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7B" w:rsidRDefault="00B57CF3">
      <w:pPr>
        <w:tabs>
          <w:tab w:val="left" w:pos="6930"/>
        </w:tabs>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4.4pt;margin-top:7.2pt;width:525.6pt;height:39.6pt;z-index:251655680" o:allowincell="f" stroked="f" strokeweight="6pt">
            <v:stroke linestyle="thickBetweenThin"/>
            <v:textbox style="mso-next-textbox:#_x0000_s1026">
              <w:txbxContent>
                <w:p w:rsidR="00170D7B" w:rsidRPr="00AC28FD" w:rsidRDefault="00170D7B" w:rsidP="00AC28FD">
                  <w:pPr>
                    <w:rPr>
                      <w:rFonts w:ascii="Arial Rounded MT Bold" w:hAnsi="Arial Rounded MT Bold"/>
                      <w:color w:val="0033CC"/>
                      <w:sz w:val="60"/>
                      <w:szCs w:val="60"/>
                    </w:rPr>
                  </w:pPr>
                  <w:proofErr w:type="gramStart"/>
                  <w:r w:rsidRPr="00AC28FD">
                    <w:rPr>
                      <w:rFonts w:ascii="Arial Rounded MT Bold" w:hAnsi="Arial Rounded MT Bold"/>
                      <w:b/>
                      <w:bCs/>
                      <w:color w:val="0033CC"/>
                      <w:sz w:val="60"/>
                      <w:szCs w:val="60"/>
                    </w:rPr>
                    <w:t>PRODUCT</w:t>
                  </w:r>
                  <w:r w:rsidR="00AC28FD">
                    <w:rPr>
                      <w:rFonts w:ascii="Arial Rounded MT Bold" w:hAnsi="Arial Rounded MT Bold"/>
                      <w:b/>
                      <w:bCs/>
                      <w:color w:val="0033CC"/>
                      <w:sz w:val="60"/>
                      <w:szCs w:val="60"/>
                    </w:rPr>
                    <w:t xml:space="preserve"> </w:t>
                  </w:r>
                  <w:r w:rsidRPr="00AC28FD">
                    <w:rPr>
                      <w:rFonts w:ascii="Arial Rounded MT Bold" w:hAnsi="Arial Rounded MT Bold"/>
                      <w:b/>
                      <w:bCs/>
                      <w:color w:val="0033CC"/>
                      <w:sz w:val="60"/>
                      <w:szCs w:val="60"/>
                    </w:rPr>
                    <w:t xml:space="preserve"> DATA</w:t>
                  </w:r>
                  <w:proofErr w:type="gramEnd"/>
                  <w:r w:rsidR="00AC28FD">
                    <w:rPr>
                      <w:rFonts w:ascii="Arial Rounded MT Bold" w:hAnsi="Arial Rounded MT Bold"/>
                      <w:b/>
                      <w:bCs/>
                      <w:color w:val="0033CC"/>
                      <w:sz w:val="60"/>
                      <w:szCs w:val="60"/>
                    </w:rPr>
                    <w:t xml:space="preserve"> </w:t>
                  </w:r>
                  <w:r w:rsidRPr="00AC28FD">
                    <w:rPr>
                      <w:rFonts w:ascii="Arial Rounded MT Bold" w:hAnsi="Arial Rounded MT Bold"/>
                      <w:b/>
                      <w:bCs/>
                      <w:color w:val="0033CC"/>
                      <w:sz w:val="60"/>
                      <w:szCs w:val="60"/>
                    </w:rPr>
                    <w:t xml:space="preserve"> SHEET</w:t>
                  </w:r>
                </w:p>
                <w:p w:rsidR="00170D7B" w:rsidRDefault="00170D7B">
                  <w:pPr>
                    <w:rPr>
                      <w:sz w:val="32"/>
                    </w:rPr>
                  </w:pPr>
                </w:p>
              </w:txbxContent>
            </v:textbox>
          </v:shape>
        </w:pict>
      </w:r>
    </w:p>
    <w:p w:rsidR="00170D7B" w:rsidRDefault="00170D7B">
      <w:pPr>
        <w:suppressAutoHyphens/>
        <w:ind w:left="-900" w:right="720"/>
        <w:jc w:val="both"/>
        <w:rPr>
          <w:spacing w:val="-3"/>
          <w:u w:val="single"/>
        </w:rPr>
      </w:pPr>
    </w:p>
    <w:p w:rsidR="00170D7B" w:rsidRDefault="00170D7B">
      <w:pPr>
        <w:suppressAutoHyphens/>
        <w:ind w:left="-900" w:right="720"/>
        <w:jc w:val="both"/>
        <w:rPr>
          <w:spacing w:val="-3"/>
          <w:u w:val="single"/>
        </w:rPr>
      </w:pPr>
    </w:p>
    <w:p w:rsidR="00170D7B" w:rsidRDefault="00170D7B">
      <w:pPr>
        <w:tabs>
          <w:tab w:val="left" w:pos="10530"/>
        </w:tabs>
        <w:ind w:left="-720"/>
        <w:jc w:val="center"/>
        <w:rPr>
          <w:color w:val="FFFFFF"/>
          <w:sz w:val="36"/>
        </w:rPr>
      </w:pPr>
      <w:r>
        <w:rPr>
          <w:color w:val="FFFFFF"/>
        </w:rPr>
        <w:t xml:space="preserve">       </w:t>
      </w:r>
      <w:r>
        <w:rPr>
          <w:color w:val="FFFFFF"/>
          <w:sz w:val="36"/>
        </w:rPr>
        <w:t xml:space="preserve">G                                               </w:t>
      </w:r>
    </w:p>
    <w:p w:rsidR="00170D7B" w:rsidRDefault="00B57CF3">
      <w:pPr>
        <w:tabs>
          <w:tab w:val="left" w:pos="10530"/>
        </w:tabs>
        <w:rPr>
          <w:color w:val="FFFFFF"/>
        </w:rPr>
      </w:pPr>
      <w:r>
        <w:rPr>
          <w:noProof/>
          <w:color w:val="FFFFFF"/>
          <w:sz w:val="36"/>
        </w:rPr>
        <w:pict>
          <v:shape id="_x0000_s1036" type="#_x0000_t202" style="position:absolute;margin-left:321pt;margin-top:11.4pt;width:195.45pt;height:72.9pt;z-index:251658752" stroked="f">
            <v:textbox style="mso-next-textbox:#_x0000_s1036">
              <w:txbxContent>
                <w:p w:rsidR="00AC28FD" w:rsidRPr="00AC28FD" w:rsidRDefault="00170D7B">
                  <w:pPr>
                    <w:pStyle w:val="Heading6"/>
                    <w:rPr>
                      <w:b/>
                      <w:bCs/>
                      <w:color w:val="FF0000"/>
                      <w:sz w:val="60"/>
                      <w:szCs w:val="60"/>
                    </w:rPr>
                  </w:pPr>
                  <w:r w:rsidRPr="00AC28FD">
                    <w:rPr>
                      <w:b/>
                      <w:bCs/>
                      <w:color w:val="FF0000"/>
                      <w:sz w:val="60"/>
                      <w:szCs w:val="60"/>
                    </w:rPr>
                    <w:t>TENTER</w:t>
                  </w:r>
                </w:p>
                <w:p w:rsidR="00170D7B" w:rsidRPr="00AC28FD" w:rsidRDefault="00170D7B">
                  <w:pPr>
                    <w:pStyle w:val="Heading6"/>
                    <w:rPr>
                      <w:b/>
                      <w:bCs/>
                      <w:color w:val="FF0000"/>
                      <w:sz w:val="60"/>
                      <w:szCs w:val="60"/>
                    </w:rPr>
                  </w:pPr>
                  <w:r w:rsidRPr="00AC28FD">
                    <w:rPr>
                      <w:b/>
                      <w:bCs/>
                      <w:color w:val="FF0000"/>
                      <w:sz w:val="60"/>
                      <w:szCs w:val="60"/>
                    </w:rPr>
                    <w:t>FRAME OIL</w:t>
                  </w:r>
                </w:p>
                <w:p w:rsidR="00170D7B" w:rsidRDefault="00170D7B"/>
              </w:txbxContent>
            </v:textbox>
          </v:shape>
        </w:pict>
      </w:r>
      <w:r w:rsidR="00AC28FD">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106.1pt">
            <v:imagedata r:id="rId5" o:title="Full Gear &amp; text"/>
          </v:shape>
        </w:pict>
      </w:r>
    </w:p>
    <w:p w:rsidR="00170D7B" w:rsidRDefault="00B57CF3">
      <w:pPr>
        <w:tabs>
          <w:tab w:val="left" w:pos="6300"/>
        </w:tabs>
        <w:rPr>
          <w:color w:val="FFFFFF"/>
        </w:rPr>
      </w:pPr>
      <w:r>
        <w:rPr>
          <w:noProof/>
          <w:color w:val="FFFFFF"/>
        </w:rPr>
        <w:pict>
          <v:shape id="_x0000_s1028" type="#_x0000_t202" style="position:absolute;margin-left:-12.15pt;margin-top:5.25pt;width:522pt;height:28.8pt;z-index:251656704" stroked="f" strokeweight="4.5pt">
            <v:stroke linestyle="thickThin"/>
            <v:textbox style="mso-next-textbox:#_x0000_s1028">
              <w:txbxContent>
                <w:p w:rsidR="00170D7B" w:rsidRPr="00AC28FD" w:rsidRDefault="00170D7B" w:rsidP="00AC28FD">
                  <w:pPr>
                    <w:rPr>
                      <w:rFonts w:ascii="Arial Rounded MT Bold" w:hAnsi="Arial Rounded MT Bold"/>
                      <w:b/>
                      <w:bCs/>
                      <w:color w:val="0033CC"/>
                      <w:sz w:val="40"/>
                      <w:szCs w:val="40"/>
                    </w:rPr>
                  </w:pPr>
                  <w:proofErr w:type="gramStart"/>
                  <w:r w:rsidRPr="00AC28FD">
                    <w:rPr>
                      <w:rFonts w:ascii="Arial Rounded MT Bold" w:hAnsi="Arial Rounded MT Bold"/>
                      <w:b/>
                      <w:bCs/>
                      <w:color w:val="0033CC"/>
                      <w:sz w:val="40"/>
                      <w:szCs w:val="40"/>
                    </w:rPr>
                    <w:t>PRODUCT  DESCRIPTION</w:t>
                  </w:r>
                  <w:proofErr w:type="gramEnd"/>
                </w:p>
              </w:txbxContent>
            </v:textbox>
          </v:shape>
        </w:pict>
      </w:r>
    </w:p>
    <w:p w:rsidR="00170D7B" w:rsidRDefault="00170D7B">
      <w:pPr>
        <w:tabs>
          <w:tab w:val="left" w:pos="6300"/>
        </w:tabs>
        <w:ind w:left="-720"/>
        <w:rPr>
          <w:color w:val="FFFFFF"/>
        </w:rPr>
      </w:pPr>
    </w:p>
    <w:p w:rsidR="00170D7B" w:rsidRDefault="00170D7B">
      <w:pPr>
        <w:tabs>
          <w:tab w:val="left" w:pos="6300"/>
        </w:tabs>
        <w:ind w:left="-720"/>
        <w:rPr>
          <w:color w:val="FFFFFF"/>
        </w:rPr>
      </w:pPr>
    </w:p>
    <w:p w:rsidR="00170D7B" w:rsidRDefault="00170D7B">
      <w:pPr>
        <w:tabs>
          <w:tab w:val="left" w:pos="6300"/>
        </w:tabs>
        <w:rPr>
          <w:color w:val="FFFFFF"/>
        </w:rPr>
        <w:sectPr w:rsidR="00170D7B">
          <w:pgSz w:w="12240" w:h="15840" w:code="1"/>
          <w:pgMar w:top="432" w:right="1080" w:bottom="0" w:left="864" w:header="0" w:footer="0" w:gutter="0"/>
          <w:cols w:space="720"/>
        </w:sectPr>
      </w:pPr>
    </w:p>
    <w:p w:rsidR="00170D7B" w:rsidRDefault="00170D7B">
      <w:pPr>
        <w:tabs>
          <w:tab w:val="left" w:pos="6300"/>
        </w:tabs>
        <w:rPr>
          <w:color w:val="FFFFFF"/>
          <w:sz w:val="16"/>
        </w:rPr>
      </w:pPr>
    </w:p>
    <w:p w:rsidR="00170D7B" w:rsidRDefault="00170D7B">
      <w:pPr>
        <w:pStyle w:val="BodyText2"/>
        <w:jc w:val="both"/>
        <w:rPr>
          <w:sz w:val="20"/>
        </w:rPr>
      </w:pPr>
      <w:r>
        <w:rPr>
          <w:sz w:val="20"/>
        </w:rPr>
        <w:t>Sentinel’s Tenter Frame Oil blended synthetic lubricant</w:t>
      </w:r>
      <w:r w:rsidR="00B57CF3">
        <w:rPr>
          <w:sz w:val="20"/>
        </w:rPr>
        <w:t xml:space="preserve"> is</w:t>
      </w:r>
      <w:r>
        <w:rPr>
          <w:sz w:val="20"/>
        </w:rPr>
        <w:t xml:space="preserve"> capable of lubricating at high temperatures without depositing any residue, such as carbon, varnish or sludge.  Tenter Frame Oil is compounded with a blend of specifically engineered lubricating solids for added protection against wear. </w:t>
      </w:r>
    </w:p>
    <w:p w:rsidR="00170D7B" w:rsidRDefault="00170D7B">
      <w:pPr>
        <w:pStyle w:val="BodyText2"/>
        <w:jc w:val="both"/>
      </w:pPr>
    </w:p>
    <w:p w:rsidR="00170D7B" w:rsidRDefault="00170D7B">
      <w:pPr>
        <w:pStyle w:val="BodyText2"/>
        <w:tabs>
          <w:tab w:val="left" w:pos="990"/>
        </w:tabs>
        <w:jc w:val="both"/>
        <w:rPr>
          <w:sz w:val="20"/>
        </w:rPr>
      </w:pPr>
      <w:r>
        <w:rPr>
          <w:sz w:val="20"/>
        </w:rPr>
        <w:t xml:space="preserve">Sentinel’s Tenter Frame Oil is </w:t>
      </w:r>
      <w:proofErr w:type="gramStart"/>
      <w:r>
        <w:rPr>
          <w:sz w:val="20"/>
        </w:rPr>
        <w:t>a new</w:t>
      </w:r>
      <w:proofErr w:type="gramEnd"/>
      <w:r>
        <w:rPr>
          <w:sz w:val="20"/>
        </w:rPr>
        <w:t xml:space="preserve"> base oil which was designed specifically for tenter frame applications over a wide temperature range.  Recommended for use where low corrosion of both ferrous and non-ferrous metals at high temperatures is considered to be of primary importance.</w:t>
      </w:r>
    </w:p>
    <w:p w:rsidR="00170D7B" w:rsidRDefault="00170D7B">
      <w:pPr>
        <w:pStyle w:val="BodyText2"/>
        <w:tabs>
          <w:tab w:val="left" w:pos="990"/>
        </w:tabs>
        <w:jc w:val="both"/>
        <w:rPr>
          <w:sz w:val="20"/>
        </w:rPr>
      </w:pPr>
    </w:p>
    <w:p w:rsidR="00170D7B" w:rsidRDefault="00170D7B">
      <w:pPr>
        <w:pStyle w:val="BodyText2"/>
        <w:tabs>
          <w:tab w:val="left" w:pos="990"/>
        </w:tabs>
        <w:jc w:val="both"/>
        <w:rPr>
          <w:sz w:val="20"/>
        </w:rPr>
      </w:pPr>
    </w:p>
    <w:p w:rsidR="00170D7B" w:rsidRDefault="00B57CF3">
      <w:pPr>
        <w:pStyle w:val="BodyText2"/>
        <w:jc w:val="both"/>
        <w:rPr>
          <w:sz w:val="20"/>
        </w:rPr>
      </w:pPr>
      <w:r>
        <w:rPr>
          <w:noProof/>
          <w:color w:val="FFFFFF"/>
        </w:rPr>
        <w:pict>
          <v:shape id="_x0000_s1042" type="#_x0000_t202" style="position:absolute;left:0;text-align:left;margin-left:-18.3pt;margin-top:10.1pt;width:529.5pt;height:28.4pt;z-index:251659776" stroked="f" strokeweight="4.5pt">
            <v:stroke linestyle="thickThin"/>
            <v:textbox style="mso-next-textbox:#_x0000_s1042">
              <w:txbxContent>
                <w:p w:rsidR="00170D7B" w:rsidRPr="00AC28FD" w:rsidRDefault="00170D7B" w:rsidP="00AC28FD">
                  <w:pPr>
                    <w:pStyle w:val="Heading8"/>
                    <w:tabs>
                      <w:tab w:val="clear" w:pos="90"/>
                      <w:tab w:val="clear" w:pos="2070"/>
                      <w:tab w:val="clear" w:pos="4590"/>
                      <w:tab w:val="clear" w:pos="6300"/>
                    </w:tabs>
                    <w:spacing w:line="240" w:lineRule="auto"/>
                    <w:ind w:left="0"/>
                    <w:rPr>
                      <w:rFonts w:ascii="Arial Rounded MT Bold" w:hAnsi="Arial Rounded MT Bold"/>
                      <w:b/>
                      <w:bCs/>
                      <w:color w:val="0033CC"/>
                      <w:sz w:val="40"/>
                      <w:szCs w:val="40"/>
                    </w:rPr>
                  </w:pPr>
                  <w:proofErr w:type="gramStart"/>
                  <w:r w:rsidRPr="00AC28FD">
                    <w:rPr>
                      <w:rFonts w:ascii="Arial Rounded MT Bold" w:hAnsi="Arial Rounded MT Bold"/>
                      <w:b/>
                      <w:bCs/>
                      <w:color w:val="0033CC"/>
                      <w:sz w:val="40"/>
                      <w:szCs w:val="40"/>
                    </w:rPr>
                    <w:t xml:space="preserve">TYPICAL </w:t>
                  </w:r>
                  <w:r w:rsidR="00AC28FD">
                    <w:rPr>
                      <w:rFonts w:ascii="Arial Rounded MT Bold" w:hAnsi="Arial Rounded MT Bold"/>
                      <w:b/>
                      <w:bCs/>
                      <w:color w:val="0033CC"/>
                      <w:sz w:val="40"/>
                      <w:szCs w:val="40"/>
                    </w:rPr>
                    <w:t xml:space="preserve"> </w:t>
                  </w:r>
                  <w:r w:rsidRPr="00AC28FD">
                    <w:rPr>
                      <w:rFonts w:ascii="Arial Rounded MT Bold" w:hAnsi="Arial Rounded MT Bold"/>
                      <w:b/>
                      <w:bCs/>
                      <w:color w:val="0033CC"/>
                      <w:sz w:val="40"/>
                      <w:szCs w:val="40"/>
                    </w:rPr>
                    <w:t>CHARACTERISTICS</w:t>
                  </w:r>
                  <w:proofErr w:type="gramEnd"/>
                </w:p>
              </w:txbxContent>
            </v:textbox>
          </v:shape>
        </w:pict>
      </w:r>
    </w:p>
    <w:p w:rsidR="00170D7B" w:rsidRDefault="00170D7B">
      <w:pPr>
        <w:pStyle w:val="BodyText2"/>
        <w:jc w:val="both"/>
        <w:rPr>
          <w:sz w:val="20"/>
        </w:rPr>
      </w:pPr>
    </w:p>
    <w:p w:rsidR="00170D7B" w:rsidRDefault="00170D7B">
      <w:pPr>
        <w:pStyle w:val="BodyText2"/>
        <w:jc w:val="both"/>
        <w:rPr>
          <w:sz w:val="20"/>
        </w:rPr>
      </w:pPr>
    </w:p>
    <w:p w:rsidR="00170D7B" w:rsidRDefault="00170D7B">
      <w:pPr>
        <w:pStyle w:val="BodyText2"/>
        <w:jc w:val="both"/>
        <w:rPr>
          <w:sz w:val="20"/>
        </w:rPr>
      </w:pPr>
      <w:r>
        <w:rPr>
          <w:sz w:val="20"/>
        </w:rPr>
        <w:t xml:space="preserve">Sentinel’s Tenter Frame Oil </w:t>
      </w:r>
      <w:bookmarkStart w:id="0" w:name="_GoBack"/>
      <w:r>
        <w:rPr>
          <w:sz w:val="20"/>
        </w:rPr>
        <w:t>applications include lithographing ovens, plywood drying ovens, tenter frames in textile mills, lens and glass forming equipment in glass plants, annealing furnaces, paint and ceramic curing ovens, and others where chains and bearings are operating at high temperatures.</w:t>
      </w:r>
    </w:p>
    <w:p w:rsidR="00170D7B" w:rsidRDefault="00170D7B">
      <w:pPr>
        <w:pStyle w:val="BodyText2"/>
        <w:jc w:val="both"/>
      </w:pPr>
    </w:p>
    <w:p w:rsidR="00170D7B" w:rsidRDefault="00170D7B">
      <w:pPr>
        <w:pStyle w:val="BodyText2"/>
        <w:jc w:val="both"/>
        <w:rPr>
          <w:sz w:val="20"/>
        </w:rPr>
      </w:pPr>
      <w:r>
        <w:rPr>
          <w:sz w:val="20"/>
        </w:rPr>
        <w:t>Tenter Frame Oil can be applied to chains with a drip oiler, brushes or wheel, by emerging in a bath, or by spray.</w:t>
      </w:r>
    </w:p>
    <w:bookmarkEnd w:id="0"/>
    <w:p w:rsidR="00170D7B" w:rsidRDefault="00170D7B">
      <w:pPr>
        <w:pStyle w:val="BodyText2"/>
        <w:ind w:firstLine="720"/>
        <w:jc w:val="both"/>
      </w:pPr>
    </w:p>
    <w:p w:rsidR="00170D7B" w:rsidRDefault="00170D7B">
      <w:pPr>
        <w:pStyle w:val="BodyText2"/>
        <w:jc w:val="both"/>
        <w:rPr>
          <w:sz w:val="20"/>
        </w:rPr>
      </w:pPr>
      <w:r>
        <w:rPr>
          <w:sz w:val="20"/>
        </w:rPr>
        <w:t>Tenter Frame Oil XND is for applications where oil dripping is not acceptable or where superior retention of the oil is desired.</w:t>
      </w:r>
    </w:p>
    <w:p w:rsidR="00170D7B" w:rsidRDefault="00170D7B">
      <w:pPr>
        <w:pStyle w:val="BodyText2"/>
        <w:ind w:firstLine="720"/>
        <w:jc w:val="both"/>
      </w:pPr>
    </w:p>
    <w:p w:rsidR="00170D7B" w:rsidRDefault="00170D7B">
      <w:pPr>
        <w:jc w:val="both"/>
        <w:sectPr w:rsidR="00170D7B">
          <w:type w:val="continuous"/>
          <w:pgSz w:w="12240" w:h="15840" w:code="1"/>
          <w:pgMar w:top="432" w:right="1170" w:bottom="0" w:left="864" w:header="0" w:footer="0" w:gutter="0"/>
          <w:cols w:num="2" w:space="720" w:equalWidth="0">
            <w:col w:w="4925" w:space="720"/>
            <w:col w:w="4561"/>
          </w:cols>
        </w:sectPr>
      </w:pPr>
    </w:p>
    <w:p w:rsidR="00170D7B" w:rsidRDefault="00170D7B">
      <w:pPr>
        <w:tabs>
          <w:tab w:val="left" w:pos="4590"/>
          <w:tab w:val="left" w:pos="5940"/>
          <w:tab w:val="left" w:pos="6300"/>
        </w:tabs>
        <w:rPr>
          <w:color w:val="FFFFFF"/>
        </w:rPr>
      </w:pPr>
      <w:r>
        <w:rPr>
          <w:color w:val="FFFFFF"/>
        </w:rPr>
        <w:lastRenderedPageBreak/>
        <w:tab/>
      </w:r>
      <w:r>
        <w:rPr>
          <w:color w:val="FFFFFF"/>
        </w:rPr>
        <w:tab/>
      </w:r>
    </w:p>
    <w:p w:rsidR="005016F0" w:rsidRDefault="00170D7B">
      <w:pPr>
        <w:tabs>
          <w:tab w:val="left" w:pos="1714"/>
          <w:tab w:val="left" w:pos="3154"/>
          <w:tab w:val="left" w:pos="4230"/>
          <w:tab w:val="left" w:pos="4590"/>
          <w:tab w:val="left" w:pos="4950"/>
          <w:tab w:val="left" w:pos="5940"/>
          <w:tab w:val="left" w:pos="6300"/>
          <w:tab w:val="left" w:pos="7380"/>
          <w:tab w:val="left" w:pos="8910"/>
        </w:tabs>
        <w:spacing w:line="360" w:lineRule="auto"/>
        <w:ind w:left="-720"/>
        <w:rPr>
          <w:color w:val="000000"/>
        </w:rPr>
      </w:pPr>
      <w:r>
        <w:rPr>
          <w:color w:val="000000"/>
        </w:rPr>
        <w:t xml:space="preserve">          </w:t>
      </w:r>
    </w:p>
    <w:p w:rsidR="00170D7B" w:rsidRDefault="005016F0">
      <w:pPr>
        <w:tabs>
          <w:tab w:val="left" w:pos="1714"/>
          <w:tab w:val="left" w:pos="3154"/>
          <w:tab w:val="left" w:pos="4230"/>
          <w:tab w:val="left" w:pos="4590"/>
          <w:tab w:val="left" w:pos="4950"/>
          <w:tab w:val="left" w:pos="5940"/>
          <w:tab w:val="left" w:pos="6300"/>
          <w:tab w:val="left" w:pos="7380"/>
          <w:tab w:val="left" w:pos="8910"/>
        </w:tabs>
        <w:spacing w:line="360" w:lineRule="auto"/>
        <w:ind w:left="-720"/>
        <w:rPr>
          <w:color w:val="000000"/>
        </w:rPr>
      </w:pPr>
      <w:r>
        <w:rPr>
          <w:color w:val="000000"/>
        </w:rPr>
        <w:t xml:space="preserve">          </w:t>
      </w:r>
      <w:r w:rsidR="00170D7B">
        <w:rPr>
          <w:color w:val="000000"/>
        </w:rPr>
        <w:t xml:space="preserve"> ISO Viscosity Grade</w:t>
      </w:r>
      <w:r w:rsidR="00170D7B">
        <w:rPr>
          <w:color w:val="000000"/>
        </w:rPr>
        <w:tab/>
        <w:t xml:space="preserve">           </w:t>
      </w:r>
      <w:r w:rsidR="00170D7B">
        <w:rPr>
          <w:color w:val="000000"/>
        </w:rPr>
        <w:tab/>
      </w:r>
      <w:r w:rsidR="00170D7B">
        <w:rPr>
          <w:color w:val="000000"/>
        </w:rPr>
        <w:tab/>
      </w:r>
      <w:r w:rsidR="00170D7B">
        <w:rPr>
          <w:color w:val="000000"/>
        </w:rPr>
        <w:tab/>
        <w:t>100</w:t>
      </w:r>
      <w:r w:rsidR="00170D7B">
        <w:rPr>
          <w:color w:val="000000"/>
        </w:rPr>
        <w:tab/>
      </w:r>
      <w:r w:rsidR="00170D7B">
        <w:rPr>
          <w:color w:val="000000"/>
        </w:rPr>
        <w:tab/>
      </w:r>
      <w:r w:rsidR="00170D7B">
        <w:rPr>
          <w:color w:val="000000"/>
        </w:rPr>
        <w:tab/>
      </w:r>
      <w:r w:rsidR="00170D7B">
        <w:rPr>
          <w:color w:val="000000"/>
        </w:rPr>
        <w:tab/>
      </w:r>
      <w:r w:rsidR="00170D7B">
        <w:rPr>
          <w:color w:val="000000"/>
        </w:rPr>
        <w:tab/>
        <w:t>ASTM D-2422</w:t>
      </w:r>
    </w:p>
    <w:p w:rsidR="00170D7B" w:rsidRDefault="00170D7B">
      <w:pPr>
        <w:pStyle w:val="BodyTextIndent"/>
        <w:tabs>
          <w:tab w:val="left" w:pos="2250"/>
          <w:tab w:val="left" w:pos="3150"/>
          <w:tab w:val="left" w:pos="4140"/>
          <w:tab w:val="left" w:pos="4950"/>
          <w:tab w:val="left" w:pos="5850"/>
          <w:tab w:val="left" w:pos="5940"/>
          <w:tab w:val="left" w:pos="7380"/>
          <w:tab w:val="left" w:pos="8910"/>
        </w:tabs>
      </w:pPr>
      <w:r>
        <w:t xml:space="preserve">           Viscosity cSt @ 100˚C        </w:t>
      </w:r>
      <w:r>
        <w:tab/>
      </w:r>
      <w:r>
        <w:tab/>
      </w:r>
      <w:r>
        <w:tab/>
      </w:r>
      <w:r>
        <w:tab/>
        <w:t xml:space="preserve">14.5 </w:t>
      </w:r>
      <w:r>
        <w:tab/>
      </w:r>
      <w:r>
        <w:tab/>
      </w:r>
      <w:r>
        <w:tab/>
      </w:r>
      <w:r>
        <w:tab/>
      </w:r>
      <w:r>
        <w:tab/>
        <w:t>ASTM D</w:t>
      </w:r>
      <w:proofErr w:type="gramStart"/>
      <w:r>
        <w:t>-  445</w:t>
      </w:r>
      <w:proofErr w:type="gramEnd"/>
    </w:p>
    <w:p w:rsidR="00170D7B" w:rsidRDefault="00170D7B">
      <w:pPr>
        <w:tabs>
          <w:tab w:val="left" w:pos="990"/>
          <w:tab w:val="left" w:pos="1714"/>
          <w:tab w:val="left" w:pos="3150"/>
          <w:tab w:val="left" w:pos="4140"/>
          <w:tab w:val="left" w:pos="4590"/>
          <w:tab w:val="left" w:pos="4950"/>
          <w:tab w:val="left" w:pos="5940"/>
          <w:tab w:val="left" w:pos="6300"/>
          <w:tab w:val="left" w:pos="8910"/>
        </w:tabs>
        <w:spacing w:line="360" w:lineRule="auto"/>
        <w:ind w:left="-720"/>
        <w:rPr>
          <w:color w:val="000000"/>
        </w:rPr>
      </w:pPr>
      <w:r>
        <w:rPr>
          <w:color w:val="000000"/>
        </w:rPr>
        <w:t xml:space="preserve">           </w:t>
      </w:r>
      <w:r>
        <w:rPr>
          <w:color w:val="000000"/>
        </w:rPr>
        <w:tab/>
      </w:r>
      <w:proofErr w:type="gramStart"/>
      <w:r>
        <w:rPr>
          <w:color w:val="000000"/>
        </w:rPr>
        <w:t>@  40</w:t>
      </w:r>
      <w:proofErr w:type="gramEnd"/>
      <w:r>
        <w:rPr>
          <w:color w:val="000000"/>
        </w:rPr>
        <w:t>˚C</w:t>
      </w:r>
      <w:r>
        <w:rPr>
          <w:color w:val="000000"/>
        </w:rPr>
        <w:tab/>
      </w:r>
      <w:r>
        <w:rPr>
          <w:color w:val="000000"/>
        </w:rPr>
        <w:tab/>
      </w:r>
      <w:r>
        <w:rPr>
          <w:color w:val="000000"/>
        </w:rPr>
        <w:tab/>
      </w:r>
      <w:r>
        <w:rPr>
          <w:color w:val="000000"/>
        </w:rPr>
        <w:tab/>
        <w:t>116</w:t>
      </w:r>
      <w:r>
        <w:rPr>
          <w:color w:val="000000"/>
        </w:rPr>
        <w:tab/>
        <w:t xml:space="preserve">  </w:t>
      </w:r>
    </w:p>
    <w:p w:rsidR="00170D7B" w:rsidRDefault="00170D7B">
      <w:pPr>
        <w:tabs>
          <w:tab w:val="left" w:pos="990"/>
          <w:tab w:val="left" w:pos="1714"/>
          <w:tab w:val="left" w:pos="3150"/>
          <w:tab w:val="left" w:pos="4140"/>
          <w:tab w:val="left" w:pos="4590"/>
          <w:tab w:val="left" w:pos="4950"/>
          <w:tab w:val="left" w:pos="5940"/>
          <w:tab w:val="left" w:pos="6300"/>
          <w:tab w:val="left" w:pos="8910"/>
        </w:tabs>
        <w:spacing w:line="360" w:lineRule="auto"/>
        <w:ind w:left="-720" w:firstLine="540"/>
        <w:rPr>
          <w:color w:val="000000"/>
        </w:rPr>
      </w:pPr>
      <w:r>
        <w:rPr>
          <w:color w:val="000000"/>
        </w:rPr>
        <w:t>Viscosity Index</w:t>
      </w:r>
      <w:r>
        <w:rPr>
          <w:color w:val="000000"/>
        </w:rPr>
        <w:tab/>
      </w:r>
      <w:r>
        <w:rPr>
          <w:color w:val="000000"/>
        </w:rPr>
        <w:tab/>
      </w:r>
      <w:r>
        <w:rPr>
          <w:color w:val="000000"/>
        </w:rPr>
        <w:tab/>
      </w:r>
      <w:r>
        <w:rPr>
          <w:color w:val="000000"/>
        </w:rPr>
        <w:tab/>
        <w:t>127</w:t>
      </w:r>
      <w:r>
        <w:rPr>
          <w:color w:val="000000"/>
        </w:rPr>
        <w:tab/>
      </w:r>
      <w:r>
        <w:rPr>
          <w:color w:val="000000"/>
        </w:rPr>
        <w:tab/>
      </w:r>
      <w:r>
        <w:rPr>
          <w:color w:val="000000"/>
        </w:rPr>
        <w:tab/>
      </w:r>
      <w:r>
        <w:rPr>
          <w:color w:val="000000"/>
        </w:rPr>
        <w:tab/>
        <w:t>ASTM D-2270</w:t>
      </w:r>
    </w:p>
    <w:p w:rsidR="00170D7B" w:rsidRDefault="00170D7B">
      <w:pPr>
        <w:tabs>
          <w:tab w:val="left" w:pos="1714"/>
          <w:tab w:val="left" w:pos="3150"/>
          <w:tab w:val="left" w:pos="4590"/>
          <w:tab w:val="left" w:pos="4950"/>
          <w:tab w:val="left" w:pos="5940"/>
          <w:tab w:val="left" w:pos="6300"/>
          <w:tab w:val="left" w:pos="8910"/>
          <w:tab w:val="left" w:pos="10170"/>
          <w:tab w:val="left" w:pos="10260"/>
        </w:tabs>
        <w:spacing w:line="360" w:lineRule="auto"/>
        <w:ind w:left="-720"/>
        <w:rPr>
          <w:color w:val="000000"/>
        </w:rPr>
      </w:pPr>
      <w:r>
        <w:rPr>
          <w:color w:val="000000"/>
        </w:rPr>
        <w:t xml:space="preserve">           Pour Point ˚C (˚F)   </w:t>
      </w:r>
      <w:r>
        <w:rPr>
          <w:color w:val="000000"/>
        </w:rPr>
        <w:tab/>
        <w:t xml:space="preserve">       </w:t>
      </w:r>
      <w:r>
        <w:rPr>
          <w:color w:val="000000"/>
        </w:rPr>
        <w:tab/>
      </w:r>
      <w:r>
        <w:tab/>
        <w:t>-30 (-22)</w:t>
      </w:r>
      <w:r>
        <w:tab/>
      </w:r>
      <w:r>
        <w:tab/>
      </w:r>
      <w:r>
        <w:tab/>
      </w:r>
      <w:r>
        <w:rPr>
          <w:color w:val="000000"/>
        </w:rPr>
        <w:t>ASTM D-    97</w:t>
      </w:r>
    </w:p>
    <w:p w:rsidR="00170D7B" w:rsidRDefault="00170D7B">
      <w:pPr>
        <w:pStyle w:val="BodyTextIndent"/>
        <w:tabs>
          <w:tab w:val="left" w:pos="2340"/>
          <w:tab w:val="left" w:pos="3150"/>
          <w:tab w:val="left" w:pos="4050"/>
          <w:tab w:val="left" w:pos="4950"/>
          <w:tab w:val="left" w:pos="5670"/>
          <w:tab w:val="left" w:pos="5940"/>
          <w:tab w:val="left" w:pos="8910"/>
          <w:tab w:val="left" w:pos="9090"/>
          <w:tab w:val="left" w:pos="10170"/>
        </w:tabs>
        <w:spacing w:line="360" w:lineRule="auto"/>
      </w:pPr>
      <w:r>
        <w:t xml:space="preserve">           Flash Point ˚C (˚F)             </w:t>
      </w:r>
      <w:r>
        <w:tab/>
      </w:r>
      <w:r>
        <w:tab/>
      </w:r>
      <w:r>
        <w:tab/>
      </w:r>
      <w:r>
        <w:tab/>
        <w:t xml:space="preserve">263 (505)                    </w:t>
      </w:r>
      <w:r>
        <w:tab/>
        <w:t xml:space="preserve">ASTM D-    92        </w:t>
      </w:r>
    </w:p>
    <w:p w:rsidR="00170D7B" w:rsidRDefault="00170D7B">
      <w:pPr>
        <w:pStyle w:val="BodyTextIndent"/>
        <w:tabs>
          <w:tab w:val="left" w:pos="2340"/>
          <w:tab w:val="left" w:pos="3150"/>
          <w:tab w:val="left" w:pos="4050"/>
          <w:tab w:val="left" w:pos="4950"/>
          <w:tab w:val="left" w:pos="5670"/>
          <w:tab w:val="left" w:pos="5940"/>
          <w:tab w:val="left" w:pos="8910"/>
          <w:tab w:val="left" w:pos="9090"/>
        </w:tabs>
        <w:spacing w:line="360" w:lineRule="auto"/>
      </w:pPr>
      <w:r>
        <w:t xml:space="preserve">           Fire Point ˚C (˚F) </w:t>
      </w:r>
      <w:r>
        <w:tab/>
        <w:t xml:space="preserve">      </w:t>
      </w:r>
      <w:r>
        <w:tab/>
      </w:r>
      <w:r>
        <w:tab/>
      </w:r>
      <w:r>
        <w:tab/>
      </w:r>
      <w:r>
        <w:tab/>
        <w:t>290 (554)</w:t>
      </w:r>
      <w:r>
        <w:tab/>
      </w:r>
      <w:r>
        <w:tab/>
      </w:r>
      <w:r>
        <w:tab/>
      </w:r>
      <w:r>
        <w:tab/>
        <w:t>ASTM D-    92</w:t>
      </w:r>
    </w:p>
    <w:p w:rsidR="00170D7B" w:rsidRDefault="00170D7B">
      <w:pPr>
        <w:pStyle w:val="BodyTextIndent"/>
        <w:tabs>
          <w:tab w:val="left" w:pos="2340"/>
          <w:tab w:val="left" w:pos="3150"/>
          <w:tab w:val="left" w:pos="4050"/>
          <w:tab w:val="left" w:pos="4950"/>
          <w:tab w:val="left" w:pos="5670"/>
          <w:tab w:val="left" w:pos="5940"/>
          <w:tab w:val="left" w:pos="8910"/>
          <w:tab w:val="left" w:pos="9090"/>
        </w:tabs>
        <w:spacing w:line="360" w:lineRule="auto"/>
        <w:ind w:firstLine="540"/>
      </w:pPr>
      <w:r>
        <w:t>Foam Sequence I, II, III</w:t>
      </w:r>
      <w:r>
        <w:tab/>
      </w:r>
      <w:r>
        <w:tab/>
      </w:r>
      <w:r>
        <w:tab/>
      </w:r>
      <w:r>
        <w:tab/>
        <w:t>Pass</w:t>
      </w:r>
      <w:r>
        <w:tab/>
      </w:r>
      <w:r>
        <w:tab/>
      </w:r>
      <w:r>
        <w:tab/>
      </w:r>
      <w:r>
        <w:tab/>
      </w:r>
      <w:r>
        <w:tab/>
        <w:t>ASTM D</w:t>
      </w:r>
      <w:proofErr w:type="gramStart"/>
      <w:r>
        <w:t>-  892</w:t>
      </w:r>
      <w:proofErr w:type="gramEnd"/>
      <w:r>
        <w:t xml:space="preserve"> </w:t>
      </w:r>
    </w:p>
    <w:p w:rsidR="00170D7B" w:rsidRDefault="00170D7B">
      <w:pPr>
        <w:pStyle w:val="BodyTextIndent"/>
        <w:tabs>
          <w:tab w:val="left" w:pos="2340"/>
          <w:tab w:val="left" w:pos="3150"/>
          <w:tab w:val="left" w:pos="4050"/>
          <w:tab w:val="left" w:pos="4950"/>
          <w:tab w:val="left" w:pos="5670"/>
          <w:tab w:val="left" w:pos="5940"/>
          <w:tab w:val="left" w:pos="8910"/>
          <w:tab w:val="left" w:pos="9090"/>
        </w:tabs>
        <w:spacing w:line="360" w:lineRule="auto"/>
        <w:ind w:firstLine="540"/>
      </w:pPr>
      <w:r>
        <w:t>Demulsibility, 82˚C</w:t>
      </w:r>
      <w:r>
        <w:tab/>
      </w:r>
      <w:r>
        <w:tab/>
      </w:r>
      <w:r>
        <w:tab/>
      </w:r>
      <w:r>
        <w:tab/>
      </w:r>
      <w:r>
        <w:tab/>
        <w:t>40 / 40 / 0 (15)</w:t>
      </w:r>
      <w:r>
        <w:tab/>
      </w:r>
      <w:r>
        <w:tab/>
      </w:r>
      <w:r>
        <w:tab/>
        <w:t>ASTM D-1401</w:t>
      </w:r>
    </w:p>
    <w:p w:rsidR="00170D7B" w:rsidRDefault="00170D7B">
      <w:pPr>
        <w:pStyle w:val="BodyTextIndent"/>
        <w:tabs>
          <w:tab w:val="left" w:pos="4950"/>
          <w:tab w:val="left" w:pos="8910"/>
          <w:tab w:val="left" w:pos="9090"/>
        </w:tabs>
      </w:pPr>
      <w:r>
        <w:t xml:space="preserve">           Four Ball Wear, mm </w:t>
      </w:r>
    </w:p>
    <w:p w:rsidR="00170D7B" w:rsidRDefault="00170D7B">
      <w:pPr>
        <w:pStyle w:val="BodyTextIndent"/>
        <w:tabs>
          <w:tab w:val="left" w:pos="90"/>
          <w:tab w:val="left" w:pos="810"/>
          <w:tab w:val="left" w:pos="990"/>
          <w:tab w:val="left" w:pos="3150"/>
          <w:tab w:val="left" w:pos="4950"/>
          <w:tab w:val="left" w:pos="5940"/>
          <w:tab w:val="left" w:pos="8910"/>
          <w:tab w:val="left" w:pos="9090"/>
        </w:tabs>
        <w:spacing w:line="360" w:lineRule="auto"/>
      </w:pPr>
      <w:r>
        <w:tab/>
        <w:t xml:space="preserve">40kg, 1200 rpm, 1 hr., 75˚C  </w:t>
      </w:r>
      <w:r>
        <w:tab/>
      </w:r>
      <w:r>
        <w:tab/>
        <w:t>.43</w:t>
      </w:r>
      <w:r>
        <w:tab/>
      </w:r>
      <w:r>
        <w:tab/>
      </w:r>
      <w:r>
        <w:tab/>
      </w:r>
      <w:r>
        <w:tab/>
        <w:t>ASTM D-2266</w:t>
      </w:r>
    </w:p>
    <w:p w:rsidR="00170D7B" w:rsidRDefault="00170D7B">
      <w:pPr>
        <w:pStyle w:val="BodyTextIndent"/>
        <w:tabs>
          <w:tab w:val="left" w:pos="4950"/>
          <w:tab w:val="left" w:pos="8910"/>
          <w:tab w:val="left" w:pos="10170"/>
        </w:tabs>
      </w:pPr>
      <w:r>
        <w:t xml:space="preserve">           Copper Corrosion, 121˚</w:t>
      </w:r>
      <w:proofErr w:type="gramStart"/>
      <w:r>
        <w:t>C  (</w:t>
      </w:r>
      <w:proofErr w:type="gramEnd"/>
      <w:r>
        <w:t>250˚F) 3 hrs</w:t>
      </w:r>
      <w:r>
        <w:tab/>
        <w:t>1a</w:t>
      </w:r>
      <w:r>
        <w:tab/>
      </w:r>
      <w:r>
        <w:tab/>
      </w:r>
      <w:r>
        <w:tab/>
        <w:t>ASTM D-  130</w:t>
      </w:r>
    </w:p>
    <w:p w:rsidR="00170D7B" w:rsidRDefault="00170D7B">
      <w:pPr>
        <w:pStyle w:val="BodyTextIndent"/>
        <w:tabs>
          <w:tab w:val="left" w:pos="0"/>
          <w:tab w:val="left" w:pos="3150"/>
          <w:tab w:val="left" w:pos="4950"/>
          <w:tab w:val="left" w:pos="5940"/>
          <w:tab w:val="left" w:pos="8910"/>
          <w:tab w:val="left" w:pos="10170"/>
        </w:tabs>
        <w:spacing w:line="360" w:lineRule="auto"/>
        <w:ind w:firstLine="540"/>
      </w:pPr>
      <w:r>
        <w:t>Rust Test</w:t>
      </w:r>
      <w:r>
        <w:tab/>
      </w:r>
      <w:r>
        <w:tab/>
      </w:r>
      <w:r>
        <w:tab/>
        <w:t>Pass</w:t>
      </w:r>
      <w:r>
        <w:tab/>
      </w:r>
      <w:r>
        <w:tab/>
      </w:r>
      <w:r>
        <w:tab/>
      </w:r>
      <w:r>
        <w:tab/>
        <w:t>ASTMD-665A&amp;B</w:t>
      </w:r>
    </w:p>
    <w:p w:rsidR="00170D7B" w:rsidRDefault="00170D7B">
      <w:pPr>
        <w:tabs>
          <w:tab w:val="left" w:pos="1714"/>
          <w:tab w:val="left" w:pos="3150"/>
          <w:tab w:val="left" w:pos="4590"/>
          <w:tab w:val="left" w:pos="4950"/>
          <w:tab w:val="left" w:pos="5940"/>
          <w:tab w:val="left" w:pos="6300"/>
          <w:tab w:val="left" w:pos="8910"/>
        </w:tabs>
        <w:spacing w:line="360" w:lineRule="auto"/>
        <w:ind w:left="-720"/>
        <w:rPr>
          <w:color w:val="000000"/>
        </w:rPr>
      </w:pPr>
      <w:r>
        <w:rPr>
          <w:color w:val="000000"/>
        </w:rPr>
        <w:t xml:space="preserve">           USDA Classification             </w:t>
      </w:r>
      <w:r>
        <w:rPr>
          <w:color w:val="000000"/>
        </w:rPr>
        <w:tab/>
      </w:r>
      <w:r>
        <w:rPr>
          <w:color w:val="000000"/>
        </w:rPr>
        <w:tab/>
        <w:t>H-2</w:t>
      </w:r>
    </w:p>
    <w:p w:rsidR="00170D7B" w:rsidRDefault="00170D7B">
      <w:pPr>
        <w:tabs>
          <w:tab w:val="left" w:pos="1714"/>
          <w:tab w:val="left" w:pos="3150"/>
          <w:tab w:val="left" w:pos="4590"/>
          <w:tab w:val="left" w:pos="5940"/>
          <w:tab w:val="left" w:pos="6300"/>
          <w:tab w:val="left" w:pos="8910"/>
        </w:tabs>
        <w:ind w:left="-720"/>
        <w:rPr>
          <w:b/>
          <w:color w:val="FFFFFF"/>
        </w:rPr>
      </w:pPr>
      <w:r>
        <w:rPr>
          <w:color w:val="000000"/>
        </w:rPr>
        <w:t xml:space="preserve">           </w:t>
      </w:r>
      <w:r>
        <w:rPr>
          <w:b/>
          <w:color w:val="000000"/>
        </w:rPr>
        <w:t>PIN #</w:t>
      </w:r>
      <w:r>
        <w:rPr>
          <w:b/>
          <w:color w:val="000000"/>
        </w:rPr>
        <w:tab/>
        <w:t xml:space="preserve">          </w:t>
      </w:r>
      <w:r>
        <w:rPr>
          <w:b/>
          <w:color w:val="000000"/>
        </w:rPr>
        <w:tab/>
      </w:r>
      <w:r>
        <w:rPr>
          <w:b/>
          <w:color w:val="000000"/>
        </w:rPr>
        <w:tab/>
        <w:t>16110</w:t>
      </w:r>
    </w:p>
    <w:p w:rsidR="00170D7B" w:rsidRDefault="00B57CF3">
      <w:pPr>
        <w:tabs>
          <w:tab w:val="center" w:pos="810"/>
          <w:tab w:val="left" w:pos="4590"/>
          <w:tab w:val="left" w:pos="6300"/>
        </w:tabs>
        <w:rPr>
          <w:color w:val="FFFFFF"/>
        </w:rPr>
      </w:pPr>
      <w:r>
        <w:rPr>
          <w:noProof/>
          <w:color w:val="FFFFFF"/>
        </w:rPr>
        <w:pict>
          <v:shape id="_x0000_s1035" type="#_x0000_t202" style="position:absolute;margin-left:-15.6pt;margin-top:5.85pt;width:541.2pt;height:21.6pt;flip:y;z-index:251657728" o:allowincell="f" stroked="f" strokeweight="4.5pt">
            <v:stroke linestyle="thickThin"/>
            <v:textbox style="mso-next-textbox:#_x0000_s1035">
              <w:txbxContent>
                <w:p w:rsidR="00170D7B" w:rsidRPr="00AC28FD" w:rsidRDefault="00170D7B" w:rsidP="00AC28FD">
                  <w:pPr>
                    <w:rPr>
                      <w:rFonts w:ascii="Arial Rounded MT Bold" w:hAnsi="Arial Rounded MT Bold"/>
                      <w:b/>
                      <w:color w:val="0033CC"/>
                      <w:sz w:val="28"/>
                      <w:szCs w:val="28"/>
                    </w:rPr>
                  </w:pPr>
                  <w:r w:rsidRPr="00AC28FD">
                    <w:rPr>
                      <w:rFonts w:ascii="Arial Rounded MT Bold" w:hAnsi="Arial Rounded MT Bold"/>
                      <w:b/>
                      <w:color w:val="0033CC"/>
                      <w:sz w:val="28"/>
                      <w:szCs w:val="28"/>
                    </w:rPr>
                    <w:t xml:space="preserve">TO ORDER </w:t>
                  </w:r>
                  <w:r w:rsidR="00AC28FD">
                    <w:rPr>
                      <w:rFonts w:ascii="Arial Rounded MT Bold" w:hAnsi="Arial Rounded MT Bold"/>
                      <w:b/>
                      <w:color w:val="0033CC"/>
                      <w:sz w:val="28"/>
                      <w:szCs w:val="28"/>
                    </w:rPr>
                    <w:t>or</w:t>
                  </w:r>
                  <w:r w:rsidRPr="00AC28FD">
                    <w:rPr>
                      <w:rFonts w:ascii="Arial Rounded MT Bold" w:hAnsi="Arial Rounded MT Bold"/>
                      <w:b/>
                      <w:color w:val="0033CC"/>
                      <w:sz w:val="28"/>
                      <w:szCs w:val="28"/>
                    </w:rPr>
                    <w:t xml:space="preserve"> FOR ADDITIONAL INFORMATION</w:t>
                  </w:r>
                </w:p>
              </w:txbxContent>
            </v:textbox>
          </v:shape>
        </w:pict>
      </w:r>
    </w:p>
    <w:p w:rsidR="00170D7B" w:rsidRDefault="00170D7B">
      <w:pPr>
        <w:tabs>
          <w:tab w:val="left" w:pos="4590"/>
          <w:tab w:val="left" w:pos="6300"/>
        </w:tabs>
        <w:ind w:left="-720"/>
        <w:rPr>
          <w:color w:val="FFFFFF"/>
        </w:rPr>
      </w:pPr>
    </w:p>
    <w:p w:rsidR="00170D7B" w:rsidRDefault="00AC28FD" w:rsidP="00AC28FD">
      <w:pPr>
        <w:tabs>
          <w:tab w:val="left" w:pos="4590"/>
          <w:tab w:val="left" w:pos="6300"/>
        </w:tabs>
        <w:ind w:left="-720"/>
        <w:jc w:val="center"/>
        <w:rPr>
          <w:color w:val="FFFFFF"/>
        </w:rPr>
      </w:pPr>
      <w:r>
        <w:rPr>
          <w:color w:val="FFFFFF"/>
        </w:rPr>
        <w:t xml:space="preserve">        </w:t>
      </w:r>
      <w:r w:rsidR="00B57CF3">
        <w:rPr>
          <w:color w:val="FFFFFF"/>
        </w:rPr>
        <w:pict>
          <v:shape id="_x0000_i1026" type="#_x0000_t75" style="width:530.9pt;height:1in">
            <v:imagedata r:id="rId6" o:title="Sent Info w flag AA"/>
          </v:shape>
        </w:pict>
      </w:r>
    </w:p>
    <w:sectPr w:rsidR="00170D7B">
      <w:type w:val="continuous"/>
      <w:pgSz w:w="12240" w:h="15840" w:code="1"/>
      <w:pgMar w:top="432" w:right="806" w:bottom="0" w:left="8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6F0"/>
    <w:rsid w:val="00170D7B"/>
    <w:rsid w:val="005016F0"/>
    <w:rsid w:val="00AC28FD"/>
    <w:rsid w:val="00B5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rPr>
      <w:bCs/>
    </w:rPr>
  </w:style>
  <w:style w:type="paragraph" w:styleId="BodyTextIndent">
    <w:name w:val="Body Text Indent"/>
    <w:basedOn w:val="Normal"/>
    <w:semiHidden/>
    <w:pPr>
      <w:tabs>
        <w:tab w:val="left" w:pos="1714"/>
        <w:tab w:val="left" w:pos="4590"/>
        <w:tab w:val="left" w:pos="6300"/>
      </w:tabs>
      <w:ind w:left="-72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AR - AP</cp:lastModifiedBy>
  <cp:revision>3</cp:revision>
  <cp:lastPrinted>2012-07-30T15:19:00Z</cp:lastPrinted>
  <dcterms:created xsi:type="dcterms:W3CDTF">2013-10-09T18:01:00Z</dcterms:created>
  <dcterms:modified xsi:type="dcterms:W3CDTF">2013-10-14T18:19:00Z</dcterms:modified>
</cp:coreProperties>
</file>