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6D" w:rsidRDefault="00D7211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-20955</wp:posOffset>
                </wp:positionV>
                <wp:extent cx="6675120" cy="5003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F6D" w:rsidRPr="00D72112" w:rsidRDefault="00E52F6D" w:rsidP="00D7211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D72112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>PRODUCT DATA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5pt;margin-top:-1.65pt;width:525.6pt;height:3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" o:allowincell="f" stroked="f" strokeweight="6pt">
                <v:stroke linestyle="thickBetweenThin"/>
                <v:textbox>
                  <w:txbxContent>
                    <w:p w:rsidR="00E52F6D" w:rsidRPr="00D72112" w:rsidRDefault="00E52F6D" w:rsidP="00D7211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D72112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>PRODUCT DATA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E52F6D" w:rsidRDefault="00E52F6D">
      <w:pPr>
        <w:suppressAutoHyphens/>
        <w:ind w:left="-900" w:right="720"/>
        <w:jc w:val="both"/>
        <w:rPr>
          <w:spacing w:val="-3"/>
          <w:u w:val="single"/>
        </w:rPr>
      </w:pPr>
    </w:p>
    <w:p w:rsidR="00E52F6D" w:rsidRDefault="00D72112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4170844</wp:posOffset>
                </wp:positionH>
                <wp:positionV relativeFrom="paragraph">
                  <wp:posOffset>185748</wp:posOffset>
                </wp:positionV>
                <wp:extent cx="2560320" cy="1452716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452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112" w:rsidRDefault="00E52F6D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D7211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S-INERTA</w:t>
                            </w:r>
                          </w:p>
                          <w:p w:rsidR="00E52F6D" w:rsidRPr="00D72112" w:rsidRDefault="00E52F6D" w:rsidP="009B522B">
                            <w:pPr>
                              <w:pStyle w:val="Heading6"/>
                              <w:spacing w:line="560" w:lineRule="exac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D7211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PLUS </w:t>
                            </w:r>
                            <w:proofErr w:type="spellStart"/>
                            <w:r w:rsidRPr="00D7211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FTG</w:t>
                            </w:r>
                            <w:proofErr w:type="spellEnd"/>
                            <w:r w:rsidRPr="00D7211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2</w:t>
                            </w:r>
                          </w:p>
                          <w:p w:rsidR="00D72112" w:rsidRDefault="00E52F6D">
                            <w:pPr>
                              <w:pStyle w:val="Heading6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D72112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PFAE CHEMICAL</w:t>
                            </w:r>
                            <w:r w:rsidR="00D72112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LY</w:t>
                            </w:r>
                          </w:p>
                          <w:p w:rsidR="00E52F6D" w:rsidRPr="00D72112" w:rsidRDefault="00E52F6D" w:rsidP="009B522B">
                            <w:pPr>
                              <w:pStyle w:val="Heading6"/>
                              <w:spacing w:line="360" w:lineRule="exact"/>
                              <w:rPr>
                                <w:rFonts w:asciiTheme="minorHAnsi" w:hAnsiTheme="minorHAnsi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72112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INERT GREASE</w:t>
                            </w:r>
                            <w:r w:rsidRPr="00D72112">
                              <w:rPr>
                                <w:rFonts w:asciiTheme="minorHAnsi" w:hAnsiTheme="minorHAns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52F6D" w:rsidRDefault="00E52F6D">
                            <w:pPr>
                              <w:pStyle w:val="BodyText"/>
                              <w:rPr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</w:rPr>
                              <w:t xml:space="preserve">       </w:t>
                            </w:r>
                          </w:p>
                          <w:p w:rsidR="00E52F6D" w:rsidRDefault="00E52F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28.4pt;margin-top:14.65pt;width:201.6pt;height:1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VWhgIAABg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" stroked="f">
                <v:textbox>
                  <w:txbxContent>
                    <w:p w:rsidR="00D72112" w:rsidRDefault="00E52F6D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D72112">
                        <w:rPr>
                          <w:b/>
                          <w:color w:val="FF0000"/>
                          <w:sz w:val="60"/>
                          <w:szCs w:val="60"/>
                        </w:rPr>
                        <w:t>S-INERTA</w:t>
                      </w:r>
                    </w:p>
                    <w:p w:rsidR="00E52F6D" w:rsidRPr="00D72112" w:rsidRDefault="00E52F6D" w:rsidP="009B522B">
                      <w:pPr>
                        <w:pStyle w:val="Heading6"/>
                        <w:spacing w:line="560" w:lineRule="exac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D72112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PLUS </w:t>
                      </w:r>
                      <w:proofErr w:type="spellStart"/>
                      <w:r w:rsidRPr="00D72112">
                        <w:rPr>
                          <w:b/>
                          <w:color w:val="FF0000"/>
                          <w:sz w:val="60"/>
                          <w:szCs w:val="60"/>
                        </w:rPr>
                        <w:t>FTG</w:t>
                      </w:r>
                      <w:proofErr w:type="spellEnd"/>
                      <w:r w:rsidRPr="00D72112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2</w:t>
                      </w:r>
                    </w:p>
                    <w:p w:rsidR="00D72112" w:rsidRDefault="00E52F6D">
                      <w:pPr>
                        <w:pStyle w:val="Heading6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D72112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PFAE CHEMICAL</w:t>
                      </w:r>
                      <w:r w:rsidR="00D72112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LY</w:t>
                      </w:r>
                    </w:p>
                    <w:p w:rsidR="00E52F6D" w:rsidRPr="00D72112" w:rsidRDefault="00E52F6D" w:rsidP="009B522B">
                      <w:pPr>
                        <w:pStyle w:val="Heading6"/>
                        <w:spacing w:line="360" w:lineRule="exact"/>
                        <w:rPr>
                          <w:rFonts w:asciiTheme="minorHAnsi" w:hAnsiTheme="minorHAnsi"/>
                          <w:color w:val="FF0000"/>
                          <w:sz w:val="40"/>
                          <w:szCs w:val="40"/>
                        </w:rPr>
                      </w:pPr>
                      <w:r w:rsidRPr="00D72112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INERT GREASE</w:t>
                      </w:r>
                      <w:r w:rsidRPr="00D72112">
                        <w:rPr>
                          <w:rFonts w:asciiTheme="minorHAnsi" w:hAnsiTheme="minorHAns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52F6D" w:rsidRDefault="00E52F6D">
                      <w:pPr>
                        <w:pStyle w:val="BodyText"/>
                        <w:rPr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b/>
                          <w:color w:val="000080"/>
                          <w:sz w:val="36"/>
                        </w:rPr>
                        <w:t xml:space="preserve">       </w:t>
                      </w:r>
                    </w:p>
                    <w:p w:rsidR="00E52F6D" w:rsidRDefault="00E52F6D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E52F6D">
        <w:rPr>
          <w:color w:val="FFFFFF"/>
        </w:rPr>
        <w:t xml:space="preserve">      </w:t>
      </w:r>
      <w:r w:rsidR="00E52F6D">
        <w:rPr>
          <w:color w:val="FFFFFF"/>
          <w:sz w:val="36"/>
        </w:rPr>
        <w:t xml:space="preserve">G                                                  </w:t>
      </w:r>
    </w:p>
    <w:p w:rsidR="00E52F6D" w:rsidRDefault="00D72112" w:rsidP="00D72112">
      <w:pPr>
        <w:tabs>
          <w:tab w:val="left" w:pos="10530"/>
        </w:tabs>
        <w:ind w:left="-720"/>
        <w:rPr>
          <w:color w:val="FFFFFF"/>
        </w:rPr>
      </w:pPr>
      <w:r>
        <w:rPr>
          <w:color w:val="FFFFFF"/>
          <w:sz w:val="36"/>
        </w:rPr>
        <w:t xml:space="preserve">    </w:t>
      </w:r>
      <w:r>
        <w:rPr>
          <w:color w:val="FFFFFF"/>
        </w:rPr>
        <w:t xml:space="preserve">            </w:t>
      </w:r>
      <w:r>
        <w:rPr>
          <w:noProof/>
          <w:color w:val="FFFFFF"/>
        </w:rPr>
        <w:drawing>
          <wp:inline distT="0" distB="0" distL="0" distR="0">
            <wp:extent cx="3005455" cy="1376045"/>
            <wp:effectExtent l="0" t="0" r="4445" b="0"/>
            <wp:docPr id="6" name="Picture 6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6D" w:rsidRDefault="00D7211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109855</wp:posOffset>
                </wp:positionV>
                <wp:extent cx="657098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F6D" w:rsidRPr="00D72112" w:rsidRDefault="00E52F6D" w:rsidP="00D7211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7211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PRODUCT </w:t>
                            </w:r>
                            <w:r w:rsidR="00D7211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211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55pt;margin-top:8.65pt;width:517.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" stroked="f" strokeweight="4.5pt">
                <v:stroke linestyle="thickThin"/>
                <v:textbox>
                  <w:txbxContent>
                    <w:p w:rsidR="00E52F6D" w:rsidRPr="00D72112" w:rsidRDefault="00E52F6D" w:rsidP="00D7211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D7211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PRODUCT </w:t>
                      </w:r>
                      <w:r w:rsidR="00D7211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D7211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52F6D" w:rsidRDefault="00E52F6D">
      <w:pPr>
        <w:tabs>
          <w:tab w:val="left" w:pos="6300"/>
        </w:tabs>
        <w:ind w:left="-360" w:right="-216"/>
        <w:rPr>
          <w:color w:val="FFFFFF"/>
        </w:rPr>
      </w:pPr>
    </w:p>
    <w:p w:rsidR="00E52F6D" w:rsidRDefault="00E52F6D">
      <w:pPr>
        <w:tabs>
          <w:tab w:val="left" w:pos="6300"/>
        </w:tabs>
        <w:rPr>
          <w:color w:val="FFFFFF"/>
        </w:rPr>
        <w:sectPr w:rsidR="00E52F6D">
          <w:pgSz w:w="12240" w:h="15840" w:code="1"/>
          <w:pgMar w:top="432" w:right="1080" w:bottom="0" w:left="864" w:header="0" w:footer="0" w:gutter="0"/>
          <w:cols w:space="720"/>
        </w:sectPr>
      </w:pPr>
    </w:p>
    <w:p w:rsidR="00E52F6D" w:rsidRDefault="00E52F6D">
      <w:pPr>
        <w:jc w:val="both"/>
      </w:pPr>
    </w:p>
    <w:p w:rsidR="00E52F6D" w:rsidRDefault="00E52F6D">
      <w:pPr>
        <w:jc w:val="both"/>
        <w:rPr>
          <w:b/>
          <w:sz w:val="16"/>
        </w:rPr>
      </w:pPr>
    </w:p>
    <w:p w:rsidR="00E52F6D" w:rsidRDefault="00E52F6D">
      <w:pPr>
        <w:jc w:val="both"/>
      </w:pPr>
      <w:r>
        <w:t xml:space="preserve">The widespread manufacture and use of aggressive chemicals has resulted in a growing need for Sentinel’s S-INERTA PLUS chemical inert greases.  They have proven to be a safe and cost-effective in </w:t>
      </w:r>
      <w:r w:rsidR="00EF4716">
        <w:t>many applications</w:t>
      </w:r>
      <w:r>
        <w:t xml:space="preserve"> where other lubricants are not recommended because of the danger of rapid reaction, ignition or explosion.</w:t>
      </w:r>
    </w:p>
    <w:p w:rsidR="00E52F6D" w:rsidRDefault="00E52F6D">
      <w:pPr>
        <w:jc w:val="both"/>
        <w:rPr>
          <w:sz w:val="16"/>
        </w:rPr>
      </w:pPr>
    </w:p>
    <w:p w:rsidR="00E52F6D" w:rsidRDefault="00E52F6D">
      <w:pPr>
        <w:jc w:val="both"/>
      </w:pPr>
      <w:r>
        <w:t xml:space="preserve">S-INERTA PLUS are high performance, creamy, homogenous, white greases, based on </w:t>
      </w:r>
      <w:r w:rsidR="009B522B">
        <w:t>P</w:t>
      </w:r>
      <w:r>
        <w:t xml:space="preserve">erfluoropolyether (PFAE) and thickened with </w:t>
      </w:r>
      <w:r w:rsidR="009B522B">
        <w:t>Polytetrafluoroethylene</w:t>
      </w:r>
      <w:r>
        <w:t xml:space="preserve"> (PTFE) making them stable and chemical resistant.</w:t>
      </w:r>
    </w:p>
    <w:p w:rsidR="00E52F6D" w:rsidRDefault="00E52F6D">
      <w:pPr>
        <w:jc w:val="both"/>
        <w:rPr>
          <w:sz w:val="16"/>
        </w:rPr>
      </w:pPr>
    </w:p>
    <w:p w:rsidR="00E52F6D" w:rsidRDefault="00E52F6D">
      <w:pPr>
        <w:jc w:val="both"/>
      </w:pPr>
      <w:r>
        <w:t>Sentinel’s S-INERTA PLUS are inert and do not react even at high temperatures with fuels, acids, inorganic alkalis, halogens, fuming nitric acid and oxidizing solutions.</w:t>
      </w:r>
    </w:p>
    <w:p w:rsidR="00E52F6D" w:rsidRDefault="00E52F6D">
      <w:pPr>
        <w:jc w:val="both"/>
        <w:rPr>
          <w:sz w:val="16"/>
        </w:rPr>
      </w:pPr>
    </w:p>
    <w:p w:rsidR="00E52F6D" w:rsidRDefault="00E52F6D">
      <w:pPr>
        <w:jc w:val="both"/>
        <w:rPr>
          <w:b/>
        </w:rPr>
      </w:pPr>
      <w:r>
        <w:t xml:space="preserve">Sentinel’s S-INERTA PLUS are resistant to oxidation and to chemical agents, they are compatible with all types of materials (glass, metal, elastomers, plastomers, </w:t>
      </w:r>
      <w:r w:rsidR="00EF4716">
        <w:t>and ceramics</w:t>
      </w:r>
      <w:r>
        <w:t>).</w:t>
      </w:r>
    </w:p>
    <w:p w:rsidR="00E52F6D" w:rsidRDefault="00D72112">
      <w:pPr>
        <w:jc w:val="both"/>
        <w:rPr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29210</wp:posOffset>
                </wp:positionV>
                <wp:extent cx="6570980" cy="33782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F6D" w:rsidRPr="00D72112" w:rsidRDefault="00E52F6D" w:rsidP="00D7211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7211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D7211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211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7.55pt;margin-top:2.3pt;width:517.4pt;height:2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" stroked="f" strokeweight="4.5pt">
                <v:stroke linestyle="thickThin"/>
                <v:textbox>
                  <w:txbxContent>
                    <w:p w:rsidR="00E52F6D" w:rsidRPr="00D72112" w:rsidRDefault="00E52F6D" w:rsidP="00D7211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D7211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D7211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D7211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52F6D" w:rsidRDefault="00E52F6D">
      <w:pPr>
        <w:jc w:val="both"/>
      </w:pPr>
    </w:p>
    <w:p w:rsidR="00E52F6D" w:rsidRDefault="00E52F6D">
      <w:pPr>
        <w:jc w:val="both"/>
      </w:pPr>
    </w:p>
    <w:p w:rsidR="00E52F6D" w:rsidRDefault="00E52F6D">
      <w:pPr>
        <w:jc w:val="both"/>
        <w:rPr>
          <w:sz w:val="16"/>
        </w:rPr>
      </w:pPr>
    </w:p>
    <w:p w:rsidR="00E52F6D" w:rsidRDefault="00E52F6D">
      <w:pPr>
        <w:jc w:val="both"/>
      </w:pPr>
      <w:r>
        <w:t xml:space="preserve">Sentinel’s S-INERTA PLUS greases can be used in the presence of water, oil, </w:t>
      </w:r>
      <w:r w:rsidR="009B522B">
        <w:t>and vapor (i</w:t>
      </w:r>
      <w:r>
        <w:t>n general, with all organic substances which are highly fluorinated</w:t>
      </w:r>
      <w:r w:rsidR="009B522B">
        <w:t>);</w:t>
      </w:r>
      <w:r>
        <w:t xml:space="preserve"> without emulsifying.</w:t>
      </w:r>
    </w:p>
    <w:p w:rsidR="00E52F6D" w:rsidRDefault="00E52F6D">
      <w:pPr>
        <w:jc w:val="both"/>
        <w:rPr>
          <w:sz w:val="16"/>
        </w:rPr>
      </w:pPr>
    </w:p>
    <w:p w:rsidR="00E52F6D" w:rsidRDefault="00E52F6D">
      <w:pPr>
        <w:jc w:val="both"/>
      </w:pPr>
      <w:r>
        <w:t>Sentinel’s S-INERTA PLUS are thermally stable, they have no dropping point and can be used at high temperatures and in oxidizing conditions.</w:t>
      </w:r>
    </w:p>
    <w:p w:rsidR="00E52F6D" w:rsidRDefault="00E52F6D">
      <w:pPr>
        <w:rPr>
          <w:sz w:val="16"/>
        </w:rPr>
      </w:pPr>
    </w:p>
    <w:p w:rsidR="00E52F6D" w:rsidRDefault="00E52F6D" w:rsidP="009B522B">
      <w:r>
        <w:t>Sentinel’s S-INERTA PLUS is oxygen compatible.</w:t>
      </w:r>
    </w:p>
    <w:p w:rsidR="00E52F6D" w:rsidRDefault="00E52F6D">
      <w:pPr>
        <w:jc w:val="center"/>
        <w:rPr>
          <w:sz w:val="16"/>
        </w:rPr>
      </w:pPr>
    </w:p>
    <w:p w:rsidR="00E52F6D" w:rsidRDefault="00E52F6D" w:rsidP="009B522B">
      <w:r>
        <w:t>Sentinel’s S-INERTA PLUS product advantages are</w:t>
      </w:r>
      <w:r w:rsidR="009B522B">
        <w:t>:</w:t>
      </w:r>
    </w:p>
    <w:p w:rsidR="00E52F6D" w:rsidRDefault="00E52F6D">
      <w:pPr>
        <w:jc w:val="center"/>
        <w:rPr>
          <w:sz w:val="16"/>
        </w:rPr>
      </w:pPr>
    </w:p>
    <w:p w:rsidR="00E52F6D" w:rsidRDefault="00E52F6D">
      <w:pPr>
        <w:jc w:val="center"/>
        <w:rPr>
          <w:b/>
        </w:rPr>
      </w:pPr>
      <w:r>
        <w:rPr>
          <w:b/>
        </w:rPr>
        <w:t>Chemically Stable</w:t>
      </w:r>
    </w:p>
    <w:p w:rsidR="00E52F6D" w:rsidRDefault="00E52F6D">
      <w:pPr>
        <w:jc w:val="center"/>
        <w:rPr>
          <w:b/>
        </w:rPr>
      </w:pPr>
      <w:r>
        <w:rPr>
          <w:b/>
        </w:rPr>
        <w:t>Extreme high temperatures stability</w:t>
      </w:r>
    </w:p>
    <w:p w:rsidR="00E52F6D" w:rsidRDefault="00E52F6D">
      <w:pPr>
        <w:jc w:val="center"/>
        <w:rPr>
          <w:b/>
        </w:rPr>
      </w:pPr>
      <w:r>
        <w:rPr>
          <w:b/>
        </w:rPr>
        <w:t>Good low temperatures properties</w:t>
      </w:r>
    </w:p>
    <w:p w:rsidR="00E52F6D" w:rsidRDefault="00E52F6D">
      <w:pPr>
        <w:jc w:val="center"/>
        <w:rPr>
          <w:b/>
        </w:rPr>
      </w:pPr>
      <w:r>
        <w:rPr>
          <w:b/>
        </w:rPr>
        <w:t>Very good E.P. and wear characteristics</w:t>
      </w:r>
    </w:p>
    <w:p w:rsidR="00E52F6D" w:rsidRDefault="00E52F6D">
      <w:pPr>
        <w:pStyle w:val="Heading7"/>
        <w:jc w:val="center"/>
      </w:pPr>
      <w:r>
        <w:t>Good evaporative loss</w:t>
      </w:r>
    </w:p>
    <w:p w:rsidR="00E52F6D" w:rsidRDefault="00E52F6D">
      <w:pPr>
        <w:jc w:val="center"/>
      </w:pPr>
      <w:r>
        <w:rPr>
          <w:b/>
        </w:rPr>
        <w:t>Good viscosity indexes</w:t>
      </w:r>
    </w:p>
    <w:p w:rsidR="00E52F6D" w:rsidRDefault="00E52F6D">
      <w:pPr>
        <w:jc w:val="center"/>
      </w:pPr>
    </w:p>
    <w:p w:rsidR="00E52F6D" w:rsidRDefault="00E52F6D">
      <w:pPr>
        <w:jc w:val="both"/>
      </w:pPr>
    </w:p>
    <w:p w:rsidR="00E52F6D" w:rsidRDefault="00E52F6D">
      <w:pPr>
        <w:jc w:val="both"/>
        <w:sectPr w:rsidR="00E52F6D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E52F6D" w:rsidRDefault="00E52F6D">
      <w:pPr>
        <w:tabs>
          <w:tab w:val="left" w:pos="6300"/>
        </w:tabs>
        <w:rPr>
          <w:color w:val="FFFFFF"/>
        </w:rPr>
      </w:pPr>
    </w:p>
    <w:p w:rsidR="00E52F6D" w:rsidRDefault="00E52F6D" w:rsidP="009B522B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  </w:t>
      </w:r>
      <w:bookmarkStart w:id="0" w:name="_GoBack"/>
      <w:bookmarkEnd w:id="0"/>
      <w:r>
        <w:rPr>
          <w:color w:val="000000"/>
        </w:rPr>
        <w:t>NLGI Grade</w:t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D-1092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Worked Penetration</w:t>
      </w:r>
      <w:r>
        <w:rPr>
          <w:color w:val="000000"/>
        </w:rPr>
        <w:tab/>
        <w:t>265-295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</w:t>
      </w:r>
      <w:proofErr w:type="gramStart"/>
      <w:r>
        <w:rPr>
          <w:color w:val="000000"/>
        </w:rPr>
        <w:t>-  217</w:t>
      </w:r>
      <w:proofErr w:type="gramEnd"/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Dropping Point</w:t>
      </w:r>
      <w:r>
        <w:rPr>
          <w:color w:val="000000"/>
        </w:rPr>
        <w:tab/>
        <w:t>None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D-2265</w:t>
      </w:r>
    </w:p>
    <w:p w:rsidR="00E52F6D" w:rsidRDefault="00E52F6D" w:rsidP="00D72112">
      <w:pPr>
        <w:pStyle w:val="BodyTextIndent"/>
        <w:spacing w:line="276" w:lineRule="auto"/>
      </w:pPr>
      <w:r>
        <w:t xml:space="preserve">Service Temperature Range, ˚C (˚F)       </w:t>
      </w:r>
      <w:r>
        <w:tab/>
        <w:t xml:space="preserve">-35 </w:t>
      </w:r>
      <w:r w:rsidR="00EF4716">
        <w:t>to</w:t>
      </w:r>
      <w:r>
        <w:t xml:space="preserve"> 260 (-25 To 500)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Corrosion Protection </w:t>
      </w:r>
      <w:r>
        <w:tab/>
        <w:t>0/0</w:t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DIN 51802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Evaporative loss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 24 hours</w:t>
      </w:r>
      <w:r>
        <w:rPr>
          <w:color w:val="000000"/>
          <w:vertAlign w:val="superscript"/>
        </w:rPr>
        <w:t xml:space="preserve">® </w:t>
      </w:r>
      <w:r>
        <w:rPr>
          <w:color w:val="000000"/>
        </w:rPr>
        <w:t>200˚C (%weight loss)</w:t>
      </w:r>
      <w:r>
        <w:rPr>
          <w:color w:val="000000"/>
        </w:rPr>
        <w:tab/>
        <w:t>0.9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</w:t>
      </w:r>
      <w:proofErr w:type="gramStart"/>
      <w:r>
        <w:rPr>
          <w:color w:val="000000"/>
        </w:rPr>
        <w:t>-  972</w:t>
      </w:r>
      <w:proofErr w:type="gramEnd"/>
      <w:r>
        <w:rPr>
          <w:color w:val="000000"/>
        </w:rPr>
        <w:t xml:space="preserve">           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180"/>
        <w:rPr>
          <w:color w:val="000000"/>
        </w:rPr>
      </w:pPr>
      <w:r>
        <w:rPr>
          <w:color w:val="000000"/>
        </w:rPr>
        <w:t xml:space="preserve">Specific </w:t>
      </w:r>
      <w:r w:rsidR="00916979">
        <w:rPr>
          <w:color w:val="000000"/>
        </w:rPr>
        <w:t>Gravity @20</w:t>
      </w:r>
      <w:r>
        <w:rPr>
          <w:color w:val="000000"/>
        </w:rPr>
        <w:t>˚</w:t>
      </w:r>
      <w:r w:rsidR="00916979">
        <w:rPr>
          <w:color w:val="000000"/>
        </w:rPr>
        <w:t>C (</w:t>
      </w:r>
      <w:r>
        <w:rPr>
          <w:color w:val="000000"/>
        </w:rPr>
        <w:t>g/cm3)</w:t>
      </w:r>
      <w:r>
        <w:rPr>
          <w:color w:val="000000"/>
        </w:rPr>
        <w:tab/>
        <w:t>1.91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</w:t>
      </w:r>
      <w:proofErr w:type="gramStart"/>
      <w:r>
        <w:rPr>
          <w:color w:val="000000"/>
        </w:rPr>
        <w:t>-  891</w:t>
      </w:r>
      <w:proofErr w:type="gramEnd"/>
      <w:r>
        <w:rPr>
          <w:color w:val="000000"/>
        </w:rPr>
        <w:t xml:space="preserve"> 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2160" w:hanging="1980"/>
        <w:rPr>
          <w:color w:val="000000"/>
        </w:rPr>
      </w:pPr>
      <w:r>
        <w:rPr>
          <w:color w:val="000000"/>
        </w:rPr>
        <w:t>Base Oil Viscosity cSt@100˚C</w:t>
      </w:r>
      <w:r>
        <w:rPr>
          <w:color w:val="000000"/>
        </w:rPr>
        <w:tab/>
        <w:t xml:space="preserve">40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</w:t>
      </w:r>
      <w:proofErr w:type="gramStart"/>
      <w:r>
        <w:rPr>
          <w:color w:val="000000"/>
        </w:rPr>
        <w:t>-  445</w:t>
      </w:r>
      <w:proofErr w:type="gramEnd"/>
      <w:r>
        <w:rPr>
          <w:color w:val="000000"/>
        </w:rPr>
        <w:t xml:space="preserve">                                       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2160" w:hanging="1980"/>
        <w:rPr>
          <w:color w:val="000000"/>
        </w:rPr>
      </w:pPr>
      <w:r>
        <w:rPr>
          <w:color w:val="000000"/>
        </w:rPr>
        <w:tab/>
        <w:t xml:space="preserve">  40˚C</w:t>
      </w:r>
      <w:r>
        <w:rPr>
          <w:color w:val="000000"/>
        </w:rPr>
        <w:tab/>
        <w:t>420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Viscosity Index</w:t>
      </w:r>
      <w:r>
        <w:rPr>
          <w:color w:val="000000"/>
        </w:rPr>
        <w:tab/>
        <w:t>144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ASTM D-2270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Solids</w:t>
      </w:r>
      <w:r>
        <w:rPr>
          <w:color w:val="000000"/>
        </w:rPr>
        <w:tab/>
        <w:t>Polytetrafluoroethylene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    USDA Rating</w:t>
      </w:r>
      <w:r>
        <w:rPr>
          <w:color w:val="000000"/>
        </w:rPr>
        <w:tab/>
        <w:t>H-2</w:t>
      </w:r>
    </w:p>
    <w:p w:rsidR="00E52F6D" w:rsidRDefault="00E52F6D" w:rsidP="00D7211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>White</w:t>
      </w:r>
    </w:p>
    <w:p w:rsidR="00E52F6D" w:rsidRPr="00D72112" w:rsidRDefault="00E52F6D">
      <w:pPr>
        <w:tabs>
          <w:tab w:val="left" w:pos="4590"/>
          <w:tab w:val="left" w:pos="6300"/>
        </w:tabs>
        <w:ind w:left="-720"/>
        <w:rPr>
          <w:color w:val="000000"/>
          <w:sz w:val="10"/>
          <w:szCs w:val="10"/>
        </w:rPr>
      </w:pPr>
      <w:r>
        <w:rPr>
          <w:color w:val="000000"/>
        </w:rPr>
        <w:t xml:space="preserve">                </w:t>
      </w:r>
    </w:p>
    <w:p w:rsidR="00E52F6D" w:rsidRDefault="00E52F6D">
      <w:pPr>
        <w:tabs>
          <w:tab w:val="left" w:pos="4590"/>
          <w:tab w:val="left" w:pos="6300"/>
        </w:tabs>
        <w:ind w:left="-720"/>
        <w:rPr>
          <w:b/>
          <w:color w:val="FFFFFF"/>
        </w:rPr>
      </w:pPr>
      <w:r>
        <w:rPr>
          <w:color w:val="000000"/>
        </w:rPr>
        <w:t xml:space="preserve">                  </w:t>
      </w:r>
      <w:r>
        <w:rPr>
          <w:b/>
          <w:color w:val="000000"/>
        </w:rPr>
        <w:t>PIN #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05202</w:t>
      </w:r>
    </w:p>
    <w:p w:rsidR="00E52F6D" w:rsidRDefault="00D72112">
      <w:pPr>
        <w:tabs>
          <w:tab w:val="left" w:pos="4590"/>
          <w:tab w:val="left" w:pos="6300"/>
        </w:tabs>
        <w:rPr>
          <w:color w:val="00000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52070</wp:posOffset>
                </wp:positionV>
                <wp:extent cx="657098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709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F6D" w:rsidRPr="00D72112" w:rsidRDefault="00E52F6D" w:rsidP="00D7211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D72112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D72112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D72112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9.35pt;margin-top:4.1pt;width:517.4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" stroked="f" strokeweight="4.5pt">
                <v:stroke linestyle="thickThin"/>
                <v:textbox>
                  <w:txbxContent>
                    <w:p w:rsidR="00E52F6D" w:rsidRPr="00D72112" w:rsidRDefault="00E52F6D" w:rsidP="00D7211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</w:pPr>
                      <w:r w:rsidRPr="00D72112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D72112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D72112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52F6D" w:rsidRDefault="00E52F6D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E52F6D" w:rsidRDefault="009B522B">
      <w:pPr>
        <w:tabs>
          <w:tab w:val="left" w:pos="4590"/>
          <w:tab w:val="left" w:pos="6300"/>
        </w:tabs>
        <w:rPr>
          <w:color w:val="FFFFFF"/>
          <w:sz w:val="16"/>
        </w:rPr>
      </w:pPr>
      <w:r>
        <w:rPr>
          <w:noProof/>
          <w:color w:val="FFFFFF"/>
          <w:sz w:val="16"/>
        </w:rPr>
        <w:drawing>
          <wp:inline distT="0" distB="0" distL="0" distR="0">
            <wp:extent cx="6614652" cy="951271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830" cy="9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F6D">
      <w:type w:val="continuous"/>
      <w:pgSz w:w="12240" w:h="15840" w:code="1"/>
      <w:pgMar w:top="432" w:right="810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16"/>
    <w:rsid w:val="00164EC5"/>
    <w:rsid w:val="00916979"/>
    <w:rsid w:val="009B522B"/>
    <w:rsid w:val="00AD4687"/>
    <w:rsid w:val="00D72112"/>
    <w:rsid w:val="00E52F6D"/>
    <w:rsid w:val="00ED616E"/>
    <w:rsid w:val="00E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7346BF-0F3B-48DB-BC70-9C33F996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ind w:left="18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4</cp:revision>
  <cp:lastPrinted>2006-11-09T14:11:00Z</cp:lastPrinted>
  <dcterms:created xsi:type="dcterms:W3CDTF">2013-03-08T21:04:00Z</dcterms:created>
  <dcterms:modified xsi:type="dcterms:W3CDTF">2016-02-04T17:08:00Z</dcterms:modified>
</cp:coreProperties>
</file>