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080" w:rsidRDefault="00EF20CD">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2.15pt;margin-top:5.6pt;width:525.6pt;height:36pt;z-index:251650048" stroked="f" strokeweight="6pt">
            <v:stroke linestyle="thickBetweenThin"/>
            <v:textbox style="mso-next-textbox:#_x0000_s1026">
              <w:txbxContent>
                <w:p w:rsidR="006D3080" w:rsidRPr="009F4DE4" w:rsidRDefault="006D3080" w:rsidP="009F4DE4">
                  <w:pPr>
                    <w:rPr>
                      <w:rFonts w:ascii="Arial Rounded MT Bold" w:hAnsi="Arial Rounded MT Bold"/>
                      <w:color w:val="0000FF"/>
                      <w:sz w:val="60"/>
                      <w:szCs w:val="60"/>
                    </w:rPr>
                  </w:pPr>
                  <w:r w:rsidRPr="009F4DE4">
                    <w:rPr>
                      <w:rFonts w:ascii="Arial Rounded MT Bold" w:hAnsi="Arial Rounded MT Bold"/>
                      <w:b/>
                      <w:bCs/>
                      <w:color w:val="0000FF"/>
                      <w:sz w:val="60"/>
                      <w:szCs w:val="60"/>
                    </w:rPr>
                    <w:t xml:space="preserve">PRODUCT </w:t>
                  </w:r>
                  <w:r w:rsidR="009F4DE4">
                    <w:rPr>
                      <w:rFonts w:ascii="Arial Rounded MT Bold" w:hAnsi="Arial Rounded MT Bold"/>
                      <w:b/>
                      <w:bCs/>
                      <w:color w:val="0000FF"/>
                      <w:sz w:val="60"/>
                      <w:szCs w:val="60"/>
                    </w:rPr>
                    <w:t xml:space="preserve"> </w:t>
                  </w:r>
                  <w:r w:rsidRPr="009F4DE4">
                    <w:rPr>
                      <w:rFonts w:ascii="Arial Rounded MT Bold" w:hAnsi="Arial Rounded MT Bold"/>
                      <w:b/>
                      <w:bCs/>
                      <w:color w:val="0000FF"/>
                      <w:sz w:val="60"/>
                      <w:szCs w:val="60"/>
                    </w:rPr>
                    <w:t>DATA</w:t>
                  </w:r>
                  <w:r w:rsidR="009F4DE4">
                    <w:rPr>
                      <w:rFonts w:ascii="Arial Rounded MT Bold" w:hAnsi="Arial Rounded MT Bold"/>
                      <w:b/>
                      <w:bCs/>
                      <w:color w:val="0000FF"/>
                      <w:sz w:val="60"/>
                      <w:szCs w:val="60"/>
                    </w:rPr>
                    <w:t xml:space="preserve"> </w:t>
                  </w:r>
                  <w:r w:rsidRPr="009F4DE4">
                    <w:rPr>
                      <w:rFonts w:ascii="Arial Rounded MT Bold" w:hAnsi="Arial Rounded MT Bold"/>
                      <w:b/>
                      <w:bCs/>
                      <w:color w:val="0000FF"/>
                      <w:sz w:val="60"/>
                      <w:szCs w:val="60"/>
                    </w:rPr>
                    <w:t xml:space="preserve"> SHEET</w:t>
                  </w:r>
                </w:p>
              </w:txbxContent>
            </v:textbox>
          </v:shape>
        </w:pict>
      </w:r>
    </w:p>
    <w:p w:rsidR="006D3080" w:rsidRDefault="006D3080">
      <w:pPr>
        <w:suppressAutoHyphens/>
        <w:ind w:left="-900" w:right="720"/>
        <w:jc w:val="both"/>
        <w:rPr>
          <w:spacing w:val="-3"/>
          <w:u w:val="single"/>
        </w:rPr>
      </w:pPr>
    </w:p>
    <w:p w:rsidR="006D3080" w:rsidRDefault="006D3080">
      <w:pPr>
        <w:tabs>
          <w:tab w:val="left" w:pos="6300"/>
        </w:tabs>
        <w:rPr>
          <w:color w:val="FFFFFF"/>
        </w:rPr>
      </w:pPr>
    </w:p>
    <w:p w:rsidR="006D3080" w:rsidRDefault="006D3080">
      <w:pPr>
        <w:tabs>
          <w:tab w:val="left" w:pos="10530"/>
        </w:tabs>
        <w:rPr>
          <w:color w:val="FFFFFF"/>
          <w:sz w:val="36"/>
        </w:rPr>
      </w:pPr>
      <w:r>
        <w:rPr>
          <w:color w:val="FFFFFF"/>
        </w:rPr>
        <w:t xml:space="preserve">       </w:t>
      </w:r>
      <w:r>
        <w:rPr>
          <w:color w:val="FFFFFF"/>
          <w:sz w:val="36"/>
        </w:rPr>
        <w:t xml:space="preserve">G                                                   </w:t>
      </w:r>
    </w:p>
    <w:p w:rsidR="006D3080" w:rsidRDefault="006D3080">
      <w:pPr>
        <w:tabs>
          <w:tab w:val="left" w:pos="10530"/>
        </w:tabs>
        <w:rPr>
          <w:color w:val="FFFFFF"/>
        </w:rPr>
      </w:pPr>
    </w:p>
    <w:p w:rsidR="006D3080" w:rsidRDefault="00EF20CD">
      <w:pPr>
        <w:tabs>
          <w:tab w:val="left" w:pos="10530"/>
        </w:tabs>
        <w:rPr>
          <w:color w:val="FFFFFF"/>
        </w:rPr>
      </w:pPr>
      <w:r>
        <w:rPr>
          <w:noProof/>
          <w:color w:val="FFFFFF"/>
          <w:sz w:val="36"/>
        </w:rPr>
        <w:pict>
          <v:shape id="_x0000_s1036" type="#_x0000_t202" style="position:absolute;margin-left:325.8pt;margin-top:2.3pt;width:187.65pt;height:78.6pt;z-index:251653120" stroked="f">
            <v:textbox style="mso-next-textbox:#_x0000_s1036">
              <w:txbxContent>
                <w:p w:rsidR="006D3080" w:rsidRPr="009F4DE4" w:rsidRDefault="006D3080">
                  <w:pPr>
                    <w:pStyle w:val="Heading6"/>
                    <w:rPr>
                      <w:b/>
                      <w:bCs/>
                      <w:color w:val="FF0000"/>
                      <w:sz w:val="60"/>
                      <w:szCs w:val="60"/>
                    </w:rPr>
                  </w:pPr>
                  <w:r w:rsidRPr="009F4DE4">
                    <w:rPr>
                      <w:b/>
                      <w:bCs/>
                      <w:color w:val="FF0000"/>
                      <w:sz w:val="60"/>
                      <w:szCs w:val="60"/>
                    </w:rPr>
                    <w:t>SL-NT HIG</w:t>
                  </w:r>
                </w:p>
                <w:p w:rsidR="006D3080" w:rsidRPr="009F4DE4" w:rsidRDefault="006D3080" w:rsidP="009F4DE4">
                  <w:pPr>
                    <w:spacing w:line="400" w:lineRule="exact"/>
                    <w:jc w:val="center"/>
                    <w:rPr>
                      <w:rFonts w:ascii="Calibri" w:hAnsi="Calibri"/>
                      <w:b/>
                      <w:color w:val="000080"/>
                      <w:sz w:val="40"/>
                      <w:szCs w:val="40"/>
                    </w:rPr>
                  </w:pPr>
                  <w:r w:rsidRPr="009F4DE4">
                    <w:rPr>
                      <w:rFonts w:ascii="Calibri" w:hAnsi="Calibri"/>
                      <w:b/>
                      <w:color w:val="000080"/>
                      <w:sz w:val="40"/>
                      <w:szCs w:val="40"/>
                    </w:rPr>
                    <w:t xml:space="preserve">HIGH IMPACT </w:t>
                  </w:r>
                </w:p>
                <w:p w:rsidR="006D3080" w:rsidRPr="009F4DE4" w:rsidRDefault="006D3080" w:rsidP="009F4DE4">
                  <w:pPr>
                    <w:spacing w:line="400" w:lineRule="exact"/>
                    <w:jc w:val="center"/>
                    <w:rPr>
                      <w:rFonts w:ascii="Calibri" w:hAnsi="Calibri"/>
                      <w:b/>
                      <w:color w:val="000080"/>
                      <w:sz w:val="40"/>
                      <w:szCs w:val="40"/>
                    </w:rPr>
                  </w:pPr>
                  <w:r w:rsidRPr="009F4DE4">
                    <w:rPr>
                      <w:rFonts w:ascii="Calibri" w:hAnsi="Calibri"/>
                      <w:b/>
                      <w:color w:val="000080"/>
                      <w:sz w:val="40"/>
                      <w:szCs w:val="40"/>
                    </w:rPr>
                    <w:t>GREASE SERIES</w:t>
                  </w:r>
                </w:p>
                <w:p w:rsidR="006D3080" w:rsidRDefault="006D3080">
                  <w:pPr>
                    <w:pStyle w:val="BodyText"/>
                  </w:pPr>
                </w:p>
              </w:txbxContent>
            </v:textbox>
          </v:shape>
        </w:pic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9pt;height:108.3pt">
            <v:imagedata r:id="rId8" o:title="Full Gear &amp; text"/>
          </v:shape>
        </w:pict>
      </w:r>
    </w:p>
    <w:p w:rsidR="006D3080" w:rsidRDefault="006D3080">
      <w:pPr>
        <w:tabs>
          <w:tab w:val="left" w:pos="10530"/>
        </w:tabs>
        <w:rPr>
          <w:color w:val="FFFFFF"/>
        </w:rPr>
      </w:pPr>
    </w:p>
    <w:p w:rsidR="006D3080" w:rsidRDefault="00EF20CD">
      <w:pPr>
        <w:tabs>
          <w:tab w:val="left" w:pos="6300"/>
        </w:tabs>
        <w:ind w:right="-216"/>
        <w:rPr>
          <w:color w:val="FFFFFF"/>
        </w:rPr>
      </w:pPr>
      <w:r>
        <w:rPr>
          <w:noProof/>
          <w:color w:val="FFFFFF"/>
        </w:rPr>
        <w:pict>
          <v:shape id="_x0000_s1028" type="#_x0000_t202" style="position:absolute;margin-left:-8.55pt;margin-top:.25pt;width:522pt;height:27pt;z-index:251651072" stroked="f" strokeweight="4.5pt">
            <v:stroke linestyle="thickThin"/>
            <v:textbox style="mso-next-textbox:#_x0000_s1028">
              <w:txbxContent>
                <w:p w:rsidR="006D3080" w:rsidRPr="009F4DE4" w:rsidRDefault="006D3080" w:rsidP="009F4DE4">
                  <w:pPr>
                    <w:rPr>
                      <w:rFonts w:ascii="Arial Rounded MT Bold" w:hAnsi="Arial Rounded MT Bold"/>
                      <w:b/>
                      <w:bCs/>
                      <w:color w:val="0000FF"/>
                      <w:sz w:val="40"/>
                      <w:szCs w:val="40"/>
                    </w:rPr>
                  </w:pPr>
                  <w:r w:rsidRPr="009F4DE4">
                    <w:rPr>
                      <w:rFonts w:ascii="Arial Rounded MT Bold" w:hAnsi="Arial Rounded MT Bold"/>
                      <w:b/>
                      <w:bCs/>
                      <w:color w:val="0000FF"/>
                      <w:sz w:val="40"/>
                      <w:szCs w:val="40"/>
                    </w:rPr>
                    <w:t xml:space="preserve">PRODUCT </w:t>
                  </w:r>
                  <w:r w:rsidR="009F4DE4">
                    <w:rPr>
                      <w:rFonts w:ascii="Arial Rounded MT Bold" w:hAnsi="Arial Rounded MT Bold"/>
                      <w:b/>
                      <w:bCs/>
                      <w:color w:val="0000FF"/>
                      <w:sz w:val="40"/>
                      <w:szCs w:val="40"/>
                    </w:rPr>
                    <w:t xml:space="preserve"> </w:t>
                  </w:r>
                  <w:r w:rsidRPr="009F4DE4">
                    <w:rPr>
                      <w:rFonts w:ascii="Arial Rounded MT Bold" w:hAnsi="Arial Rounded MT Bold"/>
                      <w:b/>
                      <w:bCs/>
                      <w:color w:val="0000FF"/>
                      <w:sz w:val="40"/>
                      <w:szCs w:val="40"/>
                    </w:rPr>
                    <w:t>DESCRIPTION</w:t>
                  </w:r>
                </w:p>
              </w:txbxContent>
            </v:textbox>
          </v:shape>
        </w:pict>
      </w:r>
    </w:p>
    <w:p w:rsidR="006D3080" w:rsidRDefault="006D3080">
      <w:pPr>
        <w:tabs>
          <w:tab w:val="left" w:pos="6300"/>
        </w:tabs>
        <w:rPr>
          <w:color w:val="FFFFFF"/>
        </w:rPr>
      </w:pPr>
    </w:p>
    <w:p w:rsidR="006D3080" w:rsidRDefault="006D3080">
      <w:pPr>
        <w:tabs>
          <w:tab w:val="left" w:pos="6300"/>
        </w:tabs>
        <w:rPr>
          <w:color w:val="FFFFFF"/>
        </w:rPr>
        <w:sectPr w:rsidR="006D3080">
          <w:footerReference w:type="default" r:id="rId9"/>
          <w:pgSz w:w="12240" w:h="15840" w:code="1"/>
          <w:pgMar w:top="432" w:right="1080" w:bottom="0" w:left="864" w:header="0" w:footer="0" w:gutter="0"/>
          <w:cols w:space="720"/>
        </w:sectPr>
      </w:pPr>
    </w:p>
    <w:p w:rsidR="006D3080" w:rsidRDefault="006D3080">
      <w:pPr>
        <w:pStyle w:val="BodyText2"/>
        <w:jc w:val="both"/>
        <w:rPr>
          <w:sz w:val="20"/>
        </w:rPr>
      </w:pPr>
    </w:p>
    <w:p w:rsidR="009F4DE4" w:rsidRDefault="009F4DE4">
      <w:pPr>
        <w:pStyle w:val="BodyText2"/>
        <w:jc w:val="both"/>
        <w:rPr>
          <w:sz w:val="20"/>
        </w:rPr>
      </w:pPr>
    </w:p>
    <w:p w:rsidR="006D3080" w:rsidRDefault="006D3080">
      <w:pPr>
        <w:pStyle w:val="BodyText2"/>
        <w:jc w:val="both"/>
        <w:rPr>
          <w:sz w:val="20"/>
        </w:rPr>
      </w:pPr>
      <w:r>
        <w:rPr>
          <w:sz w:val="20"/>
        </w:rPr>
        <w:t>Sentinel’s SL-NT HIG Grease Series is a new line of Synthetic High Impact Extreme Pressure Greases.</w:t>
      </w:r>
    </w:p>
    <w:p w:rsidR="006D3080" w:rsidRDefault="006D3080">
      <w:pPr>
        <w:pStyle w:val="BodyText2"/>
        <w:jc w:val="both"/>
        <w:rPr>
          <w:sz w:val="20"/>
        </w:rPr>
      </w:pPr>
      <w:r>
        <w:rPr>
          <w:sz w:val="20"/>
        </w:rPr>
        <w:t xml:space="preserve"> </w:t>
      </w:r>
    </w:p>
    <w:p w:rsidR="006D3080" w:rsidRDefault="00EF20CD">
      <w:pPr>
        <w:pStyle w:val="BodyText2"/>
        <w:jc w:val="both"/>
        <w:rPr>
          <w:sz w:val="20"/>
        </w:rPr>
      </w:pPr>
      <w:r>
        <w:rPr>
          <w:sz w:val="20"/>
        </w:rPr>
        <w:pict>
          <v:shape id="_x0000_i1026" type="#_x0000_t75" style="width:28.8pt;height:28.8pt">
            <v:imagedata r:id="rId10" o:title="NSF logo2"/>
          </v:shape>
        </w:pict>
      </w:r>
      <w:r w:rsidR="006D3080">
        <w:rPr>
          <w:sz w:val="20"/>
        </w:rPr>
        <w:t xml:space="preserve"> It is authorized by the NSF as an H-1 grease for use in food plants under the jurisdiction of the USDA.  Food processors can now effectively achieve HACCP (Hazard Analysis and Critical Control Point) and GMP (Good Manufacturing Process) food safety goals.  This FDA compliant (title 21, CFR.178.3570) grease not only out performs other food grade greases, it actually performs better in critical areas than conventional greases.  This makes it suitable for use in food processing plants were incidental contact with food is possible.</w:t>
      </w:r>
    </w:p>
    <w:p w:rsidR="006D3080" w:rsidRDefault="006D3080">
      <w:pPr>
        <w:pStyle w:val="BodyText2"/>
        <w:jc w:val="both"/>
        <w:rPr>
          <w:sz w:val="20"/>
        </w:rPr>
      </w:pPr>
    </w:p>
    <w:p w:rsidR="006D3080" w:rsidRDefault="00EF20CD">
      <w:pPr>
        <w:pStyle w:val="BodyText2"/>
        <w:jc w:val="both"/>
        <w:rPr>
          <w:sz w:val="20"/>
        </w:rPr>
      </w:pPr>
      <w:r>
        <w:rPr>
          <w:noProof/>
          <w:sz w:val="20"/>
        </w:rPr>
        <w:object w:dxaOrig="1440" w:dyaOrig="1440">
          <v:shape id="_x0000_s1066" type="#_x0000_t75" style="position:absolute;left:0;text-align:left;margin-left:-3.15pt;margin-top:24.35pt;width:189pt;height:125.3pt;z-index:-251653120;visibility:visible;mso-wrap-edited:f" wrapcoords="-88 0 -88 21473 21600 21473 21600 0 -88 0">
            <v:imagedata r:id="rId11" o:title=""/>
            <w10:wrap type="square"/>
          </v:shape>
          <o:OLEObject Type="Embed" ProgID="Word.Picture.8" ShapeID="_x0000_s1066" DrawAspect="Content" ObjectID="_1558331547" r:id="rId12"/>
        </w:object>
      </w:r>
      <w:r w:rsidR="006D3080">
        <w:rPr>
          <w:sz w:val="20"/>
        </w:rPr>
        <w:t xml:space="preserve">SL-NT HIG Grease Series are formulated to replace and offer improved performance over many conventional types of greases used in moderate and higher temperature applications found in  clean environment industries such as food beverage, </w:t>
      </w:r>
    </w:p>
    <w:p w:rsidR="006D3080" w:rsidRDefault="006D3080">
      <w:pPr>
        <w:pStyle w:val="BodyText2"/>
        <w:jc w:val="both"/>
        <w:rPr>
          <w:sz w:val="20"/>
        </w:rPr>
      </w:pPr>
    </w:p>
    <w:p w:rsidR="006D3080" w:rsidRDefault="006D3080">
      <w:pPr>
        <w:pStyle w:val="BodyText2"/>
        <w:jc w:val="both"/>
        <w:rPr>
          <w:sz w:val="20"/>
        </w:rPr>
      </w:pPr>
      <w:r>
        <w:rPr>
          <w:sz w:val="20"/>
        </w:rPr>
        <w:t xml:space="preserve">pharmaceutical and personal care manufacturing.  </w:t>
      </w:r>
    </w:p>
    <w:p w:rsidR="006D3080" w:rsidRDefault="006D3080">
      <w:pPr>
        <w:pStyle w:val="BodyText2"/>
        <w:jc w:val="both"/>
        <w:rPr>
          <w:sz w:val="20"/>
        </w:rPr>
      </w:pPr>
    </w:p>
    <w:p w:rsidR="006D3080" w:rsidRDefault="006D3080">
      <w:pPr>
        <w:pStyle w:val="BodyText2"/>
        <w:jc w:val="both"/>
        <w:rPr>
          <w:sz w:val="20"/>
        </w:rPr>
      </w:pPr>
      <w:r>
        <w:rPr>
          <w:sz w:val="20"/>
        </w:rPr>
        <w:t xml:space="preserve">SL-NT HIG Grease Series are compounded from an innovative combination of the finest quality synthetic base fluids available, non toxic additives and thickeners available under the strictest quality control procedures.  These thickeners exhibit excellent flow and film forming characteristics.  The synthetic base thickener also allows the synthetic food grade greases to exhibit extreme high temperatures. </w:t>
      </w:r>
    </w:p>
    <w:p w:rsidR="006D3080" w:rsidRDefault="006D3080">
      <w:pPr>
        <w:pStyle w:val="BodyText2"/>
        <w:jc w:val="both"/>
        <w:rPr>
          <w:sz w:val="20"/>
        </w:rPr>
      </w:pPr>
    </w:p>
    <w:p w:rsidR="006D3080" w:rsidRDefault="006D3080">
      <w:pPr>
        <w:pStyle w:val="BodyText2"/>
        <w:jc w:val="both"/>
        <w:rPr>
          <w:sz w:val="20"/>
        </w:rPr>
      </w:pPr>
    </w:p>
    <w:p w:rsidR="006D3080" w:rsidRDefault="006D3080">
      <w:pPr>
        <w:pStyle w:val="BodyText2"/>
        <w:jc w:val="both"/>
        <w:rPr>
          <w:sz w:val="20"/>
        </w:rPr>
      </w:pPr>
    </w:p>
    <w:p w:rsidR="009F4DE4" w:rsidRDefault="009F4DE4">
      <w:pPr>
        <w:pStyle w:val="BodyText2"/>
        <w:jc w:val="both"/>
        <w:rPr>
          <w:sz w:val="20"/>
        </w:rPr>
      </w:pPr>
    </w:p>
    <w:p w:rsidR="009F4DE4" w:rsidRDefault="009F4DE4">
      <w:pPr>
        <w:pStyle w:val="BodyText2"/>
        <w:jc w:val="both"/>
        <w:rPr>
          <w:sz w:val="20"/>
        </w:rPr>
      </w:pPr>
    </w:p>
    <w:p w:rsidR="006D3080" w:rsidRDefault="00EF20CD">
      <w:pPr>
        <w:pStyle w:val="BodyText2"/>
        <w:jc w:val="both"/>
        <w:rPr>
          <w:sz w:val="20"/>
        </w:rPr>
      </w:pPr>
      <w:r>
        <w:rPr>
          <w:sz w:val="20"/>
        </w:rPr>
        <w:pict>
          <v:shape id="_x0000_i1028" type="#_x0000_t75" style="width:227.9pt;height:51.35pt">
            <v:imagedata r:id="rId13" o:title="food-collage"/>
          </v:shape>
        </w:pict>
      </w:r>
    </w:p>
    <w:p w:rsidR="006D3080" w:rsidRDefault="006D3080">
      <w:pPr>
        <w:pStyle w:val="BodyText2"/>
        <w:jc w:val="both"/>
        <w:rPr>
          <w:sz w:val="20"/>
        </w:rPr>
      </w:pPr>
    </w:p>
    <w:p w:rsidR="006D3080" w:rsidRDefault="006D3080">
      <w:pPr>
        <w:pStyle w:val="BodyText2"/>
        <w:ind w:left="-90"/>
        <w:jc w:val="both"/>
        <w:rPr>
          <w:sz w:val="20"/>
        </w:rPr>
      </w:pPr>
      <w:r>
        <w:rPr>
          <w:sz w:val="20"/>
        </w:rPr>
        <w:t xml:space="preserve">The greases have superior lubrication properties over conventional lubes due to their molecular advantages. They are adhesive (sticks to metal) and cohesive (sticks to itself).  As a result they  resist pounding out of bearings and bushings when shock loads are encountered or  vibration conditions exist.  </w:t>
      </w:r>
    </w:p>
    <w:p w:rsidR="006D3080" w:rsidRPr="009F4DE4" w:rsidRDefault="006D3080">
      <w:pPr>
        <w:pStyle w:val="BodyText2"/>
        <w:ind w:left="-180"/>
        <w:jc w:val="both"/>
        <w:rPr>
          <w:szCs w:val="16"/>
        </w:rPr>
      </w:pPr>
    </w:p>
    <w:p w:rsidR="006D3080" w:rsidRDefault="006D3080">
      <w:pPr>
        <w:pStyle w:val="BodyText2"/>
        <w:ind w:left="-180"/>
        <w:jc w:val="both"/>
        <w:rPr>
          <w:sz w:val="20"/>
        </w:rPr>
      </w:pPr>
      <w:r>
        <w:rPr>
          <w:sz w:val="20"/>
        </w:rPr>
        <w:t>Due to SL-NT HIG Grease Series film clarity, grease parts are easy to check while in use.  This feature is not found in other food grade greases, which are generally opaque white.  It’s extremely resistant to water washout or emulsifying and remains in  place when food processing equipment is exposed to water during washing and rinsing</w:t>
      </w:r>
    </w:p>
    <w:p w:rsidR="006D3080" w:rsidRPr="009F4DE4" w:rsidRDefault="006D3080">
      <w:pPr>
        <w:pStyle w:val="BodyText2"/>
        <w:ind w:left="-180"/>
        <w:jc w:val="both"/>
        <w:rPr>
          <w:szCs w:val="16"/>
        </w:rPr>
      </w:pPr>
    </w:p>
    <w:p w:rsidR="006D3080" w:rsidRDefault="006D3080">
      <w:pPr>
        <w:pStyle w:val="BodyText2"/>
        <w:ind w:left="-180"/>
        <w:jc w:val="both"/>
        <w:rPr>
          <w:sz w:val="20"/>
        </w:rPr>
      </w:pPr>
      <w:r>
        <w:rPr>
          <w:sz w:val="20"/>
        </w:rPr>
        <w:t>They provide a tough lubricating film that eliminates metal to metal contact, reducing friction and heat generation.  They protect components and machine parts against wear, scoring and seizure and extends the service life of machinery used in food processing.  The long term, mechanical stability of the SL-NT HIG Grease Series prevents and retains the infiltration of harmful particulate contaminants such as dirt, soot, resin, etc.</w:t>
      </w:r>
    </w:p>
    <w:p w:rsidR="006D3080" w:rsidRPr="009F4DE4" w:rsidRDefault="006D3080">
      <w:pPr>
        <w:pStyle w:val="BodyText2"/>
        <w:ind w:left="-180" w:right="-390"/>
        <w:jc w:val="both"/>
        <w:rPr>
          <w:szCs w:val="16"/>
        </w:rPr>
      </w:pPr>
    </w:p>
    <w:p w:rsidR="006D3080" w:rsidRDefault="00EF20CD">
      <w:pPr>
        <w:pStyle w:val="BodyText2"/>
        <w:ind w:left="-180"/>
        <w:jc w:val="both"/>
        <w:rPr>
          <w:sz w:val="20"/>
        </w:rPr>
      </w:pPr>
      <w:r>
        <w:rPr>
          <w:noProof/>
          <w:sz w:val="20"/>
        </w:rPr>
        <w:pict>
          <v:shape id="_x0000_s1058" type="#_x0000_t75" style="position:absolute;left:0;text-align:left;margin-left:65.6pt;margin-top:40.35pt;width:136.5pt;height:127.8pt;z-index:-251659264;mso-wrap-edited:f" wrapcoords="-93 0 -93 21501 21600 21501 21600 0 -93 0">
            <v:imagedata r:id="rId14" o:title="milk2"/>
            <w10:wrap type="square"/>
          </v:shape>
        </w:pict>
      </w:r>
      <w:r w:rsidR="006D3080">
        <w:rPr>
          <w:sz w:val="20"/>
        </w:rPr>
        <w:t xml:space="preserve">SL-NT HIG Grease Series is Biostatic, they do not provide environment in which bacteria, yeasts or fungus can grow.  </w:t>
      </w:r>
      <w:r w:rsidR="009252BF">
        <w:rPr>
          <w:sz w:val="20"/>
        </w:rPr>
        <w:t>Their synthetic</w:t>
      </w:r>
      <w:r w:rsidR="006D3080">
        <w:rPr>
          <w:sz w:val="20"/>
        </w:rPr>
        <w:t xml:space="preserve"> chemistry is very hard to be attacked by microorganisms.  We do not add biocides to our food grade line because in some manufacturing areas, such as dairy products, bacteria are an essential step in the production process therefore biocides are not desirable.</w:t>
      </w:r>
    </w:p>
    <w:p w:rsidR="006D3080" w:rsidRDefault="006D3080">
      <w:pPr>
        <w:pStyle w:val="BodyText2"/>
        <w:ind w:left="-180"/>
        <w:jc w:val="both"/>
        <w:rPr>
          <w:sz w:val="18"/>
        </w:rPr>
      </w:pPr>
    </w:p>
    <w:p w:rsidR="006D3080" w:rsidRDefault="006D3080">
      <w:pPr>
        <w:pStyle w:val="BodyText2"/>
        <w:jc w:val="both"/>
        <w:rPr>
          <w:sz w:val="20"/>
        </w:rPr>
      </w:pPr>
    </w:p>
    <w:p w:rsidR="006D3080" w:rsidRDefault="006D3080">
      <w:pPr>
        <w:pStyle w:val="BodyText2"/>
        <w:tabs>
          <w:tab w:val="num" w:pos="720"/>
        </w:tabs>
        <w:jc w:val="both"/>
        <w:rPr>
          <w:color w:val="000000"/>
        </w:rPr>
      </w:pPr>
    </w:p>
    <w:p w:rsidR="006D3080" w:rsidRDefault="00EF20CD">
      <w:pPr>
        <w:pStyle w:val="BodyText2"/>
        <w:tabs>
          <w:tab w:val="num" w:pos="720"/>
        </w:tabs>
        <w:jc w:val="left"/>
        <w:rPr>
          <w:color w:val="000000"/>
        </w:rPr>
      </w:pPr>
      <w:r>
        <w:rPr>
          <w:noProof/>
          <w:color w:val="000000"/>
        </w:rPr>
        <w:pict>
          <v:shape id="_x0000_s1060" type="#_x0000_t202" style="position:absolute;margin-left:-27.45pt;margin-top:4pt;width:525.6pt;height:36pt;z-index:251659264" stroked="f" strokeweight="6pt">
            <v:stroke linestyle="thickBetweenThin"/>
            <v:textbox style="mso-next-textbox:#_x0000_s1060">
              <w:txbxContent>
                <w:p w:rsidR="006D3080" w:rsidRPr="009F4DE4" w:rsidRDefault="006D3080" w:rsidP="009F4DE4">
                  <w:pPr>
                    <w:rPr>
                      <w:rFonts w:ascii="Arial Rounded MT Bold" w:hAnsi="Arial Rounded MT Bold"/>
                      <w:color w:val="0000FF"/>
                      <w:sz w:val="60"/>
                      <w:szCs w:val="60"/>
                    </w:rPr>
                  </w:pPr>
                  <w:r w:rsidRPr="009F4DE4">
                    <w:rPr>
                      <w:rFonts w:ascii="Arial Rounded MT Bold" w:hAnsi="Arial Rounded MT Bold"/>
                      <w:b/>
                      <w:bCs/>
                      <w:color w:val="0000FF"/>
                      <w:sz w:val="60"/>
                      <w:szCs w:val="60"/>
                    </w:rPr>
                    <w:t>PRODUCT</w:t>
                  </w:r>
                  <w:r w:rsidR="009F4DE4">
                    <w:rPr>
                      <w:rFonts w:ascii="Arial Rounded MT Bold" w:hAnsi="Arial Rounded MT Bold"/>
                      <w:b/>
                      <w:bCs/>
                      <w:color w:val="0000FF"/>
                      <w:sz w:val="60"/>
                      <w:szCs w:val="60"/>
                    </w:rPr>
                    <w:t xml:space="preserve"> </w:t>
                  </w:r>
                  <w:r w:rsidRPr="009F4DE4">
                    <w:rPr>
                      <w:rFonts w:ascii="Arial Rounded MT Bold" w:hAnsi="Arial Rounded MT Bold"/>
                      <w:b/>
                      <w:bCs/>
                      <w:color w:val="0000FF"/>
                      <w:sz w:val="60"/>
                      <w:szCs w:val="60"/>
                    </w:rPr>
                    <w:t xml:space="preserve"> DATA</w:t>
                  </w:r>
                  <w:r w:rsidR="009F4DE4">
                    <w:rPr>
                      <w:rFonts w:ascii="Arial Rounded MT Bold" w:hAnsi="Arial Rounded MT Bold"/>
                      <w:b/>
                      <w:bCs/>
                      <w:color w:val="0000FF"/>
                      <w:sz w:val="60"/>
                      <w:szCs w:val="60"/>
                    </w:rPr>
                    <w:t xml:space="preserve"> </w:t>
                  </w:r>
                  <w:r w:rsidRPr="009F4DE4">
                    <w:rPr>
                      <w:rFonts w:ascii="Arial Rounded MT Bold" w:hAnsi="Arial Rounded MT Bold"/>
                      <w:b/>
                      <w:bCs/>
                      <w:color w:val="0000FF"/>
                      <w:sz w:val="60"/>
                      <w:szCs w:val="60"/>
                    </w:rPr>
                    <w:t xml:space="preserve"> SHEET</w:t>
                  </w:r>
                </w:p>
              </w:txbxContent>
            </v:textbox>
          </v:shape>
        </w:pict>
      </w:r>
    </w:p>
    <w:p w:rsidR="006D3080" w:rsidRDefault="006D3080">
      <w:pPr>
        <w:pStyle w:val="BodyText2"/>
        <w:tabs>
          <w:tab w:val="num" w:pos="720"/>
        </w:tabs>
        <w:ind w:left="180"/>
        <w:jc w:val="left"/>
        <w:rPr>
          <w:color w:val="000000"/>
        </w:rPr>
      </w:pPr>
    </w:p>
    <w:p w:rsidR="006D3080" w:rsidRDefault="006D3080">
      <w:pPr>
        <w:pStyle w:val="BodyText2"/>
        <w:tabs>
          <w:tab w:val="num" w:pos="720"/>
        </w:tabs>
        <w:ind w:left="180"/>
        <w:jc w:val="left"/>
        <w:sectPr w:rsidR="006D3080">
          <w:type w:val="continuous"/>
          <w:pgSz w:w="12240" w:h="15840" w:code="1"/>
          <w:pgMar w:top="432" w:right="1170" w:bottom="0" w:left="864" w:header="0" w:footer="0" w:gutter="0"/>
          <w:cols w:num="2" w:space="720" w:equalWidth="0">
            <w:col w:w="4925" w:space="720"/>
            <w:col w:w="4561"/>
          </w:cols>
        </w:sect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468"/>
        <w:rPr>
          <w:color w:val="000000"/>
        </w:rPr>
      </w:pPr>
    </w:p>
    <w:p w:rsidR="009F4DE4" w:rsidRDefault="009F4DE4" w:rsidP="009F4DE4">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991246" w:rsidRDefault="00991246" w:rsidP="009F4DE4">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991246" w:rsidRDefault="00991246" w:rsidP="009F4DE4">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EF20CD" w:rsidP="009F4DE4">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80" w:firstLine="180"/>
        <w:rPr>
          <w:color w:val="000000"/>
        </w:rPr>
      </w:pPr>
      <w:r>
        <w:rPr>
          <w:noProof/>
        </w:rPr>
        <w:pict>
          <v:shape id="_x0000_s1070" type="#_x0000_t75" style="position:absolute;left:0;text-align:left;margin-left:18.3pt;margin-top:0;width:228.6pt;height:108.6pt;z-index:251667456;mso-position-horizontal:absolute;mso-position-horizontal-relative:text;mso-position-vertical:top;mso-position-vertical-relative:text;mso-width-relative:page;mso-height-relative:page">
            <v:imagedata r:id="rId8" o:title="Full Gear &amp; text"/>
            <w10:wrap type="topAndBottom"/>
          </v:shape>
        </w:pict>
      </w:r>
    </w:p>
    <w:p w:rsidR="006D3080" w:rsidRDefault="00EF20CD">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468"/>
        <w:rPr>
          <w:color w:val="000000"/>
        </w:rPr>
      </w:pPr>
      <w:r>
        <w:rPr>
          <w:noProof/>
        </w:rPr>
        <w:pict>
          <v:shape id="_x0000_s1047" type="#_x0000_t202" style="position:absolute;left:0;text-align:left;margin-left:3.3pt;margin-top:2.1pt;width:527.25pt;height:29.45pt;z-index:251655168" stroked="f" strokeweight="4.5pt">
            <v:stroke linestyle="thickThin"/>
            <v:textbox style="mso-next-textbox:#_x0000_s1047">
              <w:txbxContent>
                <w:p w:rsidR="006D3080" w:rsidRPr="009F4DE4" w:rsidRDefault="006D3080" w:rsidP="009F4DE4">
                  <w:pPr>
                    <w:pStyle w:val="Heading8"/>
                    <w:jc w:val="left"/>
                    <w:rPr>
                      <w:rFonts w:ascii="Arial Rounded MT Bold" w:hAnsi="Arial Rounded MT Bold"/>
                      <w:color w:val="0000FF"/>
                      <w:sz w:val="40"/>
                      <w:szCs w:val="40"/>
                    </w:rPr>
                  </w:pPr>
                  <w:r w:rsidRPr="009F4DE4">
                    <w:rPr>
                      <w:rFonts w:ascii="Arial Rounded MT Bold" w:hAnsi="Arial Rounded MT Bold"/>
                      <w:color w:val="0000FF"/>
                      <w:sz w:val="40"/>
                      <w:szCs w:val="40"/>
                    </w:rPr>
                    <w:t xml:space="preserve">TYPICAL </w:t>
                  </w:r>
                  <w:r w:rsidR="009F4DE4">
                    <w:rPr>
                      <w:rFonts w:ascii="Arial Rounded MT Bold" w:hAnsi="Arial Rounded MT Bold"/>
                      <w:color w:val="0000FF"/>
                      <w:sz w:val="40"/>
                      <w:szCs w:val="40"/>
                    </w:rPr>
                    <w:t xml:space="preserve"> </w:t>
                  </w:r>
                  <w:r w:rsidRPr="009F4DE4">
                    <w:rPr>
                      <w:rFonts w:ascii="Arial Rounded MT Bold" w:hAnsi="Arial Rounded MT Bold"/>
                      <w:color w:val="0000FF"/>
                      <w:sz w:val="40"/>
                      <w:szCs w:val="40"/>
                    </w:rPr>
                    <w:t>APPLICATIONS</w:t>
                  </w:r>
                </w:p>
              </w:txbxContent>
            </v:textbox>
          </v:shape>
        </w:pict>
      </w: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468"/>
        <w:rPr>
          <w:color w:val="000000"/>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468"/>
        <w:rPr>
          <w:color w:val="000000"/>
        </w:rPr>
      </w:pPr>
    </w:p>
    <w:p w:rsidR="006D3080" w:rsidRDefault="006D3080" w:rsidP="00957D91">
      <w:pPr>
        <w:tabs>
          <w:tab w:val="left" w:pos="360"/>
          <w:tab w:val="left" w:pos="2700"/>
          <w:tab w:val="left" w:pos="2880"/>
          <w:tab w:val="left" w:pos="3420"/>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80"/>
        <w:rPr>
          <w:color w:val="FFFFFF"/>
        </w:rPr>
      </w:pPr>
    </w:p>
    <w:p w:rsidR="006D3080" w:rsidRDefault="006D3080">
      <w:pPr>
        <w:tabs>
          <w:tab w:val="left" w:pos="360"/>
          <w:tab w:val="left" w:pos="2700"/>
          <w:tab w:val="left" w:pos="2880"/>
          <w:tab w:val="left" w:pos="3420"/>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468"/>
        <w:rPr>
          <w:color w:val="FFFFFF"/>
        </w:rPr>
      </w:pPr>
    </w:p>
    <w:p w:rsidR="006D3080" w:rsidRDefault="006D3080">
      <w:pPr>
        <w:tabs>
          <w:tab w:val="left" w:pos="360"/>
          <w:tab w:val="left" w:pos="2700"/>
          <w:tab w:val="left" w:pos="2880"/>
          <w:tab w:val="left" w:pos="3420"/>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468"/>
        <w:rPr>
          <w:color w:val="FFFFFF"/>
        </w:rPr>
      </w:pPr>
    </w:p>
    <w:p w:rsidR="006D3080" w:rsidRDefault="006D3080">
      <w:pPr>
        <w:tabs>
          <w:tab w:val="left" w:pos="360"/>
          <w:tab w:val="left" w:pos="2700"/>
          <w:tab w:val="left" w:pos="2880"/>
          <w:tab w:val="left" w:pos="3420"/>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468"/>
        <w:rPr>
          <w:color w:val="FFFFFF"/>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FFFFFF"/>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FFFFFF"/>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FFFFFF"/>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FFFFFF"/>
        </w:rPr>
      </w:pPr>
      <w:r>
        <w:rPr>
          <w:color w:val="FFFFFF"/>
        </w:rPr>
        <w:t xml:space="preserve">    </w:t>
      </w: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FFFFFF"/>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FFFFFF"/>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FFFFFF"/>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FFFFFF"/>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FFFFFF"/>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EF20CD">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r>
        <w:rPr>
          <w:noProof/>
          <w:color w:val="000000"/>
        </w:rPr>
        <w:pict>
          <v:shape id="_x0000_s1061" type="#_x0000_t202" style="position:absolute;margin-left:-25.2pt;margin-top:7pt;width:195.45pt;height:91.2pt;z-index:251660288" stroked="f">
            <v:textbox style="mso-next-textbox:#_x0000_s1061">
              <w:txbxContent>
                <w:p w:rsidR="009F4DE4" w:rsidRPr="009F4DE4" w:rsidRDefault="009F4DE4" w:rsidP="009F4DE4">
                  <w:pPr>
                    <w:pStyle w:val="Heading6"/>
                    <w:rPr>
                      <w:b/>
                      <w:bCs/>
                      <w:color w:val="FF0000"/>
                      <w:sz w:val="60"/>
                      <w:szCs w:val="60"/>
                    </w:rPr>
                  </w:pPr>
                  <w:r w:rsidRPr="009F4DE4">
                    <w:rPr>
                      <w:b/>
                      <w:bCs/>
                      <w:color w:val="FF0000"/>
                      <w:sz w:val="60"/>
                      <w:szCs w:val="60"/>
                    </w:rPr>
                    <w:t>SL-NT HIG</w:t>
                  </w:r>
                </w:p>
                <w:p w:rsidR="009F4DE4" w:rsidRPr="009F4DE4" w:rsidRDefault="009F4DE4" w:rsidP="009F4DE4">
                  <w:pPr>
                    <w:spacing w:line="400" w:lineRule="exact"/>
                    <w:jc w:val="center"/>
                    <w:rPr>
                      <w:rFonts w:ascii="Calibri" w:hAnsi="Calibri"/>
                      <w:b/>
                      <w:color w:val="000080"/>
                      <w:sz w:val="40"/>
                      <w:szCs w:val="40"/>
                    </w:rPr>
                  </w:pPr>
                  <w:r w:rsidRPr="009F4DE4">
                    <w:rPr>
                      <w:rFonts w:ascii="Calibri" w:hAnsi="Calibri"/>
                      <w:b/>
                      <w:color w:val="000080"/>
                      <w:sz w:val="40"/>
                      <w:szCs w:val="40"/>
                    </w:rPr>
                    <w:t xml:space="preserve">HIGH IMPACT </w:t>
                  </w:r>
                </w:p>
                <w:p w:rsidR="009F4DE4" w:rsidRPr="009F4DE4" w:rsidRDefault="009F4DE4" w:rsidP="009F4DE4">
                  <w:pPr>
                    <w:spacing w:line="400" w:lineRule="exact"/>
                    <w:jc w:val="center"/>
                    <w:rPr>
                      <w:rFonts w:ascii="Calibri" w:hAnsi="Calibri"/>
                      <w:b/>
                      <w:color w:val="000080"/>
                      <w:sz w:val="40"/>
                      <w:szCs w:val="40"/>
                    </w:rPr>
                  </w:pPr>
                  <w:r w:rsidRPr="009F4DE4">
                    <w:rPr>
                      <w:rFonts w:ascii="Calibri" w:hAnsi="Calibri"/>
                      <w:b/>
                      <w:color w:val="000080"/>
                      <w:sz w:val="40"/>
                      <w:szCs w:val="40"/>
                    </w:rPr>
                    <w:t>GREASE SERIES</w:t>
                  </w:r>
                </w:p>
                <w:p w:rsidR="006D3080" w:rsidRDefault="006D3080">
                  <w:pPr>
                    <w:jc w:val="center"/>
                    <w:rPr>
                      <w:color w:val="000080"/>
                      <w:sz w:val="36"/>
                    </w:rPr>
                  </w:pPr>
                </w:p>
                <w:p w:rsidR="006D3080" w:rsidRDefault="006D3080">
                  <w:pPr>
                    <w:pStyle w:val="BodyText"/>
                  </w:pPr>
                </w:p>
              </w:txbxContent>
            </v:textbox>
          </v:shape>
        </w:pict>
      </w: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468"/>
        <w:rPr>
          <w:color w:val="000000"/>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468"/>
        <w:rPr>
          <w:color w:val="000000"/>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sz w:val="22"/>
        </w:rPr>
        <w:sectPr w:rsidR="006D3080">
          <w:type w:val="continuous"/>
          <w:pgSz w:w="12240" w:h="15840" w:code="1"/>
          <w:pgMar w:top="432" w:right="630" w:bottom="0" w:left="864" w:header="0" w:footer="0" w:gutter="0"/>
          <w:cols w:num="3" w:space="513"/>
        </w:sect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sz w:val="22"/>
        </w:rPr>
      </w:pPr>
    </w:p>
    <w:p w:rsidR="006D3080" w:rsidRDefault="006D3080">
      <w:pPr>
        <w:numPr>
          <w:ilvl w:val="0"/>
          <w:numId w:val="8"/>
        </w:num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08"/>
        <w:jc w:val="both"/>
        <w:rPr>
          <w:color w:val="000000"/>
          <w:sz w:val="18"/>
        </w:rPr>
      </w:pPr>
      <w:r>
        <w:rPr>
          <w:color w:val="000000"/>
          <w:sz w:val="18"/>
        </w:rPr>
        <w:t>Blenders</w:t>
      </w:r>
    </w:p>
    <w:p w:rsidR="006D3080" w:rsidRDefault="00EF20CD">
      <w:pPr>
        <w:numPr>
          <w:ilvl w:val="0"/>
          <w:numId w:val="2"/>
        </w:num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sz w:val="18"/>
        </w:rPr>
      </w:pPr>
      <w:r>
        <w:rPr>
          <w:noProof/>
          <w:sz w:val="18"/>
        </w:rPr>
        <w:pict>
          <v:shape id="_x0000_s1068" type="#_x0000_t75" style="position:absolute;left:0;text-align:left;margin-left:8.35pt;margin-top:-19.05pt;width:153pt;height:227.5pt;z-index:-251652096;mso-wrap-edited:f" wrapcoords="-112 0 -112 21507 21600 21507 21600 0 -112 0">
            <v:imagedata r:id="rId15" o:title="applepie"/>
            <w10:wrap type="tight"/>
          </v:shape>
        </w:pict>
      </w:r>
      <w:r w:rsidR="006D3080">
        <w:rPr>
          <w:color w:val="000000"/>
          <w:sz w:val="18"/>
        </w:rPr>
        <w:t>Sifters</w:t>
      </w:r>
    </w:p>
    <w:p w:rsidR="006D3080" w:rsidRDefault="006D3080">
      <w:pPr>
        <w:numPr>
          <w:ilvl w:val="0"/>
          <w:numId w:val="2"/>
        </w:num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sz w:val="18"/>
        </w:rPr>
      </w:pPr>
      <w:r>
        <w:rPr>
          <w:color w:val="000000"/>
          <w:sz w:val="18"/>
        </w:rPr>
        <w:t>Mixers</w:t>
      </w:r>
    </w:p>
    <w:p w:rsidR="006D3080" w:rsidRDefault="006D3080">
      <w:pPr>
        <w:numPr>
          <w:ilvl w:val="0"/>
          <w:numId w:val="2"/>
        </w:num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sz w:val="18"/>
        </w:rPr>
      </w:pPr>
      <w:r>
        <w:rPr>
          <w:color w:val="000000"/>
          <w:sz w:val="18"/>
        </w:rPr>
        <w:t>Dividers</w:t>
      </w:r>
    </w:p>
    <w:p w:rsidR="006D3080" w:rsidRDefault="006D3080">
      <w:pPr>
        <w:numPr>
          <w:ilvl w:val="0"/>
          <w:numId w:val="2"/>
        </w:num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sz w:val="18"/>
        </w:rPr>
      </w:pPr>
      <w:r>
        <w:rPr>
          <w:color w:val="000000"/>
          <w:sz w:val="18"/>
        </w:rPr>
        <w:t>Molders</w:t>
      </w:r>
    </w:p>
    <w:p w:rsidR="006D3080" w:rsidRDefault="006D3080">
      <w:pPr>
        <w:numPr>
          <w:ilvl w:val="0"/>
          <w:numId w:val="2"/>
        </w:num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sz w:val="18"/>
        </w:rPr>
      </w:pPr>
      <w:r>
        <w:rPr>
          <w:color w:val="000000"/>
          <w:sz w:val="18"/>
        </w:rPr>
        <w:t>Proofers</w:t>
      </w:r>
    </w:p>
    <w:p w:rsidR="006D3080" w:rsidRDefault="006D3080">
      <w:pPr>
        <w:numPr>
          <w:ilvl w:val="0"/>
          <w:numId w:val="2"/>
        </w:num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sz w:val="18"/>
        </w:rPr>
      </w:pPr>
      <w:r>
        <w:rPr>
          <w:color w:val="000000"/>
          <w:sz w:val="18"/>
        </w:rPr>
        <w:t>Labelers</w:t>
      </w:r>
    </w:p>
    <w:p w:rsidR="006D3080" w:rsidRDefault="006D3080">
      <w:pPr>
        <w:numPr>
          <w:ilvl w:val="0"/>
          <w:numId w:val="2"/>
        </w:numPr>
        <w:tabs>
          <w:tab w:val="clear" w:pos="162"/>
          <w:tab w:val="num"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sz w:val="18"/>
        </w:rPr>
      </w:pPr>
      <w:r>
        <w:rPr>
          <w:color w:val="000000"/>
          <w:sz w:val="18"/>
        </w:rPr>
        <w:t>Electric Motors</w:t>
      </w:r>
    </w:p>
    <w:p w:rsidR="006D3080" w:rsidRDefault="006D3080">
      <w:pPr>
        <w:numPr>
          <w:ilvl w:val="0"/>
          <w:numId w:val="2"/>
        </w:num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sz w:val="18"/>
        </w:rPr>
      </w:pPr>
      <w:r>
        <w:rPr>
          <w:color w:val="000000"/>
          <w:sz w:val="18"/>
        </w:rPr>
        <w:t>Cookers</w:t>
      </w:r>
    </w:p>
    <w:p w:rsidR="006D3080" w:rsidRDefault="006D3080">
      <w:pPr>
        <w:numPr>
          <w:ilvl w:val="0"/>
          <w:numId w:val="2"/>
        </w:num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sz w:val="18"/>
        </w:rPr>
      </w:pPr>
      <w:r>
        <w:rPr>
          <w:color w:val="000000"/>
          <w:sz w:val="18"/>
        </w:rPr>
        <w:t>Extractors</w:t>
      </w:r>
    </w:p>
    <w:p w:rsidR="006D3080" w:rsidRDefault="006D3080">
      <w:pPr>
        <w:numPr>
          <w:ilvl w:val="0"/>
          <w:numId w:val="2"/>
        </w:num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sz w:val="18"/>
        </w:rPr>
      </w:pPr>
      <w:r>
        <w:rPr>
          <w:color w:val="000000"/>
          <w:sz w:val="18"/>
        </w:rPr>
        <w:t>Packaging Machinery</w:t>
      </w:r>
    </w:p>
    <w:p w:rsidR="006D3080" w:rsidRDefault="006D3080">
      <w:pPr>
        <w:numPr>
          <w:ilvl w:val="0"/>
          <w:numId w:val="2"/>
        </w:numPr>
        <w:tabs>
          <w:tab w:val="clear" w:pos="162"/>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80" w:firstLine="0"/>
        <w:jc w:val="both"/>
        <w:rPr>
          <w:color w:val="000000"/>
          <w:sz w:val="18"/>
        </w:rPr>
      </w:pPr>
      <w:r>
        <w:rPr>
          <w:color w:val="000000"/>
          <w:sz w:val="18"/>
        </w:rPr>
        <w:t>Slides</w:t>
      </w:r>
    </w:p>
    <w:p w:rsidR="006D3080" w:rsidRDefault="006D3080">
      <w:pPr>
        <w:numPr>
          <w:ilvl w:val="0"/>
          <w:numId w:val="2"/>
        </w:numPr>
        <w:tabs>
          <w:tab w:val="clear" w:pos="162"/>
          <w:tab w:val="left" w:pos="36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0" w:firstLine="180"/>
        <w:jc w:val="both"/>
        <w:rPr>
          <w:color w:val="000000"/>
          <w:sz w:val="18"/>
        </w:rPr>
      </w:pPr>
      <w:r>
        <w:rPr>
          <w:color w:val="000000"/>
          <w:sz w:val="18"/>
        </w:rPr>
        <w:t>Conveyors</w:t>
      </w:r>
    </w:p>
    <w:p w:rsidR="006D3080" w:rsidRDefault="006D3080">
      <w:pPr>
        <w:numPr>
          <w:ilvl w:val="0"/>
          <w:numId w:val="2"/>
        </w:numPr>
        <w:tabs>
          <w:tab w:val="clear" w:pos="162"/>
          <w:tab w:val="left" w:pos="36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80" w:firstLine="0"/>
        <w:jc w:val="both"/>
        <w:rPr>
          <w:color w:val="000000"/>
          <w:sz w:val="18"/>
        </w:rPr>
      </w:pPr>
      <w:r>
        <w:rPr>
          <w:color w:val="000000"/>
          <w:sz w:val="18"/>
        </w:rPr>
        <w:t>Bottle Washers</w:t>
      </w:r>
    </w:p>
    <w:p w:rsidR="006D3080" w:rsidRDefault="006D3080">
      <w:pPr>
        <w:numPr>
          <w:ilvl w:val="0"/>
          <w:numId w:val="2"/>
        </w:numPr>
        <w:tabs>
          <w:tab w:val="clear" w:pos="162"/>
          <w:tab w:val="left" w:pos="36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80" w:firstLine="0"/>
        <w:jc w:val="both"/>
        <w:rPr>
          <w:color w:val="000000"/>
          <w:sz w:val="18"/>
        </w:rPr>
      </w:pPr>
      <w:r>
        <w:rPr>
          <w:color w:val="000000"/>
          <w:sz w:val="18"/>
        </w:rPr>
        <w:t xml:space="preserve">Filling Machines </w:t>
      </w:r>
    </w:p>
    <w:p w:rsidR="006D3080" w:rsidRDefault="006D3080">
      <w:pPr>
        <w:numPr>
          <w:ilvl w:val="0"/>
          <w:numId w:val="2"/>
        </w:numPr>
        <w:tabs>
          <w:tab w:val="clear" w:pos="162"/>
          <w:tab w:val="num" w:pos="36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sz w:val="18"/>
        </w:rPr>
      </w:pPr>
      <w:r>
        <w:rPr>
          <w:color w:val="000000"/>
          <w:sz w:val="18"/>
        </w:rPr>
        <w:t>Crowners</w:t>
      </w:r>
    </w:p>
    <w:p w:rsidR="006D3080" w:rsidRDefault="006D3080">
      <w:pPr>
        <w:numPr>
          <w:ilvl w:val="0"/>
          <w:numId w:val="2"/>
        </w:numPr>
        <w:tabs>
          <w:tab w:val="clear" w:pos="162"/>
          <w:tab w:val="num" w:pos="36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sz w:val="18"/>
        </w:rPr>
      </w:pPr>
      <w:r>
        <w:rPr>
          <w:color w:val="000000"/>
          <w:sz w:val="18"/>
        </w:rPr>
        <w:t>Carbonators</w:t>
      </w: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468"/>
        <w:jc w:val="both"/>
        <w:rPr>
          <w:color w:val="000000"/>
          <w:sz w:val="18"/>
        </w:rPr>
      </w:pPr>
    </w:p>
    <w:p w:rsidR="006D3080" w:rsidRDefault="006D3080">
      <w:pPr>
        <w:tabs>
          <w:tab w:val="left" w:pos="36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62"/>
        <w:jc w:val="both"/>
        <w:rPr>
          <w:color w:val="000000"/>
          <w:sz w:val="18"/>
        </w:rPr>
      </w:pPr>
    </w:p>
    <w:p w:rsidR="006D3080" w:rsidRDefault="006D3080">
      <w:pPr>
        <w:numPr>
          <w:ilvl w:val="0"/>
          <w:numId w:val="2"/>
        </w:numPr>
        <w:tabs>
          <w:tab w:val="clear" w:pos="162"/>
          <w:tab w:val="num" w:pos="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sz w:val="18"/>
        </w:rPr>
      </w:pPr>
      <w:r>
        <w:rPr>
          <w:color w:val="000000"/>
          <w:sz w:val="18"/>
        </w:rPr>
        <w:t>De-Hairing Machine</w:t>
      </w:r>
    </w:p>
    <w:p w:rsidR="006D3080" w:rsidRDefault="006D3080">
      <w:pPr>
        <w:numPr>
          <w:ilvl w:val="0"/>
          <w:numId w:val="2"/>
        </w:numPr>
        <w:tabs>
          <w:tab w:val="clear" w:pos="162"/>
          <w:tab w:val="num" w:pos="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sz w:val="18"/>
        </w:rPr>
      </w:pPr>
      <w:r>
        <w:rPr>
          <w:color w:val="000000"/>
          <w:sz w:val="18"/>
        </w:rPr>
        <w:t>Feather Pickers</w:t>
      </w:r>
    </w:p>
    <w:p w:rsidR="006D3080" w:rsidRDefault="006D3080">
      <w:pPr>
        <w:numPr>
          <w:ilvl w:val="0"/>
          <w:numId w:val="2"/>
        </w:numPr>
        <w:tabs>
          <w:tab w:val="clear" w:pos="162"/>
          <w:tab w:val="num" w:pos="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sz w:val="18"/>
        </w:rPr>
      </w:pPr>
      <w:r>
        <w:rPr>
          <w:color w:val="000000"/>
          <w:sz w:val="18"/>
        </w:rPr>
        <w:t>Saws</w:t>
      </w:r>
    </w:p>
    <w:p w:rsidR="006D3080" w:rsidRDefault="006D3080">
      <w:pPr>
        <w:numPr>
          <w:ilvl w:val="0"/>
          <w:numId w:val="2"/>
        </w:numPr>
        <w:tabs>
          <w:tab w:val="clear" w:pos="162"/>
          <w:tab w:val="num" w:pos="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sz w:val="18"/>
        </w:rPr>
      </w:pPr>
      <w:r>
        <w:rPr>
          <w:color w:val="000000"/>
          <w:sz w:val="18"/>
        </w:rPr>
        <w:t>Slicing Machines</w:t>
      </w:r>
    </w:p>
    <w:p w:rsidR="006D3080" w:rsidRDefault="006D3080">
      <w:pPr>
        <w:numPr>
          <w:ilvl w:val="0"/>
          <w:numId w:val="2"/>
        </w:numPr>
        <w:tabs>
          <w:tab w:val="clear" w:pos="162"/>
          <w:tab w:val="num" w:pos="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sz w:val="18"/>
        </w:rPr>
      </w:pPr>
      <w:r>
        <w:rPr>
          <w:color w:val="000000"/>
          <w:sz w:val="18"/>
        </w:rPr>
        <w:t>Knives</w:t>
      </w:r>
    </w:p>
    <w:p w:rsidR="006D3080" w:rsidRDefault="006D3080">
      <w:pPr>
        <w:numPr>
          <w:ilvl w:val="0"/>
          <w:numId w:val="2"/>
        </w:numPr>
        <w:tabs>
          <w:tab w:val="clear" w:pos="162"/>
          <w:tab w:val="num" w:pos="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sz w:val="18"/>
        </w:rPr>
      </w:pPr>
      <w:r>
        <w:rPr>
          <w:color w:val="000000"/>
          <w:sz w:val="18"/>
        </w:rPr>
        <w:t>Beverage</w:t>
      </w:r>
    </w:p>
    <w:p w:rsidR="006D3080" w:rsidRDefault="006D3080">
      <w:pPr>
        <w:numPr>
          <w:ilvl w:val="0"/>
          <w:numId w:val="2"/>
        </w:numPr>
        <w:tabs>
          <w:tab w:val="clear" w:pos="162"/>
          <w:tab w:val="num" w:pos="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sz w:val="18"/>
        </w:rPr>
      </w:pPr>
      <w:r>
        <w:rPr>
          <w:color w:val="000000"/>
          <w:sz w:val="18"/>
        </w:rPr>
        <w:t>Food Processing Plants</w:t>
      </w:r>
    </w:p>
    <w:p w:rsidR="006D3080" w:rsidRDefault="006D3080">
      <w:pPr>
        <w:numPr>
          <w:ilvl w:val="0"/>
          <w:numId w:val="2"/>
        </w:numPr>
        <w:tabs>
          <w:tab w:val="clear" w:pos="162"/>
          <w:tab w:val="num" w:pos="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sz w:val="18"/>
        </w:rPr>
      </w:pPr>
      <w:r>
        <w:rPr>
          <w:color w:val="000000"/>
          <w:sz w:val="18"/>
        </w:rPr>
        <w:t>Rollers</w:t>
      </w:r>
    </w:p>
    <w:p w:rsidR="006D3080" w:rsidRDefault="006D3080">
      <w:pPr>
        <w:numPr>
          <w:ilvl w:val="0"/>
          <w:numId w:val="2"/>
        </w:numPr>
        <w:tabs>
          <w:tab w:val="clear" w:pos="162"/>
          <w:tab w:val="num" w:pos="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sz w:val="18"/>
        </w:rPr>
      </w:pPr>
      <w:r>
        <w:rPr>
          <w:color w:val="000000"/>
          <w:sz w:val="18"/>
        </w:rPr>
        <w:t>Followers</w:t>
      </w:r>
    </w:p>
    <w:p w:rsidR="006D3080" w:rsidRDefault="006D3080">
      <w:pPr>
        <w:numPr>
          <w:ilvl w:val="0"/>
          <w:numId w:val="2"/>
        </w:numPr>
        <w:tabs>
          <w:tab w:val="clear" w:pos="162"/>
          <w:tab w:val="num" w:pos="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sz w:val="18"/>
        </w:rPr>
      </w:pPr>
      <w:r>
        <w:rPr>
          <w:color w:val="000000"/>
          <w:sz w:val="18"/>
        </w:rPr>
        <w:t>Anti-rust Agent</w:t>
      </w:r>
    </w:p>
    <w:p w:rsidR="006D3080" w:rsidRDefault="006D3080">
      <w:pPr>
        <w:numPr>
          <w:ilvl w:val="0"/>
          <w:numId w:val="2"/>
        </w:numPr>
        <w:tabs>
          <w:tab w:val="clear" w:pos="162"/>
          <w:tab w:val="num" w:pos="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sz w:val="18"/>
        </w:rPr>
      </w:pPr>
      <w:r>
        <w:rPr>
          <w:color w:val="000000"/>
          <w:sz w:val="18"/>
        </w:rPr>
        <w:t>Gasket Agent</w:t>
      </w:r>
    </w:p>
    <w:p w:rsidR="006D3080" w:rsidRDefault="006D3080">
      <w:pPr>
        <w:numPr>
          <w:ilvl w:val="0"/>
          <w:numId w:val="2"/>
        </w:numPr>
        <w:tabs>
          <w:tab w:val="clear" w:pos="162"/>
          <w:tab w:val="num" w:pos="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sz w:val="18"/>
        </w:rPr>
      </w:pPr>
      <w:r>
        <w:rPr>
          <w:color w:val="000000"/>
          <w:sz w:val="18"/>
        </w:rPr>
        <w:t>Seal Agent</w:t>
      </w:r>
    </w:p>
    <w:p w:rsidR="006D3080" w:rsidRDefault="006D3080">
      <w:pPr>
        <w:numPr>
          <w:ilvl w:val="0"/>
          <w:numId w:val="2"/>
        </w:numPr>
        <w:tabs>
          <w:tab w:val="clear" w:pos="162"/>
          <w:tab w:val="num" w:pos="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sz w:val="18"/>
        </w:rPr>
      </w:pPr>
      <w:r>
        <w:rPr>
          <w:color w:val="000000"/>
          <w:sz w:val="18"/>
        </w:rPr>
        <w:t>Blenders</w:t>
      </w:r>
    </w:p>
    <w:p w:rsidR="006D3080" w:rsidRDefault="006D3080">
      <w:pPr>
        <w:numPr>
          <w:ilvl w:val="0"/>
          <w:numId w:val="2"/>
        </w:numPr>
        <w:tabs>
          <w:tab w:val="clear" w:pos="162"/>
          <w:tab w:val="num" w:pos="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sz w:val="18"/>
        </w:rPr>
      </w:pPr>
      <w:r>
        <w:rPr>
          <w:color w:val="000000"/>
          <w:sz w:val="18"/>
        </w:rPr>
        <w:t>Cams</w:t>
      </w:r>
    </w:p>
    <w:p w:rsidR="006D3080" w:rsidRDefault="006D3080">
      <w:pPr>
        <w:numPr>
          <w:ilvl w:val="0"/>
          <w:numId w:val="2"/>
        </w:numPr>
        <w:tabs>
          <w:tab w:val="clear" w:pos="162"/>
          <w:tab w:val="num" w:pos="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sz w:val="18"/>
        </w:rPr>
      </w:pPr>
      <w:r>
        <w:rPr>
          <w:color w:val="000000"/>
          <w:sz w:val="18"/>
        </w:rPr>
        <w:t>O-Rings</w:t>
      </w: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98"/>
        <w:rPr>
          <w:color w:val="000000"/>
          <w:sz w:val="18"/>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98"/>
        <w:rPr>
          <w:color w:val="000000"/>
          <w:sz w:val="22"/>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sectPr w:rsidR="006D3080">
          <w:type w:val="continuous"/>
          <w:pgSz w:w="12240" w:h="15840" w:code="1"/>
          <w:pgMar w:top="432" w:right="634" w:bottom="245" w:left="864" w:header="0" w:footer="0" w:gutter="0"/>
          <w:cols w:num="3" w:space="720"/>
        </w:sect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sectPr w:rsidR="006D3080">
          <w:type w:val="continuous"/>
          <w:pgSz w:w="12240" w:h="15840" w:code="1"/>
          <w:pgMar w:top="432" w:right="630" w:bottom="0" w:left="864" w:header="0" w:footer="0" w:gutter="0"/>
          <w:cols w:num="3" w:space="720"/>
        </w:sectPr>
      </w:pPr>
    </w:p>
    <w:p w:rsidR="006D3080" w:rsidRDefault="00EF20CD">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r>
        <w:rPr>
          <w:noProof/>
          <w:color w:val="000000"/>
        </w:rPr>
        <w:pict>
          <v:shape id="_x0000_s1059" type="#_x0000_t202" style="position:absolute;margin-left:-.45pt;margin-top:.05pt;width:522pt;height:27pt;z-index:251658240" stroked="f" strokeweight="4.5pt">
            <v:stroke linestyle="thickThin"/>
            <v:textbox style="mso-next-textbox:#_x0000_s1059">
              <w:txbxContent>
                <w:p w:rsidR="006D3080" w:rsidRPr="009F4DE4" w:rsidRDefault="006D3080" w:rsidP="009F4DE4">
                  <w:pPr>
                    <w:pStyle w:val="Heading8"/>
                    <w:jc w:val="left"/>
                    <w:rPr>
                      <w:rFonts w:ascii="Arial Rounded MT Bold" w:hAnsi="Arial Rounded MT Bold"/>
                      <w:color w:val="0000FF"/>
                      <w:sz w:val="40"/>
                      <w:szCs w:val="40"/>
                    </w:rPr>
                  </w:pPr>
                  <w:r w:rsidRPr="009F4DE4">
                    <w:rPr>
                      <w:rFonts w:ascii="Arial Rounded MT Bold" w:hAnsi="Arial Rounded MT Bold"/>
                      <w:color w:val="0000FF"/>
                      <w:sz w:val="40"/>
                      <w:szCs w:val="40"/>
                    </w:rPr>
                    <w:t xml:space="preserve">USED </w:t>
                  </w:r>
                  <w:r w:rsidR="009F4DE4">
                    <w:rPr>
                      <w:rFonts w:ascii="Arial Rounded MT Bold" w:hAnsi="Arial Rounded MT Bold"/>
                      <w:color w:val="0000FF"/>
                      <w:sz w:val="40"/>
                      <w:szCs w:val="40"/>
                    </w:rPr>
                    <w:t xml:space="preserve"> </w:t>
                  </w:r>
                  <w:r w:rsidRPr="009F4DE4">
                    <w:rPr>
                      <w:rFonts w:ascii="Arial Rounded MT Bold" w:hAnsi="Arial Rounded MT Bold"/>
                      <w:color w:val="0000FF"/>
                      <w:sz w:val="40"/>
                      <w:szCs w:val="40"/>
                    </w:rPr>
                    <w:t>IN  INDUSTRIES</w:t>
                  </w:r>
                </w:p>
              </w:txbxContent>
            </v:textbox>
          </v:shape>
        </w:pict>
      </w: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360"/>
        </w:tabs>
        <w:ind w:left="180"/>
        <w:rPr>
          <w:color w:val="000000"/>
        </w:rPr>
        <w:sectPr w:rsidR="006D3080">
          <w:type w:val="continuous"/>
          <w:pgSz w:w="12240" w:h="15840" w:code="1"/>
          <w:pgMar w:top="432" w:right="630" w:bottom="0" w:left="864" w:header="0" w:footer="0" w:gutter="0"/>
          <w:cols w:num="3" w:space="720"/>
        </w:sect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center"/>
        <w:rPr>
          <w:color w:val="000000"/>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sectPr w:rsidR="006D3080">
          <w:type w:val="continuous"/>
          <w:pgSz w:w="12240" w:h="15840" w:code="1"/>
          <w:pgMar w:top="432" w:right="630" w:bottom="0" w:left="864" w:header="0" w:footer="0" w:gutter="0"/>
          <w:cols w:num="2" w:space="720"/>
        </w:sectPr>
      </w:pPr>
    </w:p>
    <w:p w:rsidR="006D3080" w:rsidRDefault="00EF20CD">
      <w:pPr>
        <w:numPr>
          <w:ilvl w:val="0"/>
          <w:numId w:val="9"/>
        </w:numPr>
        <w:tabs>
          <w:tab w:val="clear" w:pos="540"/>
          <w:tab w:val="left" w:pos="360"/>
          <w:tab w:val="num" w:pos="162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350" w:firstLine="0"/>
        <w:rPr>
          <w:color w:val="000000"/>
          <w:sz w:val="22"/>
        </w:rPr>
      </w:pPr>
      <w:r>
        <w:rPr>
          <w:noProof/>
        </w:rPr>
        <w:pict>
          <v:shape id="_x0000_s1069" type="#_x0000_t75" style="position:absolute;left:0;text-align:left;margin-left:269.55pt;margin-top:2.95pt;width:249.45pt;height:172.3pt;z-index:251665408;mso-wrap-edited:f" wrapcoords="-70 0 -70 21506 21600 21506 21600 0 -70 0">
            <v:imagedata r:id="rId16" o:title="cake"/>
            <w10:wrap type="tight"/>
          </v:shape>
        </w:pict>
      </w:r>
      <w:r w:rsidR="006D3080">
        <w:rPr>
          <w:color w:val="000000"/>
          <w:sz w:val="22"/>
        </w:rPr>
        <w:t>Bakeries</w:t>
      </w:r>
    </w:p>
    <w:p w:rsidR="006D3080" w:rsidRDefault="006D3080">
      <w:pPr>
        <w:numPr>
          <w:ilvl w:val="0"/>
          <w:numId w:val="9"/>
        </w:numPr>
        <w:tabs>
          <w:tab w:val="clear" w:pos="540"/>
          <w:tab w:val="left" w:pos="360"/>
          <w:tab w:val="num" w:pos="162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350" w:firstLine="0"/>
        <w:rPr>
          <w:color w:val="000000"/>
          <w:sz w:val="22"/>
        </w:rPr>
      </w:pPr>
      <w:r>
        <w:rPr>
          <w:color w:val="000000"/>
          <w:sz w:val="22"/>
        </w:rPr>
        <w:t>Bottlers</w:t>
      </w:r>
    </w:p>
    <w:p w:rsidR="006D3080" w:rsidRDefault="006D3080">
      <w:pPr>
        <w:numPr>
          <w:ilvl w:val="0"/>
          <w:numId w:val="9"/>
        </w:numPr>
        <w:tabs>
          <w:tab w:val="clear" w:pos="540"/>
          <w:tab w:val="left" w:pos="360"/>
          <w:tab w:val="num" w:pos="162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350" w:firstLine="0"/>
        <w:rPr>
          <w:color w:val="000000"/>
          <w:sz w:val="22"/>
        </w:rPr>
      </w:pPr>
      <w:r>
        <w:rPr>
          <w:color w:val="000000"/>
          <w:sz w:val="22"/>
        </w:rPr>
        <w:t>Dairy</w:t>
      </w:r>
    </w:p>
    <w:p w:rsidR="006D3080" w:rsidRDefault="006D3080">
      <w:pPr>
        <w:numPr>
          <w:ilvl w:val="0"/>
          <w:numId w:val="9"/>
        </w:numPr>
        <w:tabs>
          <w:tab w:val="clear" w:pos="540"/>
          <w:tab w:val="left" w:pos="360"/>
          <w:tab w:val="num" w:pos="162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350" w:firstLine="0"/>
        <w:rPr>
          <w:color w:val="000000"/>
          <w:sz w:val="22"/>
        </w:rPr>
      </w:pPr>
      <w:r>
        <w:rPr>
          <w:color w:val="000000"/>
          <w:sz w:val="22"/>
        </w:rPr>
        <w:t>Meat and Poultry</w:t>
      </w:r>
    </w:p>
    <w:p w:rsidR="006D3080" w:rsidRDefault="006D3080">
      <w:pPr>
        <w:numPr>
          <w:ilvl w:val="0"/>
          <w:numId w:val="9"/>
        </w:numPr>
        <w:tabs>
          <w:tab w:val="clear" w:pos="540"/>
          <w:tab w:val="left" w:pos="360"/>
          <w:tab w:val="num" w:pos="162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350" w:firstLine="0"/>
        <w:rPr>
          <w:color w:val="000000"/>
          <w:sz w:val="22"/>
        </w:rPr>
      </w:pPr>
      <w:r>
        <w:rPr>
          <w:color w:val="000000"/>
          <w:sz w:val="22"/>
        </w:rPr>
        <w:t>Pharmaceuticals</w:t>
      </w:r>
    </w:p>
    <w:p w:rsidR="006D3080" w:rsidRDefault="006D3080">
      <w:pPr>
        <w:numPr>
          <w:ilvl w:val="0"/>
          <w:numId w:val="9"/>
        </w:numPr>
        <w:tabs>
          <w:tab w:val="clear" w:pos="540"/>
          <w:tab w:val="left" w:pos="360"/>
          <w:tab w:val="num" w:pos="162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350" w:firstLine="0"/>
        <w:rPr>
          <w:color w:val="000000"/>
          <w:sz w:val="22"/>
        </w:rPr>
      </w:pPr>
      <w:r>
        <w:rPr>
          <w:color w:val="000000"/>
          <w:sz w:val="22"/>
        </w:rPr>
        <w:t>Frozen Food Plants</w:t>
      </w:r>
    </w:p>
    <w:p w:rsidR="006D3080" w:rsidRDefault="006D3080">
      <w:pPr>
        <w:numPr>
          <w:ilvl w:val="0"/>
          <w:numId w:val="9"/>
        </w:numPr>
        <w:tabs>
          <w:tab w:val="clear" w:pos="540"/>
          <w:tab w:val="left" w:pos="360"/>
          <w:tab w:val="num" w:pos="162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350" w:firstLine="0"/>
        <w:rPr>
          <w:color w:val="000000"/>
          <w:sz w:val="22"/>
        </w:rPr>
      </w:pPr>
      <w:r>
        <w:rPr>
          <w:color w:val="000000"/>
          <w:sz w:val="22"/>
        </w:rPr>
        <w:t>Hospitals</w:t>
      </w:r>
    </w:p>
    <w:p w:rsidR="006D3080" w:rsidRDefault="006D3080">
      <w:pPr>
        <w:numPr>
          <w:ilvl w:val="0"/>
          <w:numId w:val="9"/>
        </w:numPr>
        <w:tabs>
          <w:tab w:val="clear" w:pos="540"/>
          <w:tab w:val="left" w:pos="360"/>
          <w:tab w:val="num" w:pos="162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350" w:firstLine="0"/>
        <w:rPr>
          <w:color w:val="000000"/>
          <w:sz w:val="22"/>
        </w:rPr>
      </w:pPr>
      <w:r>
        <w:rPr>
          <w:color w:val="000000"/>
          <w:sz w:val="22"/>
        </w:rPr>
        <w:t>Breweries</w:t>
      </w:r>
    </w:p>
    <w:p w:rsidR="006D3080" w:rsidRDefault="006D3080">
      <w:pPr>
        <w:numPr>
          <w:ilvl w:val="0"/>
          <w:numId w:val="9"/>
        </w:numPr>
        <w:tabs>
          <w:tab w:val="clear" w:pos="540"/>
          <w:tab w:val="left" w:pos="360"/>
          <w:tab w:val="num" w:pos="162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350" w:firstLine="0"/>
        <w:rPr>
          <w:color w:val="000000"/>
          <w:sz w:val="22"/>
        </w:rPr>
      </w:pPr>
      <w:r>
        <w:rPr>
          <w:color w:val="000000"/>
          <w:sz w:val="22"/>
        </w:rPr>
        <w:t>Canneries</w:t>
      </w:r>
    </w:p>
    <w:p w:rsidR="006D3080" w:rsidRDefault="006D3080">
      <w:pPr>
        <w:numPr>
          <w:ilvl w:val="0"/>
          <w:numId w:val="9"/>
        </w:numPr>
        <w:tabs>
          <w:tab w:val="clear" w:pos="540"/>
          <w:tab w:val="left" w:pos="360"/>
          <w:tab w:val="num" w:pos="162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350" w:firstLine="0"/>
        <w:rPr>
          <w:color w:val="000000"/>
          <w:sz w:val="22"/>
        </w:rPr>
      </w:pPr>
      <w:r>
        <w:rPr>
          <w:color w:val="000000"/>
          <w:sz w:val="22"/>
        </w:rPr>
        <w:t>Beverages</w:t>
      </w:r>
    </w:p>
    <w:p w:rsidR="006D3080" w:rsidRDefault="006D3080">
      <w:pPr>
        <w:numPr>
          <w:ilvl w:val="0"/>
          <w:numId w:val="9"/>
        </w:numPr>
        <w:tabs>
          <w:tab w:val="clear" w:pos="540"/>
          <w:tab w:val="left" w:pos="360"/>
          <w:tab w:val="num" w:pos="162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1350" w:firstLine="0"/>
        <w:rPr>
          <w:color w:val="000000"/>
        </w:rPr>
      </w:pPr>
      <w:r>
        <w:rPr>
          <w:color w:val="000000"/>
          <w:sz w:val="22"/>
        </w:rPr>
        <w:t>Food Processing Plants</w:t>
      </w:r>
    </w:p>
    <w:p w:rsidR="006D3080" w:rsidRDefault="006D3080">
      <w:pPr>
        <w:tabs>
          <w:tab w:val="left" w:pos="9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numPr>
          <w:ilvl w:val="0"/>
          <w:numId w:val="7"/>
        </w:numPr>
        <w:tabs>
          <w:tab w:val="left" w:pos="90"/>
          <w:tab w:val="left" w:pos="2340"/>
          <w:tab w:val="left" w:pos="243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rPr>
          <w:color w:val="000000"/>
        </w:rPr>
        <w:sectPr w:rsidR="006D3080">
          <w:type w:val="continuous"/>
          <w:pgSz w:w="12240" w:h="15840" w:code="1"/>
          <w:pgMar w:top="432" w:right="630" w:bottom="0" w:left="864" w:header="0" w:footer="0" w:gutter="0"/>
          <w:cols w:num="2" w:space="720"/>
        </w:sectPr>
      </w:pPr>
    </w:p>
    <w:p w:rsidR="006D3080" w:rsidRDefault="006D3080">
      <w:pPr>
        <w:tabs>
          <w:tab w:val="left" w:pos="9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252"/>
        <w:rPr>
          <w:color w:val="000000"/>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Default="006D3080">
      <w:pPr>
        <w:tabs>
          <w:tab w:val="left" w:pos="90"/>
        </w:tabs>
        <w:ind w:left="-180" w:right="2382"/>
        <w:rPr>
          <w:color w:val="000000"/>
        </w:rPr>
      </w:pPr>
    </w:p>
    <w:p w:rsidR="006D3080" w:rsidRDefault="006D3080">
      <w:pPr>
        <w:tabs>
          <w:tab w:val="left" w:pos="90"/>
        </w:tabs>
        <w:ind w:left="-180" w:right="2382"/>
        <w:rPr>
          <w:color w:val="000000"/>
        </w:rPr>
      </w:pPr>
    </w:p>
    <w:p w:rsidR="006D3080" w:rsidRDefault="006D3080">
      <w:pPr>
        <w:tabs>
          <w:tab w:val="left" w:pos="90"/>
        </w:tabs>
        <w:ind w:left="-180" w:right="2382"/>
        <w:rPr>
          <w:color w:val="000000"/>
        </w:rPr>
      </w:pPr>
    </w:p>
    <w:p w:rsidR="006D3080" w:rsidRDefault="006D3080">
      <w:pPr>
        <w:tabs>
          <w:tab w:val="left" w:pos="90"/>
        </w:tabs>
        <w:ind w:left="-180" w:right="2382"/>
        <w:rPr>
          <w:color w:val="000000"/>
        </w:rPr>
      </w:pPr>
    </w:p>
    <w:p w:rsidR="006D3080" w:rsidRDefault="006D3080">
      <w:pPr>
        <w:tabs>
          <w:tab w:val="left" w:pos="90"/>
        </w:tabs>
        <w:ind w:left="-180" w:right="2382"/>
        <w:rPr>
          <w:color w:val="000000"/>
        </w:rPr>
      </w:pPr>
    </w:p>
    <w:p w:rsidR="006D3080" w:rsidRDefault="006D3080">
      <w:pPr>
        <w:tabs>
          <w:tab w:val="left" w:pos="90"/>
        </w:tabs>
        <w:ind w:left="-180" w:right="2382"/>
        <w:rPr>
          <w:color w:val="000000"/>
        </w:rPr>
      </w:pPr>
    </w:p>
    <w:p w:rsidR="006D3080" w:rsidRDefault="006D3080">
      <w:pPr>
        <w:tabs>
          <w:tab w:val="left" w:pos="90"/>
        </w:tabs>
        <w:ind w:left="-180" w:right="2382"/>
        <w:rPr>
          <w:color w:val="000000"/>
        </w:rPr>
      </w:pPr>
    </w:p>
    <w:p w:rsidR="006D3080" w:rsidRDefault="006D3080">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sectPr w:rsidR="006D3080">
          <w:type w:val="continuous"/>
          <w:pgSz w:w="12240" w:h="15840" w:code="1"/>
          <w:pgMar w:top="432" w:right="630" w:bottom="0" w:left="864" w:header="0" w:footer="0" w:gutter="0"/>
          <w:cols w:num="3" w:space="720"/>
        </w:sectPr>
      </w:pPr>
    </w:p>
    <w:p w:rsidR="006D3080" w:rsidRDefault="00EF20CD">
      <w:pPr>
        <w:tabs>
          <w:tab w:val="num" w:pos="72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FFFFFF"/>
        </w:rPr>
      </w:pPr>
      <w:r>
        <w:rPr>
          <w:noProof/>
          <w:color w:val="000000"/>
        </w:rPr>
        <w:lastRenderedPageBreak/>
        <w:pict>
          <v:shape id="_x0000_s1062" type="#_x0000_t202" style="position:absolute;margin-left:16.65pt;margin-top:-25pt;width:693pt;height:36pt;z-index:251661312" stroked="f" strokeweight="6pt">
            <v:stroke linestyle="thickBetweenThin"/>
            <v:textbox style="mso-next-textbox:#_x0000_s1062">
              <w:txbxContent>
                <w:p w:rsidR="006D3080" w:rsidRPr="009F4DE4" w:rsidRDefault="006D3080" w:rsidP="009F4DE4">
                  <w:pPr>
                    <w:rPr>
                      <w:rFonts w:ascii="Arial Rounded MT Bold" w:hAnsi="Arial Rounded MT Bold"/>
                      <w:color w:val="0000FF"/>
                      <w:sz w:val="60"/>
                      <w:szCs w:val="60"/>
                    </w:rPr>
                  </w:pPr>
                  <w:r w:rsidRPr="009F4DE4">
                    <w:rPr>
                      <w:rFonts w:ascii="Arial Rounded MT Bold" w:hAnsi="Arial Rounded MT Bold"/>
                      <w:b/>
                      <w:bCs/>
                      <w:color w:val="0000FF"/>
                      <w:sz w:val="60"/>
                      <w:szCs w:val="60"/>
                    </w:rPr>
                    <w:t xml:space="preserve">PRODUCT </w:t>
                  </w:r>
                  <w:r w:rsidR="009F4DE4">
                    <w:rPr>
                      <w:rFonts w:ascii="Arial Rounded MT Bold" w:hAnsi="Arial Rounded MT Bold"/>
                      <w:b/>
                      <w:bCs/>
                      <w:color w:val="0000FF"/>
                      <w:sz w:val="60"/>
                      <w:szCs w:val="60"/>
                    </w:rPr>
                    <w:t xml:space="preserve"> </w:t>
                  </w:r>
                  <w:r w:rsidRPr="009F4DE4">
                    <w:rPr>
                      <w:rFonts w:ascii="Arial Rounded MT Bold" w:hAnsi="Arial Rounded MT Bold"/>
                      <w:b/>
                      <w:bCs/>
                      <w:color w:val="0000FF"/>
                      <w:sz w:val="60"/>
                      <w:szCs w:val="60"/>
                    </w:rPr>
                    <w:t xml:space="preserve">DATA </w:t>
                  </w:r>
                  <w:r w:rsidR="009F4DE4">
                    <w:rPr>
                      <w:rFonts w:ascii="Arial Rounded MT Bold" w:hAnsi="Arial Rounded MT Bold"/>
                      <w:b/>
                      <w:bCs/>
                      <w:color w:val="0000FF"/>
                      <w:sz w:val="60"/>
                      <w:szCs w:val="60"/>
                    </w:rPr>
                    <w:t xml:space="preserve"> </w:t>
                  </w:r>
                  <w:r w:rsidRPr="009F4DE4">
                    <w:rPr>
                      <w:rFonts w:ascii="Arial Rounded MT Bold" w:hAnsi="Arial Rounded MT Bold"/>
                      <w:b/>
                      <w:bCs/>
                      <w:color w:val="0000FF"/>
                      <w:sz w:val="60"/>
                      <w:szCs w:val="60"/>
                    </w:rPr>
                    <w:t>SHEET</w:t>
                  </w:r>
                </w:p>
              </w:txbxContent>
            </v:textbox>
          </v:shape>
        </w:pict>
      </w:r>
    </w:p>
    <w:p w:rsidR="006D3080" w:rsidRDefault="00EF20CD" w:rsidP="00484C04">
      <w:pPr>
        <w:tabs>
          <w:tab w:val="left" w:pos="72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r>
        <w:rPr>
          <w:noProof/>
          <w:color w:val="FFFFFF"/>
        </w:rPr>
        <w:pict>
          <v:shape id="_x0000_s1064" type="#_x0000_t202" style="position:absolute;margin-left:507.6pt;margin-top:8.5pt;width:202.05pt;height:87.6pt;z-index:251662336" stroked="f">
            <v:textbox style="mso-next-textbox:#_x0000_s1064">
              <w:txbxContent>
                <w:p w:rsidR="009F4DE4" w:rsidRPr="009F4DE4" w:rsidRDefault="009F4DE4" w:rsidP="009F4DE4">
                  <w:pPr>
                    <w:pStyle w:val="Heading6"/>
                    <w:rPr>
                      <w:b/>
                      <w:bCs/>
                      <w:color w:val="FF0000"/>
                      <w:sz w:val="60"/>
                      <w:szCs w:val="60"/>
                    </w:rPr>
                  </w:pPr>
                  <w:r w:rsidRPr="009F4DE4">
                    <w:rPr>
                      <w:b/>
                      <w:bCs/>
                      <w:color w:val="FF0000"/>
                      <w:sz w:val="60"/>
                      <w:szCs w:val="60"/>
                    </w:rPr>
                    <w:t>SL-NT HIG</w:t>
                  </w:r>
                </w:p>
                <w:p w:rsidR="009F4DE4" w:rsidRPr="009F4DE4" w:rsidRDefault="009F4DE4" w:rsidP="009F4DE4">
                  <w:pPr>
                    <w:spacing w:line="400" w:lineRule="exact"/>
                    <w:jc w:val="center"/>
                    <w:rPr>
                      <w:rFonts w:ascii="Calibri" w:hAnsi="Calibri"/>
                      <w:b/>
                      <w:color w:val="000080"/>
                      <w:sz w:val="40"/>
                      <w:szCs w:val="40"/>
                    </w:rPr>
                  </w:pPr>
                  <w:r w:rsidRPr="009F4DE4">
                    <w:rPr>
                      <w:rFonts w:ascii="Calibri" w:hAnsi="Calibri"/>
                      <w:b/>
                      <w:color w:val="000080"/>
                      <w:sz w:val="40"/>
                      <w:szCs w:val="40"/>
                    </w:rPr>
                    <w:t xml:space="preserve">HIGH IMPACT </w:t>
                  </w:r>
                </w:p>
                <w:p w:rsidR="006D3080" w:rsidRDefault="009F4DE4" w:rsidP="009F4DE4">
                  <w:pPr>
                    <w:pStyle w:val="BodyText"/>
                  </w:pPr>
                  <w:r w:rsidRPr="009F4DE4">
                    <w:rPr>
                      <w:rFonts w:ascii="Calibri" w:hAnsi="Calibri"/>
                      <w:b/>
                      <w:color w:val="000080"/>
                      <w:sz w:val="40"/>
                      <w:szCs w:val="40"/>
                    </w:rPr>
                    <w:t>GREASE SERIES</w:t>
                  </w:r>
                </w:p>
              </w:txbxContent>
            </v:textbox>
          </v:shape>
        </w:pict>
      </w:r>
      <w:r w:rsidR="00484C04">
        <w:rPr>
          <w:color w:val="FFFFFF"/>
        </w:rPr>
        <w:t xml:space="preserve">              </w:t>
      </w:r>
      <w:r>
        <w:rPr>
          <w:color w:val="FFFFFF"/>
        </w:rPr>
        <w:pict>
          <v:shape id="_x0000_i1029" type="#_x0000_t75" style="width:203.5pt;height:88.3pt">
            <v:imagedata r:id="rId8" o:title="Full Gear &amp; text"/>
          </v:shape>
        </w:pict>
      </w:r>
    </w:p>
    <w:p w:rsidR="006D3080" w:rsidRDefault="00EF20CD">
      <w:pPr>
        <w:tabs>
          <w:tab w:val="num" w:pos="72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r>
        <w:rPr>
          <w:noProof/>
          <w:color w:val="000000"/>
        </w:rPr>
        <w:pict>
          <v:shape id="_x0000_s1053" type="#_x0000_t202" style="position:absolute;margin-left:12pt;margin-top:2.25pt;width:270.75pt;height:27.85pt;z-index:251656192" stroked="f" strokeweight="4.5pt">
            <v:stroke linestyle="thickThin"/>
            <v:textbox style="mso-next-textbox:#_x0000_s1053">
              <w:txbxContent>
                <w:p w:rsidR="006D3080" w:rsidRPr="009F4DE4" w:rsidRDefault="006D3080" w:rsidP="009F4DE4">
                  <w:pPr>
                    <w:pStyle w:val="Heading8"/>
                    <w:jc w:val="left"/>
                    <w:rPr>
                      <w:rFonts w:ascii="Arial Rounded MT Bold" w:hAnsi="Arial Rounded MT Bold"/>
                      <w:color w:val="0000FF"/>
                      <w:sz w:val="40"/>
                      <w:szCs w:val="40"/>
                    </w:rPr>
                  </w:pPr>
                  <w:r w:rsidRPr="009F4DE4">
                    <w:rPr>
                      <w:rFonts w:ascii="Arial Rounded MT Bold" w:hAnsi="Arial Rounded MT Bold"/>
                      <w:color w:val="0000FF"/>
                      <w:sz w:val="40"/>
                      <w:szCs w:val="40"/>
                    </w:rPr>
                    <w:t>B E N E F I T S</w:t>
                  </w:r>
                </w:p>
              </w:txbxContent>
            </v:textbox>
          </v:shape>
        </w:pict>
      </w:r>
    </w:p>
    <w:p w:rsidR="006D3080" w:rsidRDefault="006D3080">
      <w:pPr>
        <w:tabs>
          <w:tab w:val="num" w:pos="72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6D3080" w:rsidRPr="00484C04" w:rsidRDefault="006D3080">
      <w:pPr>
        <w:tabs>
          <w:tab w:val="num" w:pos="72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sz w:val="10"/>
          <w:szCs w:val="10"/>
        </w:rPr>
      </w:pPr>
    </w:p>
    <w:p w:rsidR="006D3080" w:rsidRPr="00484C04" w:rsidRDefault="006D3080">
      <w:pPr>
        <w:tabs>
          <w:tab w:val="left" w:pos="72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sz w:val="10"/>
          <w:szCs w:val="10"/>
        </w:rPr>
        <w:sectPr w:rsidR="006D3080" w:rsidRPr="00484C04">
          <w:type w:val="continuous"/>
          <w:pgSz w:w="15840" w:h="12240" w:orient="landscape" w:code="1"/>
          <w:pgMar w:top="864" w:right="432" w:bottom="634" w:left="288" w:header="0" w:footer="0" w:gutter="0"/>
          <w:cols w:space="720"/>
        </w:sectPr>
      </w:pPr>
    </w:p>
    <w:p w:rsidR="006D3080" w:rsidRDefault="006D3080">
      <w:pPr>
        <w:numPr>
          <w:ilvl w:val="0"/>
          <w:numId w:val="7"/>
        </w:numPr>
        <w:tabs>
          <w:tab w:val="clear" w:pos="252"/>
          <w:tab w:val="num" w:pos="360"/>
          <w:tab w:val="left" w:pos="63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360" w:firstLine="18"/>
        <w:jc w:val="both"/>
        <w:rPr>
          <w:color w:val="000000"/>
        </w:rPr>
      </w:pPr>
      <w:r>
        <w:rPr>
          <w:color w:val="000000"/>
        </w:rPr>
        <w:t>Excellent rust &amp; oxidation characteristics</w:t>
      </w:r>
    </w:p>
    <w:p w:rsidR="006D3080" w:rsidRDefault="006D3080">
      <w:pPr>
        <w:numPr>
          <w:ilvl w:val="0"/>
          <w:numId w:val="7"/>
        </w:numPr>
        <w:tabs>
          <w:tab w:val="clear" w:pos="252"/>
          <w:tab w:val="num" w:pos="360"/>
          <w:tab w:val="left" w:pos="63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360" w:firstLine="18"/>
        <w:jc w:val="both"/>
        <w:rPr>
          <w:color w:val="000000"/>
        </w:rPr>
      </w:pPr>
      <w:r>
        <w:rPr>
          <w:color w:val="000000"/>
        </w:rPr>
        <w:t>Excellent water washout resistance</w:t>
      </w:r>
    </w:p>
    <w:p w:rsidR="006D3080" w:rsidRDefault="006D3080">
      <w:pPr>
        <w:numPr>
          <w:ilvl w:val="0"/>
          <w:numId w:val="7"/>
        </w:numPr>
        <w:tabs>
          <w:tab w:val="clear" w:pos="252"/>
          <w:tab w:val="num" w:pos="360"/>
          <w:tab w:val="left" w:pos="63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360" w:firstLine="18"/>
        <w:jc w:val="both"/>
        <w:rPr>
          <w:color w:val="000000"/>
        </w:rPr>
      </w:pPr>
      <w:r>
        <w:rPr>
          <w:color w:val="000000"/>
        </w:rPr>
        <w:t>Excellent shear stability</w:t>
      </w:r>
    </w:p>
    <w:p w:rsidR="006D3080" w:rsidRDefault="006D3080">
      <w:pPr>
        <w:numPr>
          <w:ilvl w:val="0"/>
          <w:numId w:val="7"/>
        </w:numPr>
        <w:tabs>
          <w:tab w:val="clear" w:pos="252"/>
          <w:tab w:val="num" w:pos="360"/>
          <w:tab w:val="left" w:pos="63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360" w:firstLine="18"/>
        <w:jc w:val="both"/>
        <w:rPr>
          <w:color w:val="000000"/>
        </w:rPr>
      </w:pPr>
      <w:r>
        <w:rPr>
          <w:color w:val="000000"/>
        </w:rPr>
        <w:t xml:space="preserve">Excellent extreme pressure </w:t>
      </w:r>
    </w:p>
    <w:p w:rsidR="006D3080" w:rsidRDefault="006D3080">
      <w:pPr>
        <w:numPr>
          <w:ilvl w:val="0"/>
          <w:numId w:val="7"/>
        </w:numPr>
        <w:tabs>
          <w:tab w:val="clear" w:pos="252"/>
          <w:tab w:val="num" w:pos="360"/>
          <w:tab w:val="left" w:pos="63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360" w:firstLine="18"/>
        <w:jc w:val="both"/>
        <w:rPr>
          <w:color w:val="000000"/>
        </w:rPr>
      </w:pPr>
      <w:r>
        <w:rPr>
          <w:color w:val="000000"/>
        </w:rPr>
        <w:t>Excellent anti-wear properties</w:t>
      </w:r>
    </w:p>
    <w:p w:rsidR="006D3080" w:rsidRDefault="006D3080">
      <w:pPr>
        <w:numPr>
          <w:ilvl w:val="0"/>
          <w:numId w:val="7"/>
        </w:numPr>
        <w:tabs>
          <w:tab w:val="clear" w:pos="252"/>
          <w:tab w:val="num" w:pos="360"/>
          <w:tab w:val="left" w:pos="63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360" w:firstLine="18"/>
        <w:jc w:val="both"/>
        <w:rPr>
          <w:color w:val="000000"/>
        </w:rPr>
      </w:pPr>
      <w:r>
        <w:rPr>
          <w:color w:val="000000"/>
        </w:rPr>
        <w:t>Excellent resistance to thermal degradation</w:t>
      </w:r>
    </w:p>
    <w:p w:rsidR="006D3080" w:rsidRDefault="006D3080">
      <w:pPr>
        <w:numPr>
          <w:ilvl w:val="0"/>
          <w:numId w:val="7"/>
        </w:numPr>
        <w:tabs>
          <w:tab w:val="clear" w:pos="252"/>
          <w:tab w:val="num" w:pos="360"/>
          <w:tab w:val="left" w:pos="63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360" w:firstLine="18"/>
        <w:jc w:val="both"/>
        <w:rPr>
          <w:color w:val="000000"/>
        </w:rPr>
      </w:pPr>
      <w:r>
        <w:rPr>
          <w:color w:val="000000"/>
        </w:rPr>
        <w:t>Adhesive properties</w:t>
      </w:r>
    </w:p>
    <w:p w:rsidR="006D3080" w:rsidRDefault="006D3080">
      <w:pPr>
        <w:numPr>
          <w:ilvl w:val="0"/>
          <w:numId w:val="7"/>
        </w:numPr>
        <w:tabs>
          <w:tab w:val="clear" w:pos="252"/>
          <w:tab w:val="num" w:pos="360"/>
          <w:tab w:val="left" w:pos="63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360" w:firstLine="18"/>
        <w:jc w:val="both"/>
        <w:rPr>
          <w:color w:val="000000"/>
        </w:rPr>
      </w:pPr>
      <w:r>
        <w:rPr>
          <w:color w:val="000000"/>
        </w:rPr>
        <w:t>Cohesion properties</w:t>
      </w:r>
    </w:p>
    <w:p w:rsidR="006D3080" w:rsidRDefault="006D3080">
      <w:pPr>
        <w:numPr>
          <w:ilvl w:val="0"/>
          <w:numId w:val="7"/>
        </w:numPr>
        <w:tabs>
          <w:tab w:val="clear" w:pos="252"/>
          <w:tab w:val="num" w:pos="360"/>
          <w:tab w:val="left" w:pos="63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360" w:firstLine="18"/>
        <w:jc w:val="both"/>
        <w:rPr>
          <w:color w:val="000000"/>
        </w:rPr>
      </w:pPr>
      <w:r>
        <w:rPr>
          <w:color w:val="000000"/>
        </w:rPr>
        <w:t>Colorless</w:t>
      </w:r>
    </w:p>
    <w:p w:rsidR="006D3080" w:rsidRDefault="006D3080">
      <w:pPr>
        <w:numPr>
          <w:ilvl w:val="0"/>
          <w:numId w:val="7"/>
        </w:numPr>
        <w:tabs>
          <w:tab w:val="clear" w:pos="252"/>
          <w:tab w:val="num" w:pos="90"/>
          <w:tab w:val="left" w:pos="180"/>
          <w:tab w:val="left" w:pos="360"/>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90" w:firstLine="0"/>
        <w:jc w:val="both"/>
        <w:rPr>
          <w:color w:val="000000"/>
        </w:rPr>
      </w:pPr>
      <w:r>
        <w:rPr>
          <w:color w:val="000000"/>
        </w:rPr>
        <w:t>Odorless</w:t>
      </w:r>
    </w:p>
    <w:p w:rsidR="006D3080" w:rsidRDefault="006D3080">
      <w:pPr>
        <w:numPr>
          <w:ilvl w:val="0"/>
          <w:numId w:val="7"/>
        </w:numPr>
        <w:tabs>
          <w:tab w:val="clear" w:pos="252"/>
          <w:tab w:val="num" w:pos="-90"/>
          <w:tab w:val="num" w:pos="90"/>
          <w:tab w:val="left" w:pos="180"/>
          <w:tab w:val="left" w:pos="360"/>
          <w:tab w:val="left" w:pos="72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90" w:firstLine="0"/>
        <w:jc w:val="both"/>
        <w:rPr>
          <w:color w:val="000000"/>
        </w:rPr>
      </w:pPr>
      <w:r>
        <w:rPr>
          <w:color w:val="000000"/>
        </w:rPr>
        <w:t>Contains PTFE</w:t>
      </w:r>
    </w:p>
    <w:p w:rsidR="006D3080" w:rsidRDefault="006D3080">
      <w:pPr>
        <w:numPr>
          <w:ilvl w:val="0"/>
          <w:numId w:val="7"/>
        </w:numPr>
        <w:tabs>
          <w:tab w:val="clear" w:pos="252"/>
          <w:tab w:val="num" w:pos="-90"/>
          <w:tab w:val="num" w:pos="90"/>
          <w:tab w:val="left" w:pos="180"/>
          <w:tab w:val="left" w:pos="360"/>
          <w:tab w:val="left" w:pos="72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90" w:firstLine="0"/>
        <w:jc w:val="both"/>
        <w:rPr>
          <w:color w:val="000000"/>
        </w:rPr>
      </w:pPr>
      <w:r>
        <w:rPr>
          <w:color w:val="000000"/>
        </w:rPr>
        <w:t>Increase Productivity</w:t>
      </w:r>
    </w:p>
    <w:p w:rsidR="006D3080" w:rsidRDefault="006D3080">
      <w:pPr>
        <w:numPr>
          <w:ilvl w:val="0"/>
          <w:numId w:val="7"/>
        </w:numPr>
        <w:tabs>
          <w:tab w:val="clear" w:pos="252"/>
          <w:tab w:val="num" w:pos="-90"/>
          <w:tab w:val="num" w:pos="90"/>
          <w:tab w:val="left" w:pos="180"/>
          <w:tab w:val="left" w:pos="360"/>
          <w:tab w:val="left" w:pos="72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90" w:firstLine="0"/>
        <w:jc w:val="both"/>
        <w:rPr>
          <w:color w:val="000000"/>
        </w:rPr>
      </w:pPr>
      <w:r>
        <w:rPr>
          <w:color w:val="000000"/>
        </w:rPr>
        <w:t>Extend re-lubrication cycle</w:t>
      </w:r>
    </w:p>
    <w:p w:rsidR="006D3080" w:rsidRDefault="006D3080">
      <w:pPr>
        <w:numPr>
          <w:ilvl w:val="0"/>
          <w:numId w:val="7"/>
        </w:numPr>
        <w:tabs>
          <w:tab w:val="clear" w:pos="252"/>
          <w:tab w:val="num" w:pos="90"/>
          <w:tab w:val="left" w:pos="36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90" w:firstLine="0"/>
        <w:jc w:val="both"/>
        <w:rPr>
          <w:color w:val="000000"/>
        </w:rPr>
      </w:pPr>
      <w:r>
        <w:rPr>
          <w:color w:val="000000"/>
        </w:rPr>
        <w:t>Operating temperatures ranges of -29ºC to 260ºC</w:t>
      </w:r>
    </w:p>
    <w:p w:rsidR="006D3080" w:rsidRDefault="006D3080">
      <w:pPr>
        <w:numPr>
          <w:ilvl w:val="0"/>
          <w:numId w:val="7"/>
        </w:numPr>
        <w:tabs>
          <w:tab w:val="clear" w:pos="252"/>
          <w:tab w:val="num" w:pos="90"/>
          <w:tab w:val="left" w:pos="36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90" w:firstLine="0"/>
        <w:jc w:val="both"/>
        <w:rPr>
          <w:color w:val="000000"/>
        </w:rPr>
      </w:pPr>
      <w:r>
        <w:rPr>
          <w:color w:val="000000"/>
        </w:rPr>
        <w:t>Resists Pound-Out</w:t>
      </w:r>
    </w:p>
    <w:p w:rsidR="006D3080" w:rsidRDefault="006D3080">
      <w:pPr>
        <w:numPr>
          <w:ilvl w:val="0"/>
          <w:numId w:val="7"/>
        </w:numPr>
        <w:tabs>
          <w:tab w:val="clear" w:pos="252"/>
          <w:tab w:val="num" w:pos="90"/>
          <w:tab w:val="left" w:pos="36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90" w:firstLine="0"/>
        <w:jc w:val="both"/>
        <w:rPr>
          <w:color w:val="000000"/>
        </w:rPr>
      </w:pPr>
      <w:r>
        <w:rPr>
          <w:color w:val="000000"/>
        </w:rPr>
        <w:t>Versatile</w:t>
      </w:r>
    </w:p>
    <w:p w:rsidR="006D3080" w:rsidRDefault="006D3080">
      <w:pPr>
        <w:numPr>
          <w:ilvl w:val="0"/>
          <w:numId w:val="7"/>
        </w:numPr>
        <w:tabs>
          <w:tab w:val="clear" w:pos="252"/>
          <w:tab w:val="num" w:pos="90"/>
          <w:tab w:val="left" w:pos="36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90" w:firstLine="0"/>
        <w:jc w:val="both"/>
        <w:rPr>
          <w:color w:val="000000"/>
        </w:rPr>
      </w:pPr>
      <w:r>
        <w:rPr>
          <w:color w:val="000000"/>
        </w:rPr>
        <w:t>Superior Four-Ball EP</w:t>
      </w:r>
    </w:p>
    <w:p w:rsidR="006D3080" w:rsidRDefault="006D3080">
      <w:pPr>
        <w:numPr>
          <w:ilvl w:val="0"/>
          <w:numId w:val="7"/>
        </w:numPr>
        <w:tabs>
          <w:tab w:val="clear" w:pos="252"/>
          <w:tab w:val="num" w:pos="90"/>
          <w:tab w:val="left" w:pos="36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left="90" w:firstLine="0"/>
        <w:jc w:val="both"/>
        <w:rPr>
          <w:color w:val="000000"/>
        </w:rPr>
      </w:pPr>
      <w:r>
        <w:rPr>
          <w:color w:val="000000"/>
        </w:rPr>
        <w:t xml:space="preserve">Reduces consumption </w:t>
      </w:r>
    </w:p>
    <w:p w:rsidR="006D3080" w:rsidRDefault="006D3080">
      <w:pPr>
        <w:numPr>
          <w:ilvl w:val="0"/>
          <w:numId w:val="7"/>
        </w:numPr>
        <w:tabs>
          <w:tab w:val="left" w:pos="54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rPr>
      </w:pPr>
      <w:r>
        <w:rPr>
          <w:color w:val="000000"/>
        </w:rPr>
        <w:t>Reduces lubricant inventory</w:t>
      </w:r>
    </w:p>
    <w:p w:rsidR="006D3080" w:rsidRDefault="006D3080">
      <w:pPr>
        <w:numPr>
          <w:ilvl w:val="0"/>
          <w:numId w:val="7"/>
        </w:numPr>
        <w:tabs>
          <w:tab w:val="left" w:pos="54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rPr>
      </w:pPr>
      <w:r>
        <w:rPr>
          <w:color w:val="000000"/>
        </w:rPr>
        <w:t>Biostable</w:t>
      </w:r>
    </w:p>
    <w:p w:rsidR="006D3080" w:rsidRDefault="006D3080">
      <w:pPr>
        <w:numPr>
          <w:ilvl w:val="0"/>
          <w:numId w:val="7"/>
        </w:numPr>
        <w:tabs>
          <w:tab w:val="left" w:pos="54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rPr>
      </w:pPr>
      <w:r>
        <w:rPr>
          <w:color w:val="000000"/>
        </w:rPr>
        <w:t>Resist steam</w:t>
      </w:r>
    </w:p>
    <w:p w:rsidR="006D3080" w:rsidRDefault="006D3080">
      <w:pPr>
        <w:numPr>
          <w:ilvl w:val="0"/>
          <w:numId w:val="7"/>
        </w:numPr>
        <w:tabs>
          <w:tab w:val="left" w:pos="54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rPr>
      </w:pPr>
      <w:r>
        <w:rPr>
          <w:color w:val="000000"/>
        </w:rPr>
        <w:t>High VI synthetic base fluids</w:t>
      </w:r>
    </w:p>
    <w:p w:rsidR="006D3080" w:rsidRDefault="006D3080">
      <w:pPr>
        <w:numPr>
          <w:ilvl w:val="0"/>
          <w:numId w:val="7"/>
        </w:numPr>
        <w:tabs>
          <w:tab w:val="left" w:pos="54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rPr>
      </w:pPr>
      <w:r>
        <w:rPr>
          <w:color w:val="000000"/>
        </w:rPr>
        <w:t>Cost Effective</w:t>
      </w:r>
    </w:p>
    <w:p w:rsidR="006D3080" w:rsidRDefault="006D3080">
      <w:pPr>
        <w:numPr>
          <w:ilvl w:val="0"/>
          <w:numId w:val="7"/>
        </w:numPr>
        <w:tabs>
          <w:tab w:val="left" w:pos="54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rPr>
      </w:pPr>
      <w:r>
        <w:rPr>
          <w:color w:val="000000"/>
        </w:rPr>
        <w:t>Clean, Pleasant</w:t>
      </w:r>
    </w:p>
    <w:p w:rsidR="006D3080" w:rsidRDefault="006D3080">
      <w:pPr>
        <w:numPr>
          <w:ilvl w:val="0"/>
          <w:numId w:val="7"/>
        </w:numPr>
        <w:tabs>
          <w:tab w:val="left" w:pos="54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jc w:val="both"/>
        <w:rPr>
          <w:color w:val="000000"/>
        </w:rPr>
      </w:pPr>
      <w:r>
        <w:rPr>
          <w:color w:val="000000"/>
        </w:rPr>
        <w:t>Extends machinery life</w:t>
      </w:r>
    </w:p>
    <w:p w:rsidR="006D3080" w:rsidRDefault="006D3080">
      <w:pPr>
        <w:numPr>
          <w:ilvl w:val="0"/>
          <w:numId w:val="7"/>
        </w:numPr>
        <w:tabs>
          <w:tab w:val="left" w:pos="540"/>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ind w:firstLine="18"/>
        <w:rPr>
          <w:color w:val="000000"/>
        </w:rPr>
        <w:sectPr w:rsidR="006D3080">
          <w:type w:val="continuous"/>
          <w:pgSz w:w="15840" w:h="12240" w:orient="landscape" w:code="1"/>
          <w:pgMar w:top="864" w:right="432" w:bottom="634" w:left="288" w:header="0" w:footer="0" w:gutter="0"/>
          <w:cols w:num="3" w:space="720"/>
        </w:sectPr>
      </w:pPr>
      <w:r>
        <w:rPr>
          <w:color w:val="000000"/>
        </w:rPr>
        <w:t>Great Equipment reliability</w:t>
      </w:r>
    </w:p>
    <w:p w:rsidR="006D3080" w:rsidRDefault="00EF20CD">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jc w:val="both"/>
        <w:rPr>
          <w:color w:val="000000"/>
        </w:rPr>
      </w:pPr>
      <w:r>
        <w:rPr>
          <w:noProof/>
          <w:color w:val="FFFFFF"/>
        </w:rPr>
        <w:pict>
          <v:shape id="_x0000_s1042" type="#_x0000_t202" style="position:absolute;left:0;text-align:left;margin-left:12pt;margin-top:1.15pt;width:688.65pt;height:27pt;z-index:251654144" stroked="f" strokeweight="4.5pt">
            <v:stroke linestyle="thickThin"/>
            <v:textbox style="mso-next-textbox:#_x0000_s1042">
              <w:txbxContent>
                <w:p w:rsidR="006D3080" w:rsidRPr="00484C04" w:rsidRDefault="006D3080" w:rsidP="00484C04">
                  <w:pPr>
                    <w:pStyle w:val="Heading8"/>
                    <w:jc w:val="left"/>
                    <w:rPr>
                      <w:rFonts w:ascii="Arial Rounded MT Bold" w:hAnsi="Arial Rounded MT Bold"/>
                      <w:color w:val="0000FF"/>
                      <w:sz w:val="40"/>
                      <w:szCs w:val="40"/>
                    </w:rPr>
                  </w:pPr>
                  <w:r w:rsidRPr="00484C04">
                    <w:rPr>
                      <w:rFonts w:ascii="Arial Rounded MT Bold" w:hAnsi="Arial Rounded MT Bold"/>
                      <w:color w:val="0000FF"/>
                      <w:sz w:val="40"/>
                      <w:szCs w:val="40"/>
                    </w:rPr>
                    <w:t xml:space="preserve">TYPICAL </w:t>
                  </w:r>
                  <w:r w:rsidR="00484C04">
                    <w:rPr>
                      <w:rFonts w:ascii="Arial Rounded MT Bold" w:hAnsi="Arial Rounded MT Bold"/>
                      <w:color w:val="0000FF"/>
                      <w:sz w:val="40"/>
                      <w:szCs w:val="40"/>
                    </w:rPr>
                    <w:t xml:space="preserve"> </w:t>
                  </w:r>
                  <w:r w:rsidRPr="00484C04">
                    <w:rPr>
                      <w:rFonts w:ascii="Arial Rounded MT Bold" w:hAnsi="Arial Rounded MT Bold"/>
                      <w:color w:val="0000FF"/>
                      <w:sz w:val="40"/>
                      <w:szCs w:val="40"/>
                    </w:rPr>
                    <w:t>CHARACTERISTICS</w:t>
                  </w:r>
                </w:p>
              </w:txbxContent>
            </v:textbox>
          </v:shape>
        </w:pict>
      </w:r>
    </w:p>
    <w:p w:rsidR="006D3080" w:rsidRDefault="006D3080">
      <w:pPr>
        <w:tabs>
          <w:tab w:val="num" w:pos="72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sectPr w:rsidR="006D3080">
          <w:type w:val="continuous"/>
          <w:pgSz w:w="15840" w:h="12240" w:orient="landscape" w:code="1"/>
          <w:pgMar w:top="864" w:right="432" w:bottom="634" w:left="288" w:header="0" w:footer="0" w:gutter="0"/>
          <w:cols w:num="2" w:space="720"/>
        </w:sectPr>
      </w:pPr>
    </w:p>
    <w:p w:rsidR="006D3080" w:rsidRDefault="006D3080">
      <w:pPr>
        <w:tabs>
          <w:tab w:val="num" w:pos="720"/>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color w:val="000000"/>
        </w:rPr>
      </w:pPr>
    </w:p>
    <w:p w:rsidR="00484C04" w:rsidRPr="00484C04" w:rsidRDefault="00484C04">
      <w:pPr>
        <w:tabs>
          <w:tab w:val="left" w:pos="1714"/>
          <w:tab w:val="left" w:pos="3154"/>
          <w:tab w:val="left" w:pos="4590"/>
          <w:tab w:val="left" w:pos="4860"/>
          <w:tab w:val="left" w:pos="6210"/>
          <w:tab w:val="left" w:pos="6300"/>
          <w:tab w:val="left" w:pos="6390"/>
          <w:tab w:val="left" w:pos="6480"/>
          <w:tab w:val="left" w:pos="7830"/>
          <w:tab w:val="left" w:pos="7920"/>
          <w:tab w:val="left" w:pos="9090"/>
          <w:tab w:val="left" w:pos="9180"/>
        </w:tabs>
        <w:ind w:left="360" w:right="-230"/>
        <w:rPr>
          <w:color w:val="000000"/>
          <w:sz w:val="12"/>
          <w:szCs w:val="12"/>
        </w:rPr>
      </w:pPr>
    </w:p>
    <w:p w:rsidR="006D3080" w:rsidRDefault="004A4B5F">
      <w:pPr>
        <w:tabs>
          <w:tab w:val="left" w:pos="1714"/>
          <w:tab w:val="left" w:pos="3154"/>
          <w:tab w:val="left" w:pos="4590"/>
          <w:tab w:val="left" w:pos="4860"/>
          <w:tab w:val="left" w:pos="6210"/>
          <w:tab w:val="left" w:pos="6300"/>
          <w:tab w:val="left" w:pos="6390"/>
          <w:tab w:val="left" w:pos="6480"/>
          <w:tab w:val="left" w:pos="7830"/>
          <w:tab w:val="left" w:pos="7920"/>
          <w:tab w:val="left" w:pos="9090"/>
          <w:tab w:val="left" w:pos="9180"/>
        </w:tabs>
        <w:ind w:left="360" w:right="-230"/>
        <w:rPr>
          <w:color w:val="000000"/>
        </w:rPr>
      </w:pPr>
      <w:r>
        <w:rPr>
          <w:color w:val="000000"/>
        </w:rPr>
        <w:t>NLGI Grade</w:t>
      </w:r>
      <w:r>
        <w:rPr>
          <w:color w:val="000000"/>
        </w:rPr>
        <w:tab/>
      </w:r>
      <w:r>
        <w:rPr>
          <w:color w:val="000000"/>
        </w:rPr>
        <w:tab/>
      </w:r>
      <w:r w:rsidR="00484C04">
        <w:rPr>
          <w:color w:val="000000"/>
        </w:rPr>
        <w:t xml:space="preserve">    </w:t>
      </w:r>
      <w:r>
        <w:rPr>
          <w:color w:val="000000"/>
        </w:rPr>
        <w:t>0</w:t>
      </w:r>
      <w:r>
        <w:rPr>
          <w:color w:val="000000"/>
        </w:rPr>
        <w:tab/>
      </w:r>
      <w:r>
        <w:rPr>
          <w:color w:val="000000"/>
        </w:rPr>
        <w:tab/>
      </w:r>
      <w:r>
        <w:rPr>
          <w:color w:val="000000"/>
        </w:rPr>
        <w:tab/>
      </w:r>
      <w:r w:rsidR="00484C04">
        <w:rPr>
          <w:color w:val="000000"/>
        </w:rPr>
        <w:t xml:space="preserve">     </w:t>
      </w:r>
      <w:r>
        <w:rPr>
          <w:color w:val="000000"/>
        </w:rPr>
        <w:t>1</w:t>
      </w:r>
      <w:r>
        <w:rPr>
          <w:color w:val="000000"/>
        </w:rPr>
        <w:tab/>
      </w:r>
      <w:r>
        <w:rPr>
          <w:color w:val="000000"/>
        </w:rPr>
        <w:tab/>
        <w:t xml:space="preserve">       </w:t>
      </w:r>
      <w:r>
        <w:rPr>
          <w:color w:val="000000"/>
        </w:rPr>
        <w:tab/>
      </w:r>
      <w:r>
        <w:rPr>
          <w:color w:val="000000"/>
        </w:rPr>
        <w:tab/>
      </w:r>
      <w:r>
        <w:rPr>
          <w:color w:val="000000"/>
        </w:rPr>
        <w:tab/>
        <w:t>1.5</w:t>
      </w:r>
      <w:r w:rsidR="006D3080">
        <w:rPr>
          <w:color w:val="000000"/>
        </w:rPr>
        <w:t xml:space="preserve">  </w:t>
      </w:r>
      <w:r w:rsidR="006D3080">
        <w:rPr>
          <w:color w:val="000000"/>
        </w:rPr>
        <w:tab/>
      </w:r>
      <w:r w:rsidR="006D3080">
        <w:rPr>
          <w:color w:val="000000"/>
        </w:rPr>
        <w:tab/>
      </w:r>
      <w:r w:rsidR="006D3080">
        <w:rPr>
          <w:color w:val="000000"/>
        </w:rPr>
        <w:tab/>
        <w:t>ASTM D-1092</w:t>
      </w:r>
    </w:p>
    <w:p w:rsidR="006D3080" w:rsidRDefault="006D3080">
      <w:pPr>
        <w:ind w:left="360"/>
        <w:rPr>
          <w:color w:val="000000"/>
        </w:rPr>
      </w:pPr>
      <w:r>
        <w:rPr>
          <w:color w:val="000000"/>
        </w:rPr>
        <w:t>Worked Penetration</w:t>
      </w:r>
      <w:r>
        <w:rPr>
          <w:color w:val="000000"/>
        </w:rPr>
        <w:tab/>
      </w:r>
      <w:r>
        <w:rPr>
          <w:color w:val="000000"/>
        </w:rPr>
        <w:tab/>
        <w:t xml:space="preserve">      355-385</w:t>
      </w:r>
      <w:r>
        <w:rPr>
          <w:color w:val="000000"/>
        </w:rPr>
        <w:tab/>
      </w:r>
      <w:r>
        <w:rPr>
          <w:color w:val="000000"/>
        </w:rPr>
        <w:tab/>
      </w:r>
      <w:r>
        <w:rPr>
          <w:color w:val="000000"/>
        </w:rPr>
        <w:tab/>
        <w:t xml:space="preserve">         310-340</w:t>
      </w:r>
      <w:r>
        <w:rPr>
          <w:color w:val="000000"/>
        </w:rPr>
        <w:tab/>
      </w:r>
      <w:r>
        <w:rPr>
          <w:color w:val="000000"/>
        </w:rPr>
        <w:tab/>
      </w:r>
      <w:r>
        <w:rPr>
          <w:color w:val="000000"/>
        </w:rPr>
        <w:tab/>
        <w:t xml:space="preserve">         295-310</w:t>
      </w:r>
      <w:r>
        <w:rPr>
          <w:color w:val="000000"/>
        </w:rPr>
        <w:tab/>
      </w:r>
      <w:r>
        <w:rPr>
          <w:color w:val="000000"/>
        </w:rPr>
        <w:tab/>
      </w:r>
      <w:r>
        <w:rPr>
          <w:color w:val="000000"/>
        </w:rPr>
        <w:tab/>
        <w:t>ASTM D-  217</w:t>
      </w:r>
    </w:p>
    <w:p w:rsidR="006D3080" w:rsidRDefault="006D3080">
      <w:pPr>
        <w:ind w:left="360"/>
        <w:rPr>
          <w:color w:val="000000"/>
        </w:rPr>
      </w:pPr>
      <w:r>
        <w:rPr>
          <w:color w:val="000000"/>
        </w:rPr>
        <w:t>Dropping Point</w:t>
      </w:r>
      <w:r>
        <w:rPr>
          <w:color w:val="000000"/>
        </w:rPr>
        <w:tab/>
      </w:r>
      <w:r>
        <w:rPr>
          <w:color w:val="000000"/>
        </w:rPr>
        <w:tab/>
        <w:t>---------------------------------------------------None ---------------------------------------------------</w:t>
      </w:r>
      <w:r>
        <w:rPr>
          <w:color w:val="000000"/>
        </w:rPr>
        <w:tab/>
      </w:r>
      <w:r>
        <w:rPr>
          <w:color w:val="000000"/>
        </w:rPr>
        <w:tab/>
        <w:t>ASTM D-2265</w:t>
      </w:r>
    </w:p>
    <w:p w:rsidR="006D3080" w:rsidRDefault="006D3080">
      <w:pPr>
        <w:ind w:left="360"/>
        <w:rPr>
          <w:color w:val="000000"/>
        </w:rPr>
      </w:pPr>
      <w:r>
        <w:rPr>
          <w:color w:val="000000"/>
        </w:rPr>
        <w:t xml:space="preserve">Oxidation Stability </w:t>
      </w:r>
      <w:r>
        <w:rPr>
          <w:color w:val="000000"/>
        </w:rPr>
        <w:tab/>
        <w:t xml:space="preserve">               --------------------------------------------------</w:t>
      </w:r>
      <w:r w:rsidR="00EF20CD">
        <w:rPr>
          <w:color w:val="000000"/>
        </w:rPr>
        <w:t xml:space="preserve"> (</w:t>
      </w:r>
      <w:r>
        <w:rPr>
          <w:color w:val="000000"/>
        </w:rPr>
        <w:t>-2</w:t>
      </w:r>
      <w:r w:rsidR="00EF20CD">
        <w:rPr>
          <w:color w:val="000000"/>
        </w:rPr>
        <w:t xml:space="preserve">) </w:t>
      </w:r>
      <w:bookmarkStart w:id="0" w:name="_GoBack"/>
      <w:bookmarkEnd w:id="0"/>
      <w:r>
        <w:rPr>
          <w:color w:val="000000"/>
        </w:rPr>
        <w:t>-----------------------------------------------------</w:t>
      </w:r>
      <w:r>
        <w:rPr>
          <w:color w:val="000000"/>
        </w:rPr>
        <w:tab/>
      </w:r>
      <w:r>
        <w:rPr>
          <w:color w:val="000000"/>
        </w:rPr>
        <w:tab/>
        <w:t>ASTM D-  942</w:t>
      </w:r>
    </w:p>
    <w:p w:rsidR="006D3080" w:rsidRDefault="006D3080">
      <w:pPr>
        <w:ind w:left="360"/>
        <w:rPr>
          <w:color w:val="000000"/>
        </w:rPr>
      </w:pPr>
      <w:r>
        <w:rPr>
          <w:color w:val="000000"/>
        </w:rPr>
        <w:t xml:space="preserve">      Psi Drop @ 100 hrs</w:t>
      </w:r>
    </w:p>
    <w:p w:rsidR="006D3080" w:rsidRDefault="006D3080">
      <w:pPr>
        <w:ind w:left="360"/>
        <w:rPr>
          <w:color w:val="000000"/>
        </w:rPr>
      </w:pPr>
      <w:r>
        <w:rPr>
          <w:color w:val="000000"/>
        </w:rPr>
        <w:t>Rust Preventative</w:t>
      </w:r>
      <w:r>
        <w:rPr>
          <w:color w:val="000000"/>
        </w:rPr>
        <w:tab/>
        <w:t xml:space="preserve">               ---------------------------------------------------1a-------------------------------------------------------</w:t>
      </w:r>
      <w:r>
        <w:rPr>
          <w:color w:val="000000"/>
        </w:rPr>
        <w:tab/>
      </w:r>
      <w:r>
        <w:rPr>
          <w:color w:val="000000"/>
        </w:rPr>
        <w:tab/>
        <w:t>ASTM D-1743</w:t>
      </w:r>
    </w:p>
    <w:p w:rsidR="006D3080" w:rsidRDefault="006D3080">
      <w:pPr>
        <w:ind w:left="360"/>
        <w:rPr>
          <w:color w:val="000000"/>
        </w:rPr>
      </w:pPr>
      <w:r>
        <w:rPr>
          <w:color w:val="000000"/>
        </w:rPr>
        <w:t>Water Washout</w:t>
      </w:r>
      <w:r>
        <w:rPr>
          <w:color w:val="000000"/>
        </w:rPr>
        <w:tab/>
      </w:r>
      <w:r>
        <w:rPr>
          <w:color w:val="000000"/>
        </w:rPr>
        <w:tab/>
        <w:t xml:space="preserve"> ---------------------------------------------------&gt;1-----------------------------------------------------</w:t>
      </w:r>
      <w:r w:rsidR="00484C04">
        <w:rPr>
          <w:color w:val="000000"/>
        </w:rPr>
        <w:t>-</w:t>
      </w:r>
      <w:r>
        <w:rPr>
          <w:color w:val="000000"/>
        </w:rPr>
        <w:t>-</w:t>
      </w:r>
      <w:r>
        <w:rPr>
          <w:color w:val="000000"/>
        </w:rPr>
        <w:tab/>
      </w:r>
      <w:r>
        <w:rPr>
          <w:color w:val="000000"/>
        </w:rPr>
        <w:tab/>
        <w:t>ASTM D-1264</w:t>
      </w:r>
    </w:p>
    <w:p w:rsidR="006D3080" w:rsidRDefault="006D3080">
      <w:pPr>
        <w:ind w:left="360"/>
        <w:rPr>
          <w:color w:val="000000"/>
        </w:rPr>
      </w:pPr>
      <w:r>
        <w:rPr>
          <w:color w:val="000000"/>
        </w:rPr>
        <w:t>Four Ball Wear</w:t>
      </w:r>
      <w:r>
        <w:rPr>
          <w:color w:val="000000"/>
        </w:rPr>
        <w:tab/>
      </w:r>
      <w:r>
        <w:rPr>
          <w:color w:val="000000"/>
        </w:rPr>
        <w:tab/>
        <w:t xml:space="preserve"> --------------------------------------------------</w:t>
      </w:r>
      <w:r w:rsidR="00484C04">
        <w:rPr>
          <w:color w:val="000000"/>
        </w:rPr>
        <w:t>0</w:t>
      </w:r>
      <w:r>
        <w:rPr>
          <w:color w:val="000000"/>
        </w:rPr>
        <w:t>.4mm---------------------------------------------------</w:t>
      </w:r>
      <w:r>
        <w:rPr>
          <w:color w:val="000000"/>
        </w:rPr>
        <w:tab/>
      </w:r>
      <w:r>
        <w:rPr>
          <w:color w:val="000000"/>
        </w:rPr>
        <w:tab/>
        <w:t>ASTM D-2266</w:t>
      </w:r>
    </w:p>
    <w:p w:rsidR="006D3080" w:rsidRDefault="006D3080">
      <w:pPr>
        <w:ind w:left="360"/>
        <w:rPr>
          <w:color w:val="000000"/>
        </w:rPr>
      </w:pPr>
      <w:r>
        <w:rPr>
          <w:color w:val="000000"/>
        </w:rPr>
        <w:t>Solids</w:t>
      </w:r>
      <w:r>
        <w:rPr>
          <w:color w:val="000000"/>
        </w:rPr>
        <w:tab/>
      </w:r>
      <w:r>
        <w:rPr>
          <w:color w:val="000000"/>
        </w:rPr>
        <w:tab/>
      </w:r>
      <w:r>
        <w:rPr>
          <w:color w:val="000000"/>
        </w:rPr>
        <w:tab/>
        <w:t xml:space="preserve"> ---------------------------------------------------PTFE---------------------------------------------------</w:t>
      </w:r>
    </w:p>
    <w:p w:rsidR="006D3080" w:rsidRDefault="006D3080">
      <w:pPr>
        <w:ind w:left="360"/>
        <w:rPr>
          <w:color w:val="000000"/>
        </w:rPr>
      </w:pPr>
      <w:r>
        <w:rPr>
          <w:color w:val="000000"/>
        </w:rPr>
        <w:t>NSF Rating</w:t>
      </w:r>
      <w:r>
        <w:rPr>
          <w:color w:val="000000"/>
        </w:rPr>
        <w:tab/>
      </w:r>
      <w:r w:rsidR="00D10B10">
        <w:rPr>
          <w:color w:val="000000"/>
        </w:rPr>
        <w:t xml:space="preserve">               </w:t>
      </w:r>
      <w:r>
        <w:rPr>
          <w:color w:val="000000"/>
        </w:rPr>
        <w:tab/>
        <w:t xml:space="preserve"> ---------------------------------------------------H-1-----------------------------------------------------</w:t>
      </w:r>
    </w:p>
    <w:p w:rsidR="00D10B10" w:rsidRDefault="006D3080">
      <w:pPr>
        <w:ind w:left="360"/>
        <w:rPr>
          <w:color w:val="000000"/>
        </w:rPr>
      </w:pPr>
      <w:r>
        <w:rPr>
          <w:color w:val="000000"/>
        </w:rPr>
        <w:t xml:space="preserve">Appearance </w:t>
      </w:r>
      <w:r>
        <w:rPr>
          <w:color w:val="000000"/>
        </w:rPr>
        <w:tab/>
      </w:r>
      <w:r>
        <w:rPr>
          <w:color w:val="000000"/>
        </w:rPr>
        <w:tab/>
        <w:t xml:space="preserve">               </w:t>
      </w:r>
      <w:r w:rsidR="00484C04">
        <w:rPr>
          <w:color w:val="000000"/>
        </w:rPr>
        <w:t>-</w:t>
      </w:r>
      <w:r>
        <w:rPr>
          <w:color w:val="000000"/>
        </w:rPr>
        <w:t>----------------------------------Transparent, Adhesive, Cohesive-----------------</w:t>
      </w:r>
      <w:r w:rsidR="00484C04">
        <w:rPr>
          <w:color w:val="000000"/>
        </w:rPr>
        <w:t>-----------------</w:t>
      </w:r>
      <w:r>
        <w:rPr>
          <w:color w:val="000000"/>
        </w:rPr>
        <w:t xml:space="preserve"> </w:t>
      </w:r>
    </w:p>
    <w:p w:rsidR="00D10B10" w:rsidRDefault="00D10B10">
      <w:pPr>
        <w:ind w:left="360"/>
        <w:rPr>
          <w:color w:val="000000"/>
        </w:rPr>
      </w:pPr>
      <w:r>
        <w:rPr>
          <w:color w:val="000000"/>
        </w:rPr>
        <w:t>NSF Registration</w:t>
      </w:r>
      <w:r>
        <w:rPr>
          <w:color w:val="000000"/>
        </w:rPr>
        <w:tab/>
      </w:r>
      <w:r>
        <w:rPr>
          <w:color w:val="000000"/>
        </w:rPr>
        <w:tab/>
        <w:t xml:space="preserve">    138136</w:t>
      </w:r>
      <w:r>
        <w:rPr>
          <w:color w:val="000000"/>
        </w:rPr>
        <w:tab/>
      </w:r>
      <w:r>
        <w:rPr>
          <w:color w:val="000000"/>
        </w:rPr>
        <w:tab/>
      </w:r>
      <w:r>
        <w:rPr>
          <w:color w:val="000000"/>
        </w:rPr>
        <w:tab/>
        <w:t xml:space="preserve">         138137</w:t>
      </w:r>
      <w:r>
        <w:rPr>
          <w:color w:val="000000"/>
        </w:rPr>
        <w:tab/>
      </w:r>
      <w:r>
        <w:rPr>
          <w:color w:val="000000"/>
        </w:rPr>
        <w:tab/>
      </w:r>
      <w:r>
        <w:rPr>
          <w:color w:val="000000"/>
        </w:rPr>
        <w:tab/>
        <w:t xml:space="preserve">        138138</w:t>
      </w:r>
    </w:p>
    <w:p w:rsidR="006D3080" w:rsidRPr="00484C04" w:rsidRDefault="006D3080">
      <w:pPr>
        <w:ind w:left="360"/>
        <w:rPr>
          <w:color w:val="000000"/>
          <w:sz w:val="10"/>
          <w:szCs w:val="10"/>
        </w:rPr>
      </w:pPr>
      <w:r w:rsidRPr="00484C04">
        <w:rPr>
          <w:color w:val="000000"/>
          <w:sz w:val="10"/>
          <w:szCs w:val="10"/>
        </w:rPr>
        <w:t xml:space="preserve">                </w:t>
      </w:r>
      <w:r w:rsidRPr="00484C04">
        <w:rPr>
          <w:color w:val="000000"/>
          <w:sz w:val="10"/>
          <w:szCs w:val="10"/>
        </w:rPr>
        <w:tab/>
      </w:r>
      <w:r w:rsidRPr="00484C04">
        <w:rPr>
          <w:color w:val="000000"/>
          <w:sz w:val="10"/>
          <w:szCs w:val="10"/>
        </w:rPr>
        <w:tab/>
      </w:r>
      <w:r w:rsidRPr="00484C04">
        <w:rPr>
          <w:color w:val="000000"/>
          <w:sz w:val="10"/>
          <w:szCs w:val="10"/>
        </w:rPr>
        <w:tab/>
      </w:r>
      <w:r w:rsidRPr="00484C04">
        <w:rPr>
          <w:color w:val="000000"/>
          <w:sz w:val="10"/>
          <w:szCs w:val="10"/>
        </w:rPr>
        <w:tab/>
      </w:r>
    </w:p>
    <w:p w:rsidR="006D3080" w:rsidRDefault="006D3080">
      <w:pPr>
        <w:pStyle w:val="Heading7"/>
        <w:tabs>
          <w:tab w:val="clear" w:pos="6300"/>
          <w:tab w:val="left" w:pos="3150"/>
          <w:tab w:val="left" w:pos="4860"/>
          <w:tab w:val="left" w:pos="6210"/>
          <w:tab w:val="left" w:pos="6480"/>
          <w:tab w:val="left" w:pos="7830"/>
          <w:tab w:val="left" w:pos="8640"/>
          <w:tab w:val="left" w:pos="9900"/>
          <w:tab w:val="left" w:pos="10260"/>
        </w:tabs>
        <w:ind w:left="180" w:firstLine="0"/>
      </w:pPr>
      <w:r>
        <w:t xml:space="preserve">   </w:t>
      </w:r>
      <w:r w:rsidR="00484C04">
        <w:t xml:space="preserve"> </w:t>
      </w:r>
      <w:r>
        <w:t>PIN#                                               066</w:t>
      </w:r>
      <w:r w:rsidR="00130438">
        <w:t>19</w:t>
      </w:r>
      <w:r>
        <w:t xml:space="preserve">                                                     066</w:t>
      </w:r>
      <w:r w:rsidR="00130438">
        <w:t>20</w:t>
      </w:r>
      <w:r>
        <w:t xml:space="preserve">                                               06621</w:t>
      </w:r>
      <w:r>
        <w:rPr>
          <w:sz w:val="22"/>
        </w:rPr>
        <w:tab/>
      </w:r>
      <w:r>
        <w:tab/>
      </w:r>
    </w:p>
    <w:p w:rsidR="006D3080" w:rsidRDefault="00EF20CD">
      <w:pPr>
        <w:pStyle w:val="Heading7"/>
        <w:tabs>
          <w:tab w:val="clear" w:pos="6300"/>
          <w:tab w:val="left" w:pos="3150"/>
          <w:tab w:val="left" w:pos="4860"/>
          <w:tab w:val="left" w:pos="6210"/>
          <w:tab w:val="left" w:pos="6480"/>
          <w:tab w:val="left" w:pos="7830"/>
          <w:tab w:val="left" w:pos="8640"/>
          <w:tab w:val="left" w:pos="9900"/>
          <w:tab w:val="left" w:pos="10260"/>
        </w:tabs>
        <w:ind w:left="180" w:firstLine="0"/>
      </w:pPr>
      <w:r>
        <w:rPr>
          <w:noProof/>
          <w:color w:val="FFFFFF"/>
        </w:rPr>
        <w:pict>
          <v:shape id="_x0000_s1035" type="#_x0000_t202" style="position:absolute;left:0;text-align:left;margin-left:7.65pt;margin-top:6.7pt;width:684pt;height:25.3pt;flip:y;z-index:251652096" stroked="f" strokeweight="4.5pt">
            <v:stroke linestyle="thickThin"/>
            <v:textbox style="mso-next-textbox:#_x0000_s1035">
              <w:txbxContent>
                <w:p w:rsidR="006D3080" w:rsidRPr="00484C04" w:rsidRDefault="006D3080" w:rsidP="00484C04">
                  <w:pPr>
                    <w:rPr>
                      <w:rFonts w:ascii="Arial Rounded MT Bold" w:hAnsi="Arial Rounded MT Bold"/>
                      <w:b/>
                      <w:color w:val="0000FF"/>
                      <w:sz w:val="28"/>
                      <w:szCs w:val="28"/>
                    </w:rPr>
                  </w:pPr>
                  <w:r w:rsidRPr="00484C04">
                    <w:rPr>
                      <w:rFonts w:ascii="Arial Rounded MT Bold" w:hAnsi="Arial Rounded MT Bold"/>
                      <w:b/>
                      <w:color w:val="0000FF"/>
                      <w:sz w:val="28"/>
                      <w:szCs w:val="28"/>
                    </w:rPr>
                    <w:t xml:space="preserve">TO ORDER </w:t>
                  </w:r>
                  <w:r w:rsidR="00484C04">
                    <w:rPr>
                      <w:rFonts w:ascii="Arial Rounded MT Bold" w:hAnsi="Arial Rounded MT Bold"/>
                      <w:b/>
                      <w:color w:val="0000FF"/>
                      <w:sz w:val="28"/>
                      <w:szCs w:val="28"/>
                    </w:rPr>
                    <w:t>or</w:t>
                  </w:r>
                  <w:r w:rsidRPr="00484C04">
                    <w:rPr>
                      <w:rFonts w:ascii="Arial Rounded MT Bold" w:hAnsi="Arial Rounded MT Bold"/>
                      <w:b/>
                      <w:color w:val="0000FF"/>
                      <w:sz w:val="28"/>
                      <w:szCs w:val="28"/>
                    </w:rPr>
                    <w:t xml:space="preserve"> FOR ADDITIONAL INFORMATION</w:t>
                  </w:r>
                </w:p>
              </w:txbxContent>
            </v:textbox>
          </v:shape>
        </w:pict>
      </w:r>
    </w:p>
    <w:p w:rsidR="00484C04" w:rsidRDefault="00484C04" w:rsidP="00484C04">
      <w:pPr>
        <w:pStyle w:val="Heading7"/>
        <w:tabs>
          <w:tab w:val="clear" w:pos="6300"/>
          <w:tab w:val="left" w:pos="3150"/>
          <w:tab w:val="left" w:pos="4860"/>
          <w:tab w:val="left" w:pos="6210"/>
          <w:tab w:val="left" w:pos="6480"/>
          <w:tab w:val="left" w:pos="7830"/>
          <w:tab w:val="left" w:pos="8640"/>
          <w:tab w:val="left" w:pos="9900"/>
          <w:tab w:val="left" w:pos="10260"/>
        </w:tabs>
        <w:ind w:left="0" w:firstLine="90"/>
      </w:pPr>
    </w:p>
    <w:p w:rsidR="006D3080" w:rsidRDefault="00EF20CD" w:rsidP="00484C04">
      <w:pPr>
        <w:pStyle w:val="Heading7"/>
        <w:tabs>
          <w:tab w:val="clear" w:pos="6300"/>
          <w:tab w:val="left" w:pos="3150"/>
          <w:tab w:val="left" w:pos="4860"/>
          <w:tab w:val="left" w:pos="6210"/>
          <w:tab w:val="left" w:pos="6480"/>
          <w:tab w:val="left" w:pos="7830"/>
          <w:tab w:val="left" w:pos="8640"/>
          <w:tab w:val="left" w:pos="9900"/>
          <w:tab w:val="left" w:pos="10260"/>
        </w:tabs>
        <w:ind w:left="0" w:firstLine="90"/>
        <w:rPr>
          <w:sz w:val="16"/>
        </w:rPr>
      </w:pPr>
      <w:r>
        <w:rPr>
          <w:sz w:val="16"/>
        </w:rPr>
        <w:pict>
          <v:shape id="_x0000_i1030" type="#_x0000_t75" style="width:691.2pt;height:78.9pt">
            <v:imagedata r:id="rId17" o:title="Sent Info w flag AA"/>
          </v:shape>
        </w:pict>
      </w:r>
    </w:p>
    <w:p w:rsidR="006D3080" w:rsidRDefault="006D3080" w:rsidP="00484C04">
      <w:pPr>
        <w:tabs>
          <w:tab w:val="left" w:pos="4590"/>
          <w:tab w:val="left" w:pos="6300"/>
        </w:tabs>
        <w:ind w:left="-720"/>
        <w:jc w:val="center"/>
        <w:rPr>
          <w:b/>
          <w:sz w:val="16"/>
        </w:rPr>
      </w:pPr>
      <w:r>
        <w:rPr>
          <w:rFonts w:ascii="Garamond" w:hAnsi="Garamond"/>
          <w:b/>
          <w:bCs/>
          <w:caps/>
          <w:spacing w:val="30"/>
          <w:sz w:val="16"/>
        </w:rPr>
        <w:t xml:space="preserve">        </w:t>
      </w:r>
    </w:p>
    <w:sectPr w:rsidR="006D3080" w:rsidSect="00484C04">
      <w:type w:val="continuous"/>
      <w:pgSz w:w="15840" w:h="12240" w:orient="landscape" w:code="1"/>
      <w:pgMar w:top="864" w:right="432" w:bottom="540" w:left="45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DE4" w:rsidRDefault="009F4DE4" w:rsidP="009F4DE4">
      <w:r>
        <w:separator/>
      </w:r>
    </w:p>
  </w:endnote>
  <w:endnote w:type="continuationSeparator" w:id="0">
    <w:p w:rsidR="009F4DE4" w:rsidRDefault="009F4DE4" w:rsidP="009F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DE4" w:rsidRDefault="009F4D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20C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20CD">
      <w:rPr>
        <w:b/>
        <w:bCs/>
        <w:noProof/>
      </w:rPr>
      <w:t>3</w:t>
    </w:r>
    <w:r>
      <w:rPr>
        <w:b/>
        <w:bCs/>
        <w:sz w:val="24"/>
        <w:szCs w:val="24"/>
      </w:rPr>
      <w:fldChar w:fldCharType="end"/>
    </w:r>
  </w:p>
  <w:p w:rsidR="009F4DE4" w:rsidRDefault="009F4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DE4" w:rsidRDefault="009F4DE4" w:rsidP="009F4DE4">
      <w:r>
        <w:separator/>
      </w:r>
    </w:p>
  </w:footnote>
  <w:footnote w:type="continuationSeparator" w:id="0">
    <w:p w:rsidR="009F4DE4" w:rsidRDefault="009F4DE4" w:rsidP="009F4D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2C76"/>
    <w:multiLevelType w:val="hybridMultilevel"/>
    <w:tmpl w:val="CD68CA38"/>
    <w:lvl w:ilvl="0" w:tplc="BCB894C8">
      <w:start w:val="1"/>
      <w:numFmt w:val="bullet"/>
      <w:lvlText w:val=""/>
      <w:lvlJc w:val="left"/>
      <w:pPr>
        <w:tabs>
          <w:tab w:val="num" w:pos="-108"/>
        </w:tabs>
        <w:ind w:left="-108" w:hanging="360"/>
      </w:pPr>
      <w:rPr>
        <w:rFonts w:ascii="Symbol" w:hAnsi="Symbol" w:hint="default"/>
        <w:color w:val="000080"/>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78405B0"/>
    <w:multiLevelType w:val="hybridMultilevel"/>
    <w:tmpl w:val="A0EC100C"/>
    <w:lvl w:ilvl="0" w:tplc="BCB894C8">
      <w:start w:val="1"/>
      <w:numFmt w:val="bullet"/>
      <w:lvlText w:val=""/>
      <w:lvlJc w:val="left"/>
      <w:pPr>
        <w:tabs>
          <w:tab w:val="num" w:pos="540"/>
        </w:tabs>
        <w:ind w:left="540" w:hanging="360"/>
      </w:pPr>
      <w:rPr>
        <w:rFonts w:ascii="Symbol" w:hAnsi="Symbol" w:hint="default"/>
        <w:color w:val="000080"/>
      </w:rPr>
    </w:lvl>
    <w:lvl w:ilvl="1" w:tplc="04090003" w:tentative="1">
      <w:start w:val="1"/>
      <w:numFmt w:val="bullet"/>
      <w:lvlText w:val="o"/>
      <w:lvlJc w:val="left"/>
      <w:pPr>
        <w:tabs>
          <w:tab w:val="num" w:pos="1908"/>
        </w:tabs>
        <w:ind w:left="1908" w:hanging="360"/>
      </w:pPr>
      <w:rPr>
        <w:rFonts w:ascii="Courier New" w:hAnsi="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2" w15:restartNumberingAfterBreak="0">
    <w:nsid w:val="13B24B62"/>
    <w:multiLevelType w:val="hybridMultilevel"/>
    <w:tmpl w:val="5C189C4E"/>
    <w:lvl w:ilvl="0" w:tplc="BCB894C8">
      <w:start w:val="1"/>
      <w:numFmt w:val="bullet"/>
      <w:lvlText w:val=""/>
      <w:lvlJc w:val="left"/>
      <w:pPr>
        <w:tabs>
          <w:tab w:val="num" w:pos="162"/>
        </w:tabs>
        <w:ind w:left="162" w:hanging="360"/>
      </w:pPr>
      <w:rPr>
        <w:rFonts w:ascii="Symbol" w:hAnsi="Symbol" w:hint="default"/>
        <w:color w:val="000080"/>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 w15:restartNumberingAfterBreak="0">
    <w:nsid w:val="25E5074D"/>
    <w:multiLevelType w:val="hybridMultilevel"/>
    <w:tmpl w:val="809EB700"/>
    <w:lvl w:ilvl="0" w:tplc="BCB894C8">
      <w:start w:val="1"/>
      <w:numFmt w:val="bullet"/>
      <w:lvlText w:val=""/>
      <w:lvlJc w:val="left"/>
      <w:pPr>
        <w:tabs>
          <w:tab w:val="num" w:pos="540"/>
        </w:tabs>
        <w:ind w:left="540" w:hanging="360"/>
      </w:pPr>
      <w:rPr>
        <w:rFonts w:ascii="Symbol" w:hAnsi="Symbol" w:hint="default"/>
        <w:color w:val="000080"/>
      </w:rPr>
    </w:lvl>
    <w:lvl w:ilvl="1" w:tplc="04090003" w:tentative="1">
      <w:start w:val="1"/>
      <w:numFmt w:val="bullet"/>
      <w:lvlText w:val="o"/>
      <w:lvlJc w:val="left"/>
      <w:pPr>
        <w:tabs>
          <w:tab w:val="num" w:pos="1908"/>
        </w:tabs>
        <w:ind w:left="1908" w:hanging="360"/>
      </w:pPr>
      <w:rPr>
        <w:rFonts w:ascii="Courier New" w:hAnsi="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4" w15:restartNumberingAfterBreak="0">
    <w:nsid w:val="398E3835"/>
    <w:multiLevelType w:val="hybridMultilevel"/>
    <w:tmpl w:val="05943FCA"/>
    <w:lvl w:ilvl="0" w:tplc="BCB894C8">
      <w:start w:val="1"/>
      <w:numFmt w:val="bullet"/>
      <w:lvlText w:val=""/>
      <w:lvlJc w:val="left"/>
      <w:pPr>
        <w:tabs>
          <w:tab w:val="num" w:pos="72"/>
        </w:tabs>
        <w:ind w:left="72"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741C8B"/>
    <w:multiLevelType w:val="hybridMultilevel"/>
    <w:tmpl w:val="881E8312"/>
    <w:lvl w:ilvl="0" w:tplc="BCB894C8">
      <w:start w:val="1"/>
      <w:numFmt w:val="bullet"/>
      <w:lvlText w:val=""/>
      <w:lvlJc w:val="left"/>
      <w:pPr>
        <w:tabs>
          <w:tab w:val="num" w:pos="342"/>
        </w:tabs>
        <w:ind w:left="342" w:hanging="360"/>
      </w:pPr>
      <w:rPr>
        <w:rFonts w:ascii="Symbol" w:hAnsi="Symbol" w:hint="default"/>
        <w:color w:val="000080"/>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6" w15:restartNumberingAfterBreak="0">
    <w:nsid w:val="4EA30AC7"/>
    <w:multiLevelType w:val="hybridMultilevel"/>
    <w:tmpl w:val="86063D2A"/>
    <w:lvl w:ilvl="0" w:tplc="BCB894C8">
      <w:start w:val="1"/>
      <w:numFmt w:val="bullet"/>
      <w:lvlText w:val=""/>
      <w:lvlJc w:val="left"/>
      <w:pPr>
        <w:tabs>
          <w:tab w:val="num" w:pos="252"/>
        </w:tabs>
        <w:ind w:left="252" w:hanging="360"/>
      </w:pPr>
      <w:rPr>
        <w:rFonts w:ascii="Symbol" w:hAnsi="Symbol" w:hint="default"/>
        <w:color w:val="000080"/>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621F7E65"/>
    <w:multiLevelType w:val="hybridMultilevel"/>
    <w:tmpl w:val="86063D2A"/>
    <w:lvl w:ilvl="0" w:tplc="BCB894C8">
      <w:start w:val="1"/>
      <w:numFmt w:val="bullet"/>
      <w:lvlText w:val=""/>
      <w:lvlJc w:val="left"/>
      <w:pPr>
        <w:tabs>
          <w:tab w:val="num" w:pos="252"/>
        </w:tabs>
        <w:ind w:left="252" w:hanging="360"/>
      </w:pPr>
      <w:rPr>
        <w:rFonts w:ascii="Symbol" w:hAnsi="Symbol" w:hint="default"/>
        <w:color w:val="000080"/>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66B877D4"/>
    <w:multiLevelType w:val="hybridMultilevel"/>
    <w:tmpl w:val="9B94E38C"/>
    <w:lvl w:ilvl="0" w:tplc="BCB894C8">
      <w:start w:val="1"/>
      <w:numFmt w:val="bullet"/>
      <w:lvlText w:val=""/>
      <w:lvlJc w:val="left"/>
      <w:pPr>
        <w:tabs>
          <w:tab w:val="num" w:pos="72"/>
        </w:tabs>
        <w:ind w:left="72"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BA766D"/>
    <w:multiLevelType w:val="hybridMultilevel"/>
    <w:tmpl w:val="1C2C1F34"/>
    <w:lvl w:ilvl="0" w:tplc="BCB894C8">
      <w:start w:val="1"/>
      <w:numFmt w:val="bullet"/>
      <w:lvlText w:val=""/>
      <w:lvlJc w:val="left"/>
      <w:pPr>
        <w:tabs>
          <w:tab w:val="num" w:pos="342"/>
        </w:tabs>
        <w:ind w:left="342" w:hanging="360"/>
      </w:pPr>
      <w:rPr>
        <w:rFonts w:ascii="Symbol" w:hAnsi="Symbol" w:hint="default"/>
        <w:color w:val="000080"/>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0" w15:restartNumberingAfterBreak="0">
    <w:nsid w:val="69634A8B"/>
    <w:multiLevelType w:val="hybridMultilevel"/>
    <w:tmpl w:val="18A6EBE2"/>
    <w:lvl w:ilvl="0" w:tplc="A70AADFE">
      <w:start w:val="1"/>
      <w:numFmt w:val="bullet"/>
      <w:lvlText w:val=""/>
      <w:lvlJc w:val="left"/>
      <w:pPr>
        <w:tabs>
          <w:tab w:val="num" w:pos="3190"/>
        </w:tabs>
        <w:ind w:left="3190" w:hanging="360"/>
      </w:pPr>
      <w:rPr>
        <w:rFonts w:ascii="Wingdings" w:hAnsi="Wingdings" w:hint="default"/>
      </w:rPr>
    </w:lvl>
    <w:lvl w:ilvl="1" w:tplc="04090003" w:tentative="1">
      <w:start w:val="1"/>
      <w:numFmt w:val="bullet"/>
      <w:lvlText w:val="o"/>
      <w:lvlJc w:val="left"/>
      <w:pPr>
        <w:tabs>
          <w:tab w:val="num" w:pos="3154"/>
        </w:tabs>
        <w:ind w:left="3154" w:hanging="360"/>
      </w:pPr>
      <w:rPr>
        <w:rFonts w:ascii="Courier New" w:hAnsi="Courier New" w:hint="default"/>
      </w:rPr>
    </w:lvl>
    <w:lvl w:ilvl="2" w:tplc="04090005">
      <w:start w:val="1"/>
      <w:numFmt w:val="bullet"/>
      <w:lvlText w:val=""/>
      <w:lvlJc w:val="left"/>
      <w:pPr>
        <w:tabs>
          <w:tab w:val="num" w:pos="3874"/>
        </w:tabs>
        <w:ind w:left="3874" w:hanging="360"/>
      </w:pPr>
      <w:rPr>
        <w:rFonts w:ascii="Wingdings" w:hAnsi="Wingdings" w:hint="default"/>
      </w:rPr>
    </w:lvl>
    <w:lvl w:ilvl="3" w:tplc="04090001" w:tentative="1">
      <w:start w:val="1"/>
      <w:numFmt w:val="bullet"/>
      <w:lvlText w:val=""/>
      <w:lvlJc w:val="left"/>
      <w:pPr>
        <w:tabs>
          <w:tab w:val="num" w:pos="4594"/>
        </w:tabs>
        <w:ind w:left="4594" w:hanging="360"/>
      </w:pPr>
      <w:rPr>
        <w:rFonts w:ascii="Symbol" w:hAnsi="Symbol" w:hint="default"/>
      </w:rPr>
    </w:lvl>
    <w:lvl w:ilvl="4" w:tplc="04090003" w:tentative="1">
      <w:start w:val="1"/>
      <w:numFmt w:val="bullet"/>
      <w:lvlText w:val="o"/>
      <w:lvlJc w:val="left"/>
      <w:pPr>
        <w:tabs>
          <w:tab w:val="num" w:pos="5314"/>
        </w:tabs>
        <w:ind w:left="5314" w:hanging="360"/>
      </w:pPr>
      <w:rPr>
        <w:rFonts w:ascii="Courier New" w:hAnsi="Courier New" w:hint="default"/>
      </w:rPr>
    </w:lvl>
    <w:lvl w:ilvl="5" w:tplc="04090005" w:tentative="1">
      <w:start w:val="1"/>
      <w:numFmt w:val="bullet"/>
      <w:lvlText w:val=""/>
      <w:lvlJc w:val="left"/>
      <w:pPr>
        <w:tabs>
          <w:tab w:val="num" w:pos="6034"/>
        </w:tabs>
        <w:ind w:left="6034" w:hanging="360"/>
      </w:pPr>
      <w:rPr>
        <w:rFonts w:ascii="Wingdings" w:hAnsi="Wingdings" w:hint="default"/>
      </w:rPr>
    </w:lvl>
    <w:lvl w:ilvl="6" w:tplc="04090001" w:tentative="1">
      <w:start w:val="1"/>
      <w:numFmt w:val="bullet"/>
      <w:lvlText w:val=""/>
      <w:lvlJc w:val="left"/>
      <w:pPr>
        <w:tabs>
          <w:tab w:val="num" w:pos="6754"/>
        </w:tabs>
        <w:ind w:left="6754" w:hanging="360"/>
      </w:pPr>
      <w:rPr>
        <w:rFonts w:ascii="Symbol" w:hAnsi="Symbol" w:hint="default"/>
      </w:rPr>
    </w:lvl>
    <w:lvl w:ilvl="7" w:tplc="04090003" w:tentative="1">
      <w:start w:val="1"/>
      <w:numFmt w:val="bullet"/>
      <w:lvlText w:val="o"/>
      <w:lvlJc w:val="left"/>
      <w:pPr>
        <w:tabs>
          <w:tab w:val="num" w:pos="7474"/>
        </w:tabs>
        <w:ind w:left="7474" w:hanging="360"/>
      </w:pPr>
      <w:rPr>
        <w:rFonts w:ascii="Courier New" w:hAnsi="Courier New" w:hint="default"/>
      </w:rPr>
    </w:lvl>
    <w:lvl w:ilvl="8" w:tplc="04090005" w:tentative="1">
      <w:start w:val="1"/>
      <w:numFmt w:val="bullet"/>
      <w:lvlText w:val=""/>
      <w:lvlJc w:val="left"/>
      <w:pPr>
        <w:tabs>
          <w:tab w:val="num" w:pos="8194"/>
        </w:tabs>
        <w:ind w:left="8194" w:hanging="360"/>
      </w:pPr>
      <w:rPr>
        <w:rFonts w:ascii="Wingdings" w:hAnsi="Wingdings" w:hint="default"/>
      </w:rPr>
    </w:lvl>
  </w:abstractNum>
  <w:num w:numId="1">
    <w:abstractNumId w:val="10"/>
  </w:num>
  <w:num w:numId="2">
    <w:abstractNumId w:val="2"/>
  </w:num>
  <w:num w:numId="3">
    <w:abstractNumId w:val="9"/>
  </w:num>
  <w:num w:numId="4">
    <w:abstractNumId w:val="4"/>
  </w:num>
  <w:num w:numId="5">
    <w:abstractNumId w:val="0"/>
  </w:num>
  <w:num w:numId="6">
    <w:abstractNumId w:val="5"/>
  </w:num>
  <w:num w:numId="7">
    <w:abstractNumId w:val="7"/>
  </w:num>
  <w:num w:numId="8">
    <w:abstractNumId w:val="8"/>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B5F"/>
    <w:rsid w:val="00130438"/>
    <w:rsid w:val="00484C04"/>
    <w:rsid w:val="004A4B5F"/>
    <w:rsid w:val="006D3080"/>
    <w:rsid w:val="00777DA6"/>
    <w:rsid w:val="009211E0"/>
    <w:rsid w:val="009252BF"/>
    <w:rsid w:val="00957D91"/>
    <w:rsid w:val="00991246"/>
    <w:rsid w:val="009F4DE4"/>
    <w:rsid w:val="00B01831"/>
    <w:rsid w:val="00B764A7"/>
    <w:rsid w:val="00B8650D"/>
    <w:rsid w:val="00D10B10"/>
    <w:rsid w:val="00E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docId w15:val="{82A0CD1B-3EB0-4268-B174-39455168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590"/>
        <w:tab w:val="left" w:pos="6300"/>
      </w:tabs>
      <w:spacing w:line="360" w:lineRule="auto"/>
      <w:ind w:hanging="720"/>
    </w:pPr>
    <w:rPr>
      <w:color w:val="000000"/>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uiPriority w:val="99"/>
    <w:unhideWhenUsed/>
    <w:rsid w:val="009F4DE4"/>
    <w:pPr>
      <w:tabs>
        <w:tab w:val="center" w:pos="4680"/>
        <w:tab w:val="right" w:pos="9360"/>
      </w:tabs>
    </w:pPr>
  </w:style>
  <w:style w:type="character" w:customStyle="1" w:styleId="HeaderChar">
    <w:name w:val="Header Char"/>
    <w:basedOn w:val="DefaultParagraphFont"/>
    <w:link w:val="Header"/>
    <w:uiPriority w:val="99"/>
    <w:rsid w:val="009F4DE4"/>
  </w:style>
  <w:style w:type="paragraph" w:styleId="Footer">
    <w:name w:val="footer"/>
    <w:basedOn w:val="Normal"/>
    <w:link w:val="FooterChar"/>
    <w:uiPriority w:val="99"/>
    <w:unhideWhenUsed/>
    <w:rsid w:val="009F4DE4"/>
    <w:pPr>
      <w:tabs>
        <w:tab w:val="center" w:pos="4680"/>
        <w:tab w:val="right" w:pos="9360"/>
      </w:tabs>
    </w:pPr>
  </w:style>
  <w:style w:type="character" w:customStyle="1" w:styleId="FooterChar">
    <w:name w:val="Footer Char"/>
    <w:basedOn w:val="DefaultParagraphFont"/>
    <w:link w:val="Footer"/>
    <w:uiPriority w:val="99"/>
    <w:rsid w:val="009F4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A0850-67A8-40FC-A45B-D2C3DC6B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7</cp:revision>
  <cp:lastPrinted>2016-11-11T14:26:00Z</cp:lastPrinted>
  <dcterms:created xsi:type="dcterms:W3CDTF">2014-08-25T18:35:00Z</dcterms:created>
  <dcterms:modified xsi:type="dcterms:W3CDTF">2017-06-07T13:06:00Z</dcterms:modified>
</cp:coreProperties>
</file>