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83" w:rsidRDefault="00063BD0" w:rsidP="00B25E83">
      <w:pPr>
        <w:rPr>
          <w:b/>
        </w:rPr>
      </w:pPr>
      <w:bookmarkStart w:id="0" w:name="_GoBack"/>
      <w:bookmarkEnd w:id="0"/>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042641" w:rsidRPr="00720274" w:rsidRDefault="00042641"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w:r>
      <w:r w:rsidR="00042641">
        <w:rPr>
          <w:b/>
        </w:rPr>
        <w:tab/>
      </w:r>
      <w:r w:rsidR="00042641">
        <w:rPr>
          <w:b/>
        </w:rPr>
        <w:tab/>
      </w:r>
      <w:r w:rsidR="00042641">
        <w:rPr>
          <w:b/>
        </w:rPr>
        <w:tab/>
      </w:r>
      <w:r w:rsidR="00042641">
        <w:rPr>
          <w:b/>
        </w:rPr>
        <w:tab/>
      </w:r>
      <w:r w:rsidR="00042641">
        <w:rPr>
          <w:b/>
        </w:rPr>
        <w:tab/>
      </w:r>
      <w:r w:rsidR="00042641">
        <w:rPr>
          <w:b/>
        </w:rPr>
        <w:tab/>
      </w:r>
      <w:r w:rsidR="00042641">
        <w:rPr>
          <w:b/>
        </w:rPr>
        <w:tab/>
      </w:r>
      <w:r w:rsidR="00042641">
        <w:rPr>
          <w:b/>
        </w:rPr>
        <w:tab/>
      </w:r>
    </w:p>
    <w:p w:rsidR="00B25E83" w:rsidRDefault="00063BD0" w:rsidP="00B25E83">
      <w:pPr>
        <w:rPr>
          <w:b/>
        </w:rPr>
      </w:pPr>
      <w:r>
        <w:rPr>
          <w:b/>
          <w:noProof/>
        </w:rPr>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042641" w:rsidRPr="00282871" w:rsidRDefault="00042641" w:rsidP="00BF4B36">
                  <w:pPr>
                    <w:spacing w:after="0"/>
                    <w:rPr>
                      <w:b/>
                      <w:sz w:val="40"/>
                      <w:szCs w:val="40"/>
                    </w:rPr>
                  </w:pPr>
                  <w:r>
                    <w:rPr>
                      <w:b/>
                      <w:sz w:val="40"/>
                      <w:szCs w:val="40"/>
                    </w:rPr>
                    <w:t>D-MOIST “S”</w:t>
                  </w:r>
                </w:p>
                <w:p w:rsidR="00042641" w:rsidRPr="00BF4B36" w:rsidRDefault="00042641" w:rsidP="00BF4B36">
                  <w:pPr>
                    <w:spacing w:after="0"/>
                    <w:rPr>
                      <w:sz w:val="20"/>
                      <w:szCs w:val="20"/>
                    </w:rPr>
                  </w:pPr>
                  <w:r>
                    <w:rPr>
                      <w:sz w:val="20"/>
                      <w:szCs w:val="20"/>
                    </w:rPr>
                    <w:t>Revision B</w:t>
                  </w:r>
                </w:p>
                <w:p w:rsidR="00042641" w:rsidRPr="00BF4B36" w:rsidRDefault="00042641" w:rsidP="00B25E83">
                  <w:pPr>
                    <w:spacing w:after="0"/>
                    <w:rPr>
                      <w:sz w:val="20"/>
                      <w:szCs w:val="20"/>
                    </w:rPr>
                  </w:pPr>
                  <w:r>
                    <w:rPr>
                      <w:sz w:val="20"/>
                      <w:szCs w:val="20"/>
                    </w:rPr>
                    <w:t>Effective Date: 11/1</w:t>
                  </w:r>
                  <w:r w:rsidRPr="00BF4B36">
                    <w:rPr>
                      <w:sz w:val="20"/>
                      <w:szCs w:val="20"/>
                    </w:rPr>
                    <w:t>/201</w:t>
                  </w:r>
                  <w:r>
                    <w:rPr>
                      <w:sz w:val="20"/>
                      <w:szCs w:val="20"/>
                    </w:rPr>
                    <w:t>8</w:t>
                  </w:r>
                </w:p>
                <w:p w:rsidR="00042641" w:rsidRPr="00BF4B36" w:rsidRDefault="00042641"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w:r>
      <w:r w:rsidR="00BF4B36">
        <w:rPr>
          <w:b/>
        </w:rPr>
        <w:t xml:space="preserve">  </w:t>
      </w:r>
      <w:r w:rsidR="00B25E83" w:rsidRPr="009474BC">
        <w:rPr>
          <w:b/>
          <w:noProof/>
        </w:rPr>
        <w:drawing>
          <wp:inline distT="0" distB="0" distL="0" distR="0">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063BD0" w:rsidP="00B25E83">
      <w:pPr>
        <w:rPr>
          <w:b/>
        </w:rPr>
      </w:pPr>
      <w:r>
        <w:rPr>
          <w:b/>
          <w:noProof/>
        </w:rPr>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042641" w:rsidRPr="00130B01" w:rsidRDefault="00042641" w:rsidP="00B25E83">
                  <w:pPr>
                    <w:ind w:left="-180" w:right="-182" w:firstLine="180"/>
                    <w:rPr>
                      <w:sz w:val="24"/>
                      <w:szCs w:val="24"/>
                    </w:rPr>
                  </w:pPr>
                  <w:r w:rsidRPr="00130B01">
                    <w:rPr>
                      <w:b/>
                      <w:bCs/>
                      <w:sz w:val="24"/>
                      <w:szCs w:val="24"/>
                    </w:rPr>
                    <w:t>1. IDENTIFICATION OF THE SUBSTANCE/MIXTURE AND OF THE COMPANY/UNDERTAKING</w:t>
                  </w:r>
                </w:p>
                <w:p w:rsidR="00042641" w:rsidRDefault="00042641" w:rsidP="00B25E83">
                  <w:pPr>
                    <w:ind w:left="-180" w:right="-182" w:firstLine="180"/>
                    <w:rPr>
                      <w:sz w:val="32"/>
                    </w:rPr>
                  </w:pPr>
                </w:p>
              </w:txbxContent>
            </v:textbox>
          </v:shape>
        </w:pic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r w:rsidR="0004050E">
        <w:rPr>
          <w:b/>
          <w:sz w:val="20"/>
          <w:szCs w:val="20"/>
        </w:rPr>
        <w:t>D-MOIST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191849">
        <w:rPr>
          <w:sz w:val="20"/>
          <w:szCs w:val="20"/>
        </w:rPr>
        <w:t>1042</w:t>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006DA5"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proofErr w:type="spellStart"/>
      <w:r w:rsidR="00006DA5" w:rsidRPr="00006DA5">
        <w:rPr>
          <w:sz w:val="20"/>
          <w:szCs w:val="20"/>
        </w:rPr>
        <w:t>Demoisturant</w:t>
      </w:r>
      <w:proofErr w:type="spellEnd"/>
      <w:r w:rsidR="00006DA5" w:rsidRPr="00006DA5">
        <w:rPr>
          <w:sz w:val="20"/>
          <w:szCs w:val="20"/>
        </w:rPr>
        <w:t>, anti-corrosive agent, penetrates and lubricates.</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r w:rsidR="003F2B26" w:rsidRPr="00D01C47">
        <w:rPr>
          <w:b/>
          <w:sz w:val="20"/>
          <w:szCs w:val="20"/>
        </w:rPr>
        <w:t>INFOTRAC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063BD0" w:rsidP="00B25E83">
      <w:pPr>
        <w:pStyle w:val="ListParagraph"/>
        <w:ind w:left="360"/>
      </w:pPr>
      <w:r>
        <w:rPr>
          <w:noProof/>
        </w:rPr>
        <w:pict>
          <v:shape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042641" w:rsidRDefault="00042641" w:rsidP="00B25E83">
                  <w:pPr>
                    <w:rPr>
                      <w:sz w:val="32"/>
                    </w:rPr>
                  </w:pPr>
                  <w:r>
                    <w:rPr>
                      <w:b/>
                      <w:bCs/>
                      <w:sz w:val="24"/>
                    </w:rPr>
                    <w:t>2. HAZARDS IDENTIFICATION</w:t>
                  </w:r>
                </w:p>
              </w:txbxContent>
            </v:textbox>
          </v:shape>
        </w:pic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tblPr>
      <w:tblGrid>
        <w:gridCol w:w="2239"/>
        <w:gridCol w:w="810"/>
        <w:gridCol w:w="1777"/>
        <w:gridCol w:w="4343"/>
      </w:tblGrid>
      <w:tr w:rsidR="0090311E" w:rsidRPr="00907CAC" w:rsidTr="0004050E">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777" w:type="dxa"/>
          </w:tcPr>
          <w:p w:rsidR="0090311E" w:rsidRPr="00907CAC" w:rsidRDefault="0090311E" w:rsidP="002D16DB">
            <w:pPr>
              <w:pStyle w:val="ListParagraph"/>
              <w:ind w:left="0"/>
              <w:jc w:val="center"/>
              <w:rPr>
                <w:sz w:val="16"/>
                <w:szCs w:val="16"/>
              </w:rPr>
            </w:pPr>
            <w:r>
              <w:rPr>
                <w:sz w:val="16"/>
                <w:szCs w:val="16"/>
              </w:rPr>
              <w:t>Physical Hazards</w:t>
            </w:r>
          </w:p>
        </w:tc>
        <w:tc>
          <w:tcPr>
            <w:tcW w:w="4343" w:type="dxa"/>
          </w:tcPr>
          <w:p w:rsidR="0090311E" w:rsidRPr="00907CAC" w:rsidRDefault="00DD649E" w:rsidP="002D16DB">
            <w:pPr>
              <w:pStyle w:val="ListParagraph"/>
              <w:ind w:left="0"/>
              <w:rPr>
                <w:sz w:val="16"/>
                <w:szCs w:val="16"/>
              </w:rPr>
            </w:pPr>
            <w:r>
              <w:rPr>
                <w:sz w:val="16"/>
                <w:szCs w:val="16"/>
              </w:rPr>
              <w:t xml:space="preserve">Extremely </w:t>
            </w:r>
            <w:r w:rsidR="0090311E">
              <w:rPr>
                <w:sz w:val="16"/>
                <w:szCs w:val="16"/>
              </w:rPr>
              <w:t>Flammable aerosol Cat. 1</w:t>
            </w:r>
          </w:p>
        </w:tc>
      </w:tr>
      <w:tr w:rsidR="0090311E" w:rsidRPr="00907CAC" w:rsidTr="0004050E">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777" w:type="dxa"/>
          </w:tcPr>
          <w:p w:rsidR="0090311E" w:rsidRPr="00907CAC" w:rsidRDefault="0090311E" w:rsidP="002D16DB">
            <w:pPr>
              <w:pStyle w:val="ListParagraph"/>
              <w:ind w:left="0"/>
              <w:jc w:val="center"/>
              <w:rPr>
                <w:sz w:val="16"/>
                <w:szCs w:val="16"/>
              </w:rPr>
            </w:pPr>
            <w:r>
              <w:rPr>
                <w:sz w:val="16"/>
                <w:szCs w:val="16"/>
              </w:rPr>
              <w:t>Physical Hazards</w:t>
            </w:r>
          </w:p>
        </w:tc>
        <w:tc>
          <w:tcPr>
            <w:tcW w:w="4343" w:type="dxa"/>
          </w:tcPr>
          <w:p w:rsidR="0090311E" w:rsidRPr="00907CAC" w:rsidRDefault="0090311E" w:rsidP="002D16DB">
            <w:pPr>
              <w:pStyle w:val="ListParagraph"/>
              <w:ind w:left="0"/>
              <w:rPr>
                <w:sz w:val="16"/>
                <w:szCs w:val="16"/>
              </w:rPr>
            </w:pPr>
            <w:r>
              <w:rPr>
                <w:sz w:val="16"/>
                <w:szCs w:val="16"/>
              </w:rPr>
              <w:t>Gas</w:t>
            </w:r>
            <w:r w:rsidR="00DD649E">
              <w:rPr>
                <w:sz w:val="16"/>
                <w:szCs w:val="16"/>
              </w:rPr>
              <w:t>es under pressure, may explode if heated</w:t>
            </w:r>
          </w:p>
        </w:tc>
      </w:tr>
      <w:tr w:rsidR="0090311E" w:rsidRPr="00907CAC" w:rsidTr="0004050E">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777" w:type="dxa"/>
          </w:tcPr>
          <w:p w:rsidR="0090311E" w:rsidRPr="00907CAC" w:rsidRDefault="0090311E" w:rsidP="002D16DB">
            <w:pPr>
              <w:pStyle w:val="ListParagraph"/>
              <w:ind w:left="0"/>
              <w:jc w:val="center"/>
              <w:rPr>
                <w:sz w:val="16"/>
                <w:szCs w:val="16"/>
              </w:rPr>
            </w:pPr>
            <w:r>
              <w:rPr>
                <w:sz w:val="16"/>
                <w:szCs w:val="16"/>
              </w:rPr>
              <w:t>Health Hazards</w:t>
            </w:r>
          </w:p>
        </w:tc>
        <w:tc>
          <w:tcPr>
            <w:tcW w:w="4343" w:type="dxa"/>
          </w:tcPr>
          <w:p w:rsidR="0090311E" w:rsidRPr="00907CAC" w:rsidRDefault="003E6F36" w:rsidP="003E6F36">
            <w:pPr>
              <w:pStyle w:val="ListParagraph"/>
              <w:ind w:left="0"/>
              <w:rPr>
                <w:sz w:val="16"/>
                <w:szCs w:val="16"/>
              </w:rPr>
            </w:pPr>
            <w:r>
              <w:rPr>
                <w:sz w:val="16"/>
                <w:szCs w:val="16"/>
              </w:rPr>
              <w:t>Causes s</w:t>
            </w:r>
            <w:r w:rsidR="00DD649E">
              <w:rPr>
                <w:sz w:val="16"/>
                <w:szCs w:val="16"/>
              </w:rPr>
              <w:t>kin</w:t>
            </w:r>
            <w:r>
              <w:rPr>
                <w:sz w:val="16"/>
                <w:szCs w:val="16"/>
              </w:rPr>
              <w:t xml:space="preserve"> irritation</w:t>
            </w:r>
            <w:r w:rsidR="00DD649E">
              <w:rPr>
                <w:sz w:val="16"/>
                <w:szCs w:val="16"/>
              </w:rPr>
              <w:t xml:space="preserve"> </w:t>
            </w:r>
          </w:p>
        </w:tc>
      </w:tr>
      <w:tr w:rsidR="0004050E" w:rsidRPr="00907CAC" w:rsidTr="0004050E">
        <w:tc>
          <w:tcPr>
            <w:tcW w:w="2239" w:type="dxa"/>
          </w:tcPr>
          <w:p w:rsidR="0004050E" w:rsidRDefault="0004050E" w:rsidP="002D16DB">
            <w:pPr>
              <w:pStyle w:val="ListParagraph"/>
              <w:ind w:left="0"/>
              <w:rPr>
                <w:sz w:val="16"/>
                <w:szCs w:val="16"/>
              </w:rPr>
            </w:pPr>
            <w:proofErr w:type="spellStart"/>
            <w:r>
              <w:rPr>
                <w:sz w:val="16"/>
                <w:szCs w:val="16"/>
              </w:rPr>
              <w:t>Stot</w:t>
            </w:r>
            <w:proofErr w:type="spellEnd"/>
            <w:r>
              <w:rPr>
                <w:sz w:val="16"/>
                <w:szCs w:val="16"/>
              </w:rPr>
              <w:t xml:space="preserve"> Se 3</w:t>
            </w:r>
          </w:p>
        </w:tc>
        <w:tc>
          <w:tcPr>
            <w:tcW w:w="810" w:type="dxa"/>
          </w:tcPr>
          <w:p w:rsidR="0004050E" w:rsidRDefault="0004050E" w:rsidP="002D16DB">
            <w:pPr>
              <w:pStyle w:val="ListParagraph"/>
              <w:ind w:left="0"/>
              <w:rPr>
                <w:sz w:val="16"/>
                <w:szCs w:val="16"/>
              </w:rPr>
            </w:pPr>
            <w:r>
              <w:rPr>
                <w:sz w:val="16"/>
                <w:szCs w:val="16"/>
              </w:rPr>
              <w:t>H336</w:t>
            </w:r>
          </w:p>
        </w:tc>
        <w:tc>
          <w:tcPr>
            <w:tcW w:w="1777" w:type="dxa"/>
          </w:tcPr>
          <w:p w:rsidR="0004050E" w:rsidRDefault="0004050E" w:rsidP="002D16DB">
            <w:pPr>
              <w:pStyle w:val="ListParagraph"/>
              <w:ind w:left="0"/>
              <w:jc w:val="center"/>
              <w:rPr>
                <w:sz w:val="16"/>
                <w:szCs w:val="16"/>
              </w:rPr>
            </w:pPr>
            <w:r>
              <w:rPr>
                <w:sz w:val="16"/>
                <w:szCs w:val="16"/>
              </w:rPr>
              <w:t>Health Hazards</w:t>
            </w:r>
          </w:p>
        </w:tc>
        <w:tc>
          <w:tcPr>
            <w:tcW w:w="4343" w:type="dxa"/>
          </w:tcPr>
          <w:p w:rsidR="0004050E" w:rsidRDefault="0004050E" w:rsidP="003E6F36">
            <w:pPr>
              <w:pStyle w:val="ListParagraph"/>
              <w:ind w:left="0"/>
              <w:rPr>
                <w:sz w:val="16"/>
                <w:szCs w:val="16"/>
              </w:rPr>
            </w:pPr>
            <w:r>
              <w:rPr>
                <w:sz w:val="16"/>
                <w:szCs w:val="16"/>
              </w:rPr>
              <w:t>Specific target organ toxicity (single exposure) Cat. 3, Narcosis</w:t>
            </w:r>
          </w:p>
        </w:tc>
      </w:tr>
      <w:tr w:rsidR="002D16DB" w:rsidRPr="00907CAC" w:rsidTr="0004050E">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777" w:type="dxa"/>
          </w:tcPr>
          <w:p w:rsidR="002D16DB" w:rsidRDefault="002D16DB" w:rsidP="002D16DB">
            <w:pPr>
              <w:pStyle w:val="ListParagraph"/>
              <w:ind w:left="0"/>
              <w:jc w:val="center"/>
              <w:rPr>
                <w:sz w:val="16"/>
                <w:szCs w:val="16"/>
              </w:rPr>
            </w:pPr>
            <w:r>
              <w:rPr>
                <w:sz w:val="16"/>
                <w:szCs w:val="16"/>
              </w:rPr>
              <w:t>Health Hazards</w:t>
            </w:r>
          </w:p>
        </w:tc>
        <w:tc>
          <w:tcPr>
            <w:tcW w:w="4343" w:type="dxa"/>
          </w:tcPr>
          <w:p w:rsidR="002D16DB" w:rsidRDefault="00DD649E" w:rsidP="002D16DB">
            <w:pPr>
              <w:pStyle w:val="ListParagraph"/>
              <w:ind w:left="0"/>
              <w:rPr>
                <w:sz w:val="16"/>
                <w:szCs w:val="16"/>
              </w:rPr>
            </w:pPr>
            <w:r>
              <w:rPr>
                <w:sz w:val="16"/>
                <w:szCs w:val="16"/>
              </w:rPr>
              <w:t>May be fatal if swallowed and enters airways</w:t>
            </w:r>
          </w:p>
        </w:tc>
      </w:tr>
      <w:tr w:rsidR="002D16DB" w:rsidRPr="00907CAC" w:rsidTr="0004050E">
        <w:tc>
          <w:tcPr>
            <w:tcW w:w="2239" w:type="dxa"/>
          </w:tcPr>
          <w:p w:rsidR="002D16DB" w:rsidRDefault="003E6F36" w:rsidP="002D16DB">
            <w:pPr>
              <w:pStyle w:val="ListParagraph"/>
              <w:ind w:left="0"/>
              <w:rPr>
                <w:sz w:val="16"/>
                <w:szCs w:val="16"/>
              </w:rPr>
            </w:pPr>
            <w:r>
              <w:rPr>
                <w:sz w:val="16"/>
                <w:szCs w:val="16"/>
              </w:rPr>
              <w:t>Aquatic Acute 1</w:t>
            </w:r>
          </w:p>
        </w:tc>
        <w:tc>
          <w:tcPr>
            <w:tcW w:w="810" w:type="dxa"/>
          </w:tcPr>
          <w:p w:rsidR="002D16DB" w:rsidRDefault="00087BA3" w:rsidP="002D16DB">
            <w:pPr>
              <w:pStyle w:val="ListParagraph"/>
              <w:ind w:left="0"/>
              <w:rPr>
                <w:sz w:val="16"/>
                <w:szCs w:val="16"/>
              </w:rPr>
            </w:pPr>
            <w:r>
              <w:rPr>
                <w:sz w:val="16"/>
                <w:szCs w:val="16"/>
              </w:rPr>
              <w:t>H401</w:t>
            </w:r>
          </w:p>
        </w:tc>
        <w:tc>
          <w:tcPr>
            <w:tcW w:w="1777" w:type="dxa"/>
          </w:tcPr>
          <w:p w:rsidR="002D16DB" w:rsidRDefault="002D16DB" w:rsidP="002D16DB">
            <w:pPr>
              <w:pStyle w:val="ListParagraph"/>
              <w:ind w:left="0"/>
              <w:jc w:val="center"/>
              <w:rPr>
                <w:sz w:val="16"/>
                <w:szCs w:val="16"/>
              </w:rPr>
            </w:pPr>
            <w:r>
              <w:rPr>
                <w:sz w:val="16"/>
                <w:szCs w:val="16"/>
              </w:rPr>
              <w:t>Environmental Hazards</w:t>
            </w:r>
          </w:p>
        </w:tc>
        <w:tc>
          <w:tcPr>
            <w:tcW w:w="4343" w:type="dxa"/>
          </w:tcPr>
          <w:p w:rsidR="002D16DB" w:rsidRDefault="003E6F36" w:rsidP="002D16DB">
            <w:pPr>
              <w:pStyle w:val="ListParagraph"/>
              <w:ind w:left="0"/>
              <w:rPr>
                <w:sz w:val="16"/>
                <w:szCs w:val="16"/>
              </w:rPr>
            </w:pPr>
            <w:r>
              <w:rPr>
                <w:sz w:val="16"/>
                <w:szCs w:val="16"/>
              </w:rPr>
              <w:t>Very toxic to aquatic life</w:t>
            </w:r>
          </w:p>
        </w:tc>
      </w:tr>
      <w:tr w:rsidR="002D16DB" w:rsidRPr="00907CAC" w:rsidTr="0004050E">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777" w:type="dxa"/>
          </w:tcPr>
          <w:p w:rsidR="002D16DB" w:rsidRDefault="002D16DB" w:rsidP="002D16DB">
            <w:pPr>
              <w:pStyle w:val="ListParagraph"/>
              <w:ind w:left="0"/>
              <w:jc w:val="center"/>
              <w:rPr>
                <w:sz w:val="16"/>
                <w:szCs w:val="16"/>
              </w:rPr>
            </w:pPr>
            <w:r>
              <w:rPr>
                <w:sz w:val="16"/>
                <w:szCs w:val="16"/>
              </w:rPr>
              <w:t>Environmental Hazards</w:t>
            </w:r>
          </w:p>
        </w:tc>
        <w:tc>
          <w:tcPr>
            <w:tcW w:w="4343" w:type="dxa"/>
          </w:tcPr>
          <w:p w:rsidR="002D16DB" w:rsidRDefault="003E6F36" w:rsidP="002D16DB">
            <w:pPr>
              <w:pStyle w:val="ListParagraph"/>
              <w:ind w:left="0"/>
              <w:rPr>
                <w:sz w:val="16"/>
                <w:szCs w:val="16"/>
              </w:rPr>
            </w:pPr>
            <w:r>
              <w:rPr>
                <w:sz w:val="16"/>
                <w:szCs w:val="16"/>
              </w:rPr>
              <w:t>Toxic to aquatic life with long lasting effects</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5615" cy="428625"/>
                          </a:xfrm>
                          <a:prstGeom prst="rect">
                            <a:avLst/>
                          </a:prstGeom>
                        </pic:spPr>
                      </pic:pic>
                    </a:graphicData>
                  </a:graphic>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200" cy="428625"/>
                          </a:xfrm>
                          <a:prstGeom prst="rect">
                            <a:avLst/>
                          </a:prstGeom>
                        </pic:spPr>
                      </pic:pic>
                    </a:graphicData>
                  </a:graphic>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7990" cy="428625"/>
                          </a:xfrm>
                          <a:prstGeom prst="rect">
                            <a:avLst/>
                          </a:prstGeom>
                        </pic:spPr>
                      </pic:pic>
                    </a:graphicData>
                  </a:graphic>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1645" cy="423545"/>
                          </a:xfrm>
                          <a:prstGeom prst="rect">
                            <a:avLst/>
                          </a:prstGeom>
                        </pic:spPr>
                      </pic:pic>
                    </a:graphicData>
                  </a:graphic>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7675" cy="428625"/>
                          </a:xfrm>
                          <a:prstGeom prst="rect">
                            <a:avLst/>
                          </a:prstGeom>
                        </pic:spPr>
                      </pic:pic>
                    </a:graphicData>
                  </a:graphic>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C12C27" w:rsidRDefault="00C12C27" w:rsidP="00B25E83">
      <w:pPr>
        <w:pStyle w:val="ListParagraph"/>
        <w:ind w:left="360"/>
        <w:rPr>
          <w:b/>
          <w:sz w:val="20"/>
          <w:szCs w:val="20"/>
        </w:rPr>
      </w:pPr>
    </w:p>
    <w:tbl>
      <w:tblPr>
        <w:tblStyle w:val="TableGrid"/>
        <w:tblpPr w:leftFromText="180" w:rightFromText="180" w:vertAnchor="text" w:horzAnchor="page" w:tblpX="2248" w:tblpY="172"/>
        <w:tblW w:w="0" w:type="auto"/>
        <w:tblLook w:val="04A0"/>
      </w:tblPr>
      <w:tblGrid>
        <w:gridCol w:w="1994"/>
        <w:gridCol w:w="1354"/>
        <w:gridCol w:w="6441"/>
      </w:tblGrid>
      <w:tr w:rsidR="00E467D5" w:rsidRPr="00907CAC" w:rsidTr="00E467D5">
        <w:tc>
          <w:tcPr>
            <w:tcW w:w="1994" w:type="dxa"/>
            <w:shd w:val="clear" w:color="auto" w:fill="FFFF00"/>
          </w:tcPr>
          <w:p w:rsidR="00E467D5" w:rsidRPr="009863E4" w:rsidRDefault="00E467D5" w:rsidP="00E467D5">
            <w:pPr>
              <w:pStyle w:val="ListParagraph"/>
              <w:ind w:left="0"/>
              <w:rPr>
                <w:b/>
                <w:sz w:val="16"/>
                <w:szCs w:val="16"/>
              </w:rPr>
            </w:pPr>
            <w:r w:rsidRPr="009863E4">
              <w:rPr>
                <w:b/>
                <w:sz w:val="16"/>
                <w:szCs w:val="16"/>
              </w:rPr>
              <w:t>Hazard Statements</w:t>
            </w:r>
          </w:p>
        </w:tc>
        <w:tc>
          <w:tcPr>
            <w:tcW w:w="1354" w:type="dxa"/>
          </w:tcPr>
          <w:p w:rsidR="00E467D5" w:rsidRPr="009863E4" w:rsidRDefault="00E467D5" w:rsidP="00E467D5">
            <w:pPr>
              <w:pStyle w:val="ListParagraph"/>
              <w:ind w:left="0"/>
              <w:rPr>
                <w:sz w:val="16"/>
                <w:szCs w:val="16"/>
              </w:rPr>
            </w:pPr>
            <w:r w:rsidRPr="009863E4">
              <w:rPr>
                <w:sz w:val="16"/>
                <w:szCs w:val="16"/>
              </w:rPr>
              <w:t>H222</w:t>
            </w:r>
          </w:p>
        </w:tc>
        <w:tc>
          <w:tcPr>
            <w:tcW w:w="6441" w:type="dxa"/>
          </w:tcPr>
          <w:p w:rsidR="00E467D5" w:rsidRPr="009863E4" w:rsidRDefault="00E467D5" w:rsidP="00E467D5">
            <w:pPr>
              <w:pStyle w:val="ListParagraph"/>
              <w:ind w:left="0"/>
              <w:rPr>
                <w:sz w:val="16"/>
                <w:szCs w:val="16"/>
              </w:rPr>
            </w:pPr>
            <w:r w:rsidRPr="009863E4">
              <w:rPr>
                <w:sz w:val="16"/>
                <w:szCs w:val="16"/>
              </w:rPr>
              <w:t>Extremely flammable aerosol</w:t>
            </w:r>
          </w:p>
        </w:tc>
      </w:tr>
      <w:tr w:rsidR="00E467D5" w:rsidRPr="00907CAC"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H280</w:t>
            </w:r>
          </w:p>
        </w:tc>
        <w:tc>
          <w:tcPr>
            <w:tcW w:w="6441" w:type="dxa"/>
          </w:tcPr>
          <w:p w:rsidR="00E467D5" w:rsidRPr="009863E4" w:rsidRDefault="00E467D5" w:rsidP="00E467D5">
            <w:pPr>
              <w:pStyle w:val="ListParagraph"/>
              <w:ind w:left="0"/>
              <w:rPr>
                <w:sz w:val="16"/>
                <w:szCs w:val="16"/>
              </w:rPr>
            </w:pPr>
            <w:r w:rsidRPr="009863E4">
              <w:rPr>
                <w:sz w:val="16"/>
                <w:szCs w:val="16"/>
              </w:rPr>
              <w:t>Contains gas under pressure; may explode if heated</w:t>
            </w:r>
          </w:p>
        </w:tc>
      </w:tr>
      <w:tr w:rsidR="00E467D5" w:rsidRPr="00907CAC" w:rsidTr="00E467D5">
        <w:tc>
          <w:tcPr>
            <w:tcW w:w="1994" w:type="dxa"/>
          </w:tcPr>
          <w:p w:rsidR="00E467D5" w:rsidRPr="00907CAC"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H304</w:t>
            </w:r>
          </w:p>
        </w:tc>
        <w:tc>
          <w:tcPr>
            <w:tcW w:w="6441" w:type="dxa"/>
          </w:tcPr>
          <w:p w:rsidR="00E467D5" w:rsidRPr="009863E4" w:rsidRDefault="00E467D5" w:rsidP="00E467D5">
            <w:pPr>
              <w:pStyle w:val="ListParagraph"/>
              <w:ind w:left="0"/>
              <w:rPr>
                <w:sz w:val="16"/>
                <w:szCs w:val="16"/>
              </w:rPr>
            </w:pPr>
            <w:r w:rsidRPr="009863E4">
              <w:rPr>
                <w:sz w:val="16"/>
                <w:szCs w:val="16"/>
              </w:rPr>
              <w:t>May be fatal if swallowed and enters airways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H315</w:t>
            </w:r>
          </w:p>
        </w:tc>
        <w:tc>
          <w:tcPr>
            <w:tcW w:w="6441" w:type="dxa"/>
          </w:tcPr>
          <w:p w:rsidR="00E467D5" w:rsidRPr="009863E4" w:rsidRDefault="00E467D5" w:rsidP="00E467D5">
            <w:pPr>
              <w:pStyle w:val="ListParagraph"/>
              <w:ind w:left="0"/>
              <w:rPr>
                <w:sz w:val="16"/>
                <w:szCs w:val="16"/>
              </w:rPr>
            </w:pPr>
            <w:r w:rsidRPr="009863E4">
              <w:rPr>
                <w:sz w:val="16"/>
                <w:szCs w:val="16"/>
              </w:rPr>
              <w:t>Causes skin irritation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H336</w:t>
            </w:r>
          </w:p>
        </w:tc>
        <w:tc>
          <w:tcPr>
            <w:tcW w:w="6441" w:type="dxa"/>
          </w:tcPr>
          <w:p w:rsidR="00E467D5" w:rsidRPr="009863E4" w:rsidRDefault="00E467D5" w:rsidP="00E467D5">
            <w:pPr>
              <w:pStyle w:val="ListParagraph"/>
              <w:ind w:left="0"/>
              <w:rPr>
                <w:sz w:val="16"/>
                <w:szCs w:val="16"/>
              </w:rPr>
            </w:pPr>
            <w:r w:rsidRPr="009863E4">
              <w:rPr>
                <w:sz w:val="16"/>
                <w:szCs w:val="16"/>
              </w:rPr>
              <w:t>May cause drowsiness or dizziness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H361</w:t>
            </w:r>
          </w:p>
        </w:tc>
        <w:tc>
          <w:tcPr>
            <w:tcW w:w="6441" w:type="dxa"/>
          </w:tcPr>
          <w:p w:rsidR="00E467D5" w:rsidRPr="009863E4" w:rsidRDefault="00E467D5" w:rsidP="00E467D5">
            <w:pPr>
              <w:pStyle w:val="ListParagraph"/>
              <w:ind w:left="0"/>
              <w:rPr>
                <w:sz w:val="16"/>
                <w:szCs w:val="16"/>
              </w:rPr>
            </w:pPr>
            <w:r w:rsidRPr="009863E4">
              <w:rPr>
                <w:sz w:val="16"/>
                <w:szCs w:val="16"/>
              </w:rPr>
              <w:t>Suspected of damaging fertility or the unborn child</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Pr>
                <w:sz w:val="16"/>
                <w:szCs w:val="16"/>
              </w:rPr>
              <w:t>H401</w:t>
            </w:r>
          </w:p>
        </w:tc>
        <w:tc>
          <w:tcPr>
            <w:tcW w:w="6441" w:type="dxa"/>
          </w:tcPr>
          <w:p w:rsidR="00E467D5" w:rsidRPr="009863E4" w:rsidRDefault="00E467D5" w:rsidP="00E467D5">
            <w:pPr>
              <w:pStyle w:val="ListParagraph"/>
              <w:ind w:left="0"/>
              <w:rPr>
                <w:sz w:val="16"/>
                <w:szCs w:val="16"/>
              </w:rPr>
            </w:pPr>
            <w:r>
              <w:rPr>
                <w:sz w:val="16"/>
                <w:szCs w:val="16"/>
              </w:rPr>
              <w:t xml:space="preserve">Toxic </w:t>
            </w:r>
            <w:r w:rsidRPr="009863E4">
              <w:rPr>
                <w:sz w:val="16"/>
                <w:szCs w:val="16"/>
              </w:rPr>
              <w:t>to aquatic life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H411</w:t>
            </w:r>
          </w:p>
        </w:tc>
        <w:tc>
          <w:tcPr>
            <w:tcW w:w="6441" w:type="dxa"/>
          </w:tcPr>
          <w:p w:rsidR="00E467D5" w:rsidRPr="009863E4" w:rsidRDefault="00E467D5" w:rsidP="00E467D5">
            <w:pPr>
              <w:pStyle w:val="ListParagraph"/>
              <w:ind w:left="0"/>
              <w:rPr>
                <w:sz w:val="16"/>
                <w:szCs w:val="16"/>
              </w:rPr>
            </w:pPr>
            <w:r w:rsidRPr="009863E4">
              <w:rPr>
                <w:sz w:val="16"/>
                <w:szCs w:val="16"/>
              </w:rPr>
              <w:t>Toxic to aquatic life with long lasting effects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p>
        </w:tc>
        <w:tc>
          <w:tcPr>
            <w:tcW w:w="6441" w:type="dxa"/>
          </w:tcPr>
          <w:p w:rsidR="00E467D5" w:rsidRPr="009863E4" w:rsidRDefault="00E467D5" w:rsidP="00E467D5">
            <w:pPr>
              <w:pStyle w:val="ListParagraph"/>
              <w:ind w:left="0"/>
              <w:rPr>
                <w:sz w:val="16"/>
                <w:szCs w:val="16"/>
              </w:rPr>
            </w:pPr>
          </w:p>
        </w:tc>
      </w:tr>
      <w:tr w:rsidR="00E467D5" w:rsidTr="00E467D5">
        <w:tc>
          <w:tcPr>
            <w:tcW w:w="1994" w:type="dxa"/>
            <w:shd w:val="clear" w:color="auto" w:fill="FFFF00"/>
          </w:tcPr>
          <w:p w:rsidR="00E467D5" w:rsidRPr="009863E4" w:rsidRDefault="00E467D5" w:rsidP="00E467D5">
            <w:pPr>
              <w:pStyle w:val="ListParagraph"/>
              <w:ind w:left="0"/>
              <w:rPr>
                <w:b/>
                <w:sz w:val="16"/>
                <w:szCs w:val="16"/>
              </w:rPr>
            </w:pPr>
            <w:r w:rsidRPr="009863E4">
              <w:rPr>
                <w:b/>
                <w:sz w:val="16"/>
                <w:szCs w:val="16"/>
              </w:rPr>
              <w:t>Precautionary Statements</w:t>
            </w:r>
          </w:p>
        </w:tc>
        <w:tc>
          <w:tcPr>
            <w:tcW w:w="1354" w:type="dxa"/>
          </w:tcPr>
          <w:p w:rsidR="00E467D5" w:rsidRPr="009863E4" w:rsidRDefault="00E467D5" w:rsidP="00E467D5">
            <w:pPr>
              <w:pStyle w:val="ListParagraph"/>
              <w:ind w:left="0"/>
              <w:rPr>
                <w:sz w:val="16"/>
                <w:szCs w:val="16"/>
              </w:rPr>
            </w:pPr>
            <w:r w:rsidRPr="009863E4">
              <w:rPr>
                <w:sz w:val="16"/>
                <w:szCs w:val="16"/>
              </w:rPr>
              <w:t>P210</w:t>
            </w:r>
          </w:p>
        </w:tc>
        <w:tc>
          <w:tcPr>
            <w:tcW w:w="6441" w:type="dxa"/>
          </w:tcPr>
          <w:p w:rsidR="00E467D5" w:rsidRPr="009863E4" w:rsidRDefault="00E467D5" w:rsidP="00E467D5">
            <w:pPr>
              <w:pStyle w:val="ListParagraph"/>
              <w:ind w:left="0"/>
              <w:rPr>
                <w:sz w:val="16"/>
                <w:szCs w:val="16"/>
              </w:rPr>
            </w:pPr>
            <w:r w:rsidRPr="009863E4">
              <w:rPr>
                <w:sz w:val="16"/>
                <w:szCs w:val="16"/>
              </w:rPr>
              <w:t>Keep away from heat/sparks/open flames/hot surfaces. – No smoking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P211</w:t>
            </w:r>
          </w:p>
        </w:tc>
        <w:tc>
          <w:tcPr>
            <w:tcW w:w="6441" w:type="dxa"/>
          </w:tcPr>
          <w:p w:rsidR="00E467D5" w:rsidRPr="009863E4" w:rsidRDefault="00E467D5" w:rsidP="00E467D5">
            <w:pPr>
              <w:pStyle w:val="ListParagraph"/>
              <w:ind w:left="0"/>
              <w:rPr>
                <w:sz w:val="16"/>
                <w:szCs w:val="16"/>
              </w:rPr>
            </w:pPr>
            <w:r w:rsidRPr="009863E4">
              <w:rPr>
                <w:sz w:val="16"/>
                <w:szCs w:val="16"/>
              </w:rPr>
              <w:t>Do not spray on an open flame or other ignition source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P251</w:t>
            </w:r>
          </w:p>
        </w:tc>
        <w:tc>
          <w:tcPr>
            <w:tcW w:w="6441" w:type="dxa"/>
          </w:tcPr>
          <w:p w:rsidR="00E467D5" w:rsidRPr="009863E4" w:rsidRDefault="00E467D5" w:rsidP="00E467D5">
            <w:pPr>
              <w:pStyle w:val="ListParagraph"/>
              <w:ind w:left="0"/>
              <w:rPr>
                <w:sz w:val="16"/>
                <w:szCs w:val="16"/>
              </w:rPr>
            </w:pPr>
            <w:r w:rsidRPr="009863E4">
              <w:rPr>
                <w:sz w:val="16"/>
                <w:szCs w:val="16"/>
              </w:rPr>
              <w:t>Pressurized container:  Do not pierce or burn, even after use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Pr>
                <w:sz w:val="16"/>
                <w:szCs w:val="16"/>
              </w:rPr>
              <w:t>P261</w:t>
            </w:r>
          </w:p>
        </w:tc>
        <w:tc>
          <w:tcPr>
            <w:tcW w:w="6441" w:type="dxa"/>
          </w:tcPr>
          <w:p w:rsidR="00E467D5" w:rsidRPr="009863E4" w:rsidRDefault="00E467D5" w:rsidP="00E467D5">
            <w:pPr>
              <w:pStyle w:val="ListParagraph"/>
              <w:ind w:left="0"/>
              <w:rPr>
                <w:sz w:val="16"/>
                <w:szCs w:val="16"/>
              </w:rPr>
            </w:pPr>
            <w:r>
              <w:rPr>
                <w:sz w:val="16"/>
                <w:szCs w:val="16"/>
              </w:rPr>
              <w:t>Avoid breathing spray</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P264</w:t>
            </w:r>
          </w:p>
        </w:tc>
        <w:tc>
          <w:tcPr>
            <w:tcW w:w="6441" w:type="dxa"/>
          </w:tcPr>
          <w:p w:rsidR="00E467D5" w:rsidRPr="009863E4" w:rsidRDefault="00E467D5" w:rsidP="00E467D5">
            <w:pPr>
              <w:pStyle w:val="ListParagraph"/>
              <w:ind w:left="0"/>
              <w:rPr>
                <w:sz w:val="16"/>
                <w:szCs w:val="16"/>
              </w:rPr>
            </w:pPr>
            <w:r w:rsidRPr="009863E4">
              <w:rPr>
                <w:sz w:val="16"/>
                <w:szCs w:val="16"/>
              </w:rPr>
              <w:t>Wash hands thoroughly after handling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P271</w:t>
            </w:r>
          </w:p>
        </w:tc>
        <w:tc>
          <w:tcPr>
            <w:tcW w:w="6441" w:type="dxa"/>
          </w:tcPr>
          <w:p w:rsidR="00E467D5" w:rsidRPr="009863E4" w:rsidRDefault="00E467D5" w:rsidP="00E467D5">
            <w:pPr>
              <w:pStyle w:val="ListParagraph"/>
              <w:ind w:left="0"/>
              <w:rPr>
                <w:sz w:val="16"/>
                <w:szCs w:val="16"/>
              </w:rPr>
            </w:pPr>
            <w:r w:rsidRPr="009863E4">
              <w:rPr>
                <w:sz w:val="16"/>
                <w:szCs w:val="16"/>
              </w:rPr>
              <w:t>Use only outdoors or in a well-ventilated area</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P273</w:t>
            </w:r>
          </w:p>
        </w:tc>
        <w:tc>
          <w:tcPr>
            <w:tcW w:w="6441" w:type="dxa"/>
          </w:tcPr>
          <w:p w:rsidR="00E467D5" w:rsidRPr="009863E4" w:rsidRDefault="00E467D5" w:rsidP="00E467D5">
            <w:pPr>
              <w:pStyle w:val="ListParagraph"/>
              <w:ind w:left="0"/>
              <w:rPr>
                <w:sz w:val="16"/>
                <w:szCs w:val="16"/>
              </w:rPr>
            </w:pPr>
            <w:r w:rsidRPr="009863E4">
              <w:rPr>
                <w:sz w:val="16"/>
                <w:szCs w:val="16"/>
              </w:rPr>
              <w:t>Avoid release to the environment</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P280</w:t>
            </w:r>
          </w:p>
        </w:tc>
        <w:tc>
          <w:tcPr>
            <w:tcW w:w="6441" w:type="dxa"/>
          </w:tcPr>
          <w:p w:rsidR="00E467D5" w:rsidRPr="009863E4" w:rsidRDefault="00E467D5" w:rsidP="00E467D5">
            <w:pPr>
              <w:pStyle w:val="ListParagraph"/>
              <w:ind w:left="0"/>
              <w:rPr>
                <w:sz w:val="16"/>
                <w:szCs w:val="16"/>
              </w:rPr>
            </w:pPr>
            <w:r w:rsidRPr="009863E4">
              <w:rPr>
                <w:sz w:val="16"/>
                <w:szCs w:val="16"/>
              </w:rPr>
              <w:t>Wear protective gloves and eye protection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P301+P310</w:t>
            </w:r>
          </w:p>
        </w:tc>
        <w:tc>
          <w:tcPr>
            <w:tcW w:w="6441" w:type="dxa"/>
          </w:tcPr>
          <w:p w:rsidR="00E467D5" w:rsidRPr="009863E4" w:rsidRDefault="00E467D5" w:rsidP="00E467D5">
            <w:pPr>
              <w:pStyle w:val="ListParagraph"/>
              <w:ind w:left="0"/>
              <w:rPr>
                <w:sz w:val="16"/>
                <w:szCs w:val="16"/>
              </w:rPr>
            </w:pPr>
            <w:r w:rsidRPr="009863E4">
              <w:rPr>
                <w:sz w:val="16"/>
                <w:szCs w:val="16"/>
              </w:rPr>
              <w:t>If swallowed:  immediately call POISON CENTER</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P302+P352</w:t>
            </w:r>
          </w:p>
        </w:tc>
        <w:tc>
          <w:tcPr>
            <w:tcW w:w="6441" w:type="dxa"/>
          </w:tcPr>
          <w:p w:rsidR="00E467D5" w:rsidRPr="009863E4" w:rsidRDefault="00E467D5" w:rsidP="00E467D5">
            <w:pPr>
              <w:pStyle w:val="ListParagraph"/>
              <w:ind w:left="0"/>
              <w:rPr>
                <w:sz w:val="16"/>
                <w:szCs w:val="16"/>
              </w:rPr>
            </w:pPr>
            <w:r w:rsidRPr="009863E4">
              <w:rPr>
                <w:sz w:val="16"/>
                <w:szCs w:val="16"/>
              </w:rPr>
              <w:t>If on skin:  wash with plenty of water</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P304+P340</w:t>
            </w:r>
          </w:p>
        </w:tc>
        <w:tc>
          <w:tcPr>
            <w:tcW w:w="6441" w:type="dxa"/>
          </w:tcPr>
          <w:p w:rsidR="00E467D5" w:rsidRPr="009863E4" w:rsidRDefault="00E467D5" w:rsidP="00E467D5">
            <w:pPr>
              <w:pStyle w:val="ListParagraph"/>
              <w:ind w:left="0"/>
              <w:rPr>
                <w:sz w:val="16"/>
                <w:szCs w:val="16"/>
              </w:rPr>
            </w:pPr>
            <w:r w:rsidRPr="009863E4">
              <w:rPr>
                <w:sz w:val="16"/>
                <w:szCs w:val="16"/>
              </w:rPr>
              <w:t>If inhaled:  remove person to fresh air and keep comfortable for breathing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Pr>
                <w:sz w:val="16"/>
                <w:szCs w:val="16"/>
              </w:rPr>
              <w:t>P312</w:t>
            </w:r>
          </w:p>
        </w:tc>
        <w:tc>
          <w:tcPr>
            <w:tcW w:w="6441" w:type="dxa"/>
          </w:tcPr>
          <w:p w:rsidR="00E467D5" w:rsidRPr="009863E4" w:rsidRDefault="00E467D5" w:rsidP="00E467D5">
            <w:pPr>
              <w:pStyle w:val="ListParagraph"/>
              <w:ind w:left="0"/>
              <w:rPr>
                <w:sz w:val="16"/>
                <w:szCs w:val="16"/>
              </w:rPr>
            </w:pPr>
            <w:r>
              <w:rPr>
                <w:sz w:val="16"/>
                <w:szCs w:val="16"/>
              </w:rPr>
              <w:t>Call physician if you feel unwell</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P331</w:t>
            </w:r>
          </w:p>
        </w:tc>
        <w:tc>
          <w:tcPr>
            <w:tcW w:w="6441" w:type="dxa"/>
          </w:tcPr>
          <w:p w:rsidR="00E467D5" w:rsidRPr="009863E4" w:rsidRDefault="00E467D5" w:rsidP="00E467D5">
            <w:pPr>
              <w:pStyle w:val="ListParagraph"/>
              <w:ind w:left="0"/>
              <w:rPr>
                <w:sz w:val="16"/>
                <w:szCs w:val="16"/>
              </w:rPr>
            </w:pPr>
            <w:r w:rsidRPr="009863E4">
              <w:rPr>
                <w:sz w:val="16"/>
                <w:szCs w:val="16"/>
              </w:rPr>
              <w:t>Do NOT induce vomiting</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P332+P313</w:t>
            </w:r>
          </w:p>
        </w:tc>
        <w:tc>
          <w:tcPr>
            <w:tcW w:w="6441" w:type="dxa"/>
          </w:tcPr>
          <w:p w:rsidR="00E467D5" w:rsidRPr="009863E4" w:rsidRDefault="00E467D5" w:rsidP="00E467D5">
            <w:pPr>
              <w:pStyle w:val="ListParagraph"/>
              <w:ind w:left="0"/>
              <w:rPr>
                <w:sz w:val="16"/>
                <w:szCs w:val="16"/>
              </w:rPr>
            </w:pPr>
            <w:r w:rsidRPr="009863E4">
              <w:rPr>
                <w:sz w:val="16"/>
                <w:szCs w:val="16"/>
              </w:rPr>
              <w:t>If skin irritation occurs:  Get medical advice/attention</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P362+P364</w:t>
            </w:r>
          </w:p>
        </w:tc>
        <w:tc>
          <w:tcPr>
            <w:tcW w:w="6441" w:type="dxa"/>
          </w:tcPr>
          <w:p w:rsidR="00E467D5" w:rsidRPr="009863E4" w:rsidRDefault="00E467D5" w:rsidP="00E467D5">
            <w:pPr>
              <w:pStyle w:val="ListParagraph"/>
              <w:ind w:left="0"/>
              <w:rPr>
                <w:sz w:val="16"/>
                <w:szCs w:val="16"/>
              </w:rPr>
            </w:pPr>
            <w:r w:rsidRPr="009863E4">
              <w:rPr>
                <w:sz w:val="16"/>
                <w:szCs w:val="16"/>
              </w:rPr>
              <w:t>Take off contaminated clothing and wash it before reuse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P391</w:t>
            </w:r>
          </w:p>
        </w:tc>
        <w:tc>
          <w:tcPr>
            <w:tcW w:w="6441" w:type="dxa"/>
          </w:tcPr>
          <w:p w:rsidR="00E467D5" w:rsidRPr="009863E4" w:rsidRDefault="00E467D5" w:rsidP="00E467D5">
            <w:pPr>
              <w:pStyle w:val="ListParagraph"/>
              <w:ind w:left="0"/>
              <w:rPr>
                <w:sz w:val="16"/>
                <w:szCs w:val="16"/>
              </w:rPr>
            </w:pPr>
            <w:r w:rsidRPr="009863E4">
              <w:rPr>
                <w:sz w:val="16"/>
                <w:szCs w:val="16"/>
              </w:rPr>
              <w:t>Collect spillage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P403</w:t>
            </w:r>
          </w:p>
        </w:tc>
        <w:tc>
          <w:tcPr>
            <w:tcW w:w="6441" w:type="dxa"/>
          </w:tcPr>
          <w:p w:rsidR="00E467D5" w:rsidRPr="009863E4" w:rsidRDefault="00E467D5" w:rsidP="00E467D5">
            <w:pPr>
              <w:pStyle w:val="ListParagraph"/>
              <w:ind w:left="0"/>
              <w:rPr>
                <w:sz w:val="16"/>
                <w:szCs w:val="16"/>
              </w:rPr>
            </w:pPr>
            <w:r w:rsidRPr="009863E4">
              <w:rPr>
                <w:sz w:val="16"/>
                <w:szCs w:val="16"/>
              </w:rPr>
              <w:t>Store in a well-ventilated place</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P410+P412</w:t>
            </w:r>
          </w:p>
        </w:tc>
        <w:tc>
          <w:tcPr>
            <w:tcW w:w="6441" w:type="dxa"/>
          </w:tcPr>
          <w:p w:rsidR="00E467D5" w:rsidRPr="009863E4" w:rsidRDefault="00E467D5" w:rsidP="00E467D5">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r w:rsidRPr="009863E4">
              <w:rPr>
                <w:sz w:val="16"/>
                <w:szCs w:val="16"/>
              </w:rPr>
              <w:t>P501</w:t>
            </w:r>
          </w:p>
        </w:tc>
        <w:tc>
          <w:tcPr>
            <w:tcW w:w="6441" w:type="dxa"/>
          </w:tcPr>
          <w:p w:rsidR="00E467D5" w:rsidRPr="009863E4" w:rsidRDefault="00E467D5" w:rsidP="00E467D5">
            <w:pPr>
              <w:pStyle w:val="ListParagraph"/>
              <w:ind w:left="0"/>
              <w:rPr>
                <w:sz w:val="16"/>
                <w:szCs w:val="16"/>
              </w:rPr>
            </w:pPr>
            <w:r w:rsidRPr="009863E4">
              <w:rPr>
                <w:sz w:val="16"/>
                <w:szCs w:val="16"/>
              </w:rPr>
              <w:t>Dispose of contents/container to applicable regulations</w:t>
            </w:r>
          </w:p>
        </w:tc>
      </w:tr>
      <w:tr w:rsidR="00E467D5" w:rsidTr="00E467D5">
        <w:tc>
          <w:tcPr>
            <w:tcW w:w="1994" w:type="dxa"/>
          </w:tcPr>
          <w:p w:rsidR="00E467D5" w:rsidRDefault="00E467D5" w:rsidP="00E467D5">
            <w:pPr>
              <w:pStyle w:val="ListParagraph"/>
              <w:ind w:left="0"/>
              <w:rPr>
                <w:sz w:val="16"/>
                <w:szCs w:val="16"/>
              </w:rPr>
            </w:pPr>
          </w:p>
        </w:tc>
        <w:tc>
          <w:tcPr>
            <w:tcW w:w="1354" w:type="dxa"/>
          </w:tcPr>
          <w:p w:rsidR="00E467D5" w:rsidRPr="009863E4" w:rsidRDefault="00E467D5" w:rsidP="00E467D5">
            <w:pPr>
              <w:pStyle w:val="ListParagraph"/>
              <w:ind w:left="0"/>
              <w:rPr>
                <w:sz w:val="16"/>
                <w:szCs w:val="16"/>
              </w:rPr>
            </w:pPr>
          </w:p>
        </w:tc>
        <w:tc>
          <w:tcPr>
            <w:tcW w:w="6441" w:type="dxa"/>
          </w:tcPr>
          <w:p w:rsidR="00E467D5" w:rsidRPr="009863E4" w:rsidRDefault="00E467D5" w:rsidP="00E467D5">
            <w:pPr>
              <w:pStyle w:val="ListParagraph"/>
              <w:ind w:left="0"/>
              <w:rPr>
                <w:sz w:val="16"/>
                <w:szCs w:val="16"/>
              </w:rPr>
            </w:pPr>
          </w:p>
        </w:tc>
      </w:tr>
    </w:tbl>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0B6A19" w:rsidRPr="00060F74" w:rsidRDefault="000B6A19" w:rsidP="00B25E83">
      <w:pPr>
        <w:pStyle w:val="ListParagraph"/>
        <w:ind w:left="360"/>
        <w:rPr>
          <w:b/>
          <w:sz w:val="20"/>
          <w:szCs w:val="20"/>
        </w:rPr>
      </w:pPr>
    </w:p>
    <w:p w:rsidR="00AC03F6" w:rsidRPr="00060F74" w:rsidRDefault="00AC03F6" w:rsidP="00B25E83">
      <w:pPr>
        <w:pStyle w:val="ListParagraph"/>
        <w:ind w:left="360"/>
        <w:rPr>
          <w:b/>
          <w:sz w:val="18"/>
          <w:szCs w:val="18"/>
        </w:rPr>
      </w:pPr>
    </w:p>
    <w:p w:rsidR="00AC03F6" w:rsidRPr="00C12C27" w:rsidRDefault="00AC03F6" w:rsidP="00C12C27">
      <w:pPr>
        <w:pStyle w:val="ListParagraph"/>
        <w:ind w:left="360"/>
        <w:rPr>
          <w:b/>
          <w:sz w:val="18"/>
          <w:szCs w:val="18"/>
        </w:rPr>
      </w:pPr>
      <w:r w:rsidRPr="00060F74">
        <w:rPr>
          <w:b/>
          <w:sz w:val="18"/>
          <w:szCs w:val="18"/>
        </w:rPr>
        <w:t xml:space="preserve">        </w:t>
      </w:r>
    </w:p>
    <w:p w:rsidR="005C5F98" w:rsidRPr="00060F74"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E467D5" w:rsidP="00907CAC">
      <w:pPr>
        <w:pStyle w:val="ListParagraph"/>
        <w:ind w:left="2880" w:hanging="2160"/>
        <w:rPr>
          <w:sz w:val="20"/>
          <w:szCs w:val="20"/>
        </w:rPr>
      </w:pPr>
      <w:r>
        <w:rPr>
          <w:noProof/>
          <w:sz w:val="20"/>
          <w:szCs w:val="20"/>
        </w:rPr>
        <w:t>19.92</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E467D5" w:rsidP="009863E4">
      <w:pPr>
        <w:pStyle w:val="ListParagraph"/>
        <w:ind w:left="2880" w:hanging="2160"/>
        <w:rPr>
          <w:sz w:val="20"/>
          <w:szCs w:val="20"/>
        </w:rPr>
      </w:pPr>
      <w:r>
        <w:rPr>
          <w:noProof/>
          <w:sz w:val="20"/>
          <w:szCs w:val="20"/>
        </w:rPr>
        <w:t>38.68</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E467D5" w:rsidP="005C44CC">
      <w:pPr>
        <w:pStyle w:val="ListParagraph"/>
        <w:ind w:left="2880" w:hanging="2160"/>
      </w:pPr>
      <w:r>
        <w:rPr>
          <w:noProof/>
          <w:sz w:val="20"/>
          <w:szCs w:val="20"/>
        </w:rPr>
        <w:t>22.68</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B25E83" w:rsidRDefault="00B25E83"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05366C" w:rsidRDefault="0005366C" w:rsidP="00B25E83">
      <w:pPr>
        <w:pStyle w:val="ListParagraph"/>
        <w:ind w:left="3600" w:hanging="2880"/>
        <w:jc w:val="both"/>
      </w:pPr>
    </w:p>
    <w:p w:rsidR="006565A5" w:rsidRPr="00BF4B36" w:rsidRDefault="006565A5" w:rsidP="00B25E83">
      <w:pPr>
        <w:pStyle w:val="ListParagraph"/>
        <w:ind w:left="3600" w:hanging="2880"/>
        <w:jc w:val="both"/>
      </w:pPr>
    </w:p>
    <w:p w:rsidR="00B25E83" w:rsidRPr="00ED5CE1" w:rsidRDefault="00063BD0" w:rsidP="00B25E83">
      <w:pPr>
        <w:pStyle w:val="ListParagraph"/>
        <w:ind w:left="3600" w:hanging="2880"/>
        <w:rPr>
          <w:b/>
          <w:noProof/>
        </w:rPr>
      </w:pPr>
      <w:r>
        <w:rPr>
          <w:b/>
          <w:noProof/>
        </w:rPr>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042641" w:rsidRDefault="00042641" w:rsidP="00B25E83">
                  <w:pPr>
                    <w:rPr>
                      <w:sz w:val="32"/>
                    </w:rPr>
                  </w:pPr>
                  <w:r>
                    <w:rPr>
                      <w:b/>
                      <w:bCs/>
                      <w:sz w:val="24"/>
                    </w:rPr>
                    <w:t>3. COMPOSITION/INFORMATION ON INGREDIENTS</w:t>
                  </w:r>
                </w:p>
                <w:p w:rsidR="00042641" w:rsidRDefault="00042641" w:rsidP="00B25E83">
                  <w:pPr>
                    <w:rPr>
                      <w:sz w:val="32"/>
                    </w:rPr>
                  </w:pPr>
                </w:p>
              </w:txbxContent>
            </v:textbox>
          </v:shape>
        </w:pic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lastRenderedPageBreak/>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00D7266F">
        <w:rPr>
          <w:sz w:val="20"/>
          <w:szCs w:val="20"/>
        </w:rPr>
        <w:t>Mixture</w:t>
      </w:r>
    </w:p>
    <w:p w:rsidR="00BA62C0" w:rsidRPr="00D01C47" w:rsidRDefault="00BA62C0" w:rsidP="00BF4B36">
      <w:pPr>
        <w:spacing w:after="0"/>
        <w:ind w:firstLine="360"/>
        <w:rPr>
          <w:sz w:val="20"/>
          <w:szCs w:val="20"/>
        </w:rPr>
      </w:pPr>
    </w:p>
    <w:p w:rsidR="00D7266F" w:rsidRDefault="00D7266F" w:rsidP="00BF4B36">
      <w:pPr>
        <w:spacing w:after="0"/>
        <w:ind w:firstLine="360"/>
        <w:rPr>
          <w:b/>
          <w:sz w:val="20"/>
          <w:szCs w:val="20"/>
        </w:rPr>
      </w:pPr>
    </w:p>
    <w:p w:rsidR="00BA62C0"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C12C27" w:rsidRPr="00D01C47" w:rsidRDefault="00C12C27" w:rsidP="00D7266F">
      <w:pPr>
        <w:spacing w:after="0"/>
        <w:rPr>
          <w:b/>
          <w:sz w:val="20"/>
          <w:szCs w:val="20"/>
        </w:rPr>
      </w:pPr>
    </w:p>
    <w:p w:rsidR="00BF4B36" w:rsidRPr="00BF4B36" w:rsidRDefault="00BF4B36" w:rsidP="00BF4B36">
      <w:pPr>
        <w:spacing w:after="0"/>
        <w:ind w:firstLine="360"/>
        <w:rPr>
          <w:b/>
          <w:sz w:val="12"/>
          <w:szCs w:val="12"/>
        </w:rPr>
      </w:pPr>
    </w:p>
    <w:tbl>
      <w:tblPr>
        <w:tblStyle w:val="TableGrid"/>
        <w:tblW w:w="0" w:type="auto"/>
        <w:tblInd w:w="378" w:type="dxa"/>
        <w:tblLook w:val="04A0"/>
      </w:tblPr>
      <w:tblGrid>
        <w:gridCol w:w="1800"/>
        <w:gridCol w:w="1710"/>
        <w:gridCol w:w="1957"/>
        <w:gridCol w:w="3623"/>
      </w:tblGrid>
      <w:tr w:rsidR="00BA62C0" w:rsidTr="00D7266F">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1957" w:type="dxa"/>
            <w:shd w:val="clear" w:color="auto" w:fill="FFFF00"/>
          </w:tcPr>
          <w:p w:rsidR="00BA62C0" w:rsidRDefault="00BA62C0" w:rsidP="00907CAC">
            <w:pPr>
              <w:pStyle w:val="ListParagraph"/>
              <w:ind w:left="0"/>
              <w:jc w:val="center"/>
              <w:rPr>
                <w:b/>
              </w:rPr>
            </w:pPr>
            <w:r>
              <w:rPr>
                <w:b/>
              </w:rPr>
              <w:t>% wt Range</w:t>
            </w:r>
          </w:p>
        </w:tc>
        <w:tc>
          <w:tcPr>
            <w:tcW w:w="3623" w:type="dxa"/>
            <w:shd w:val="clear" w:color="auto" w:fill="FFFF00"/>
          </w:tcPr>
          <w:p w:rsidR="00BA62C0" w:rsidRDefault="00BA62C0" w:rsidP="00907CAC">
            <w:pPr>
              <w:pStyle w:val="ListParagraph"/>
              <w:ind w:left="0"/>
              <w:jc w:val="center"/>
              <w:rPr>
                <w:b/>
              </w:rPr>
            </w:pPr>
            <w:r>
              <w:rPr>
                <w:b/>
              </w:rPr>
              <w:t>Classification</w:t>
            </w:r>
          </w:p>
        </w:tc>
      </w:tr>
      <w:tr w:rsidR="00BA62C0" w:rsidTr="00D7266F">
        <w:tc>
          <w:tcPr>
            <w:tcW w:w="1800" w:type="dxa"/>
          </w:tcPr>
          <w:p w:rsidR="00BA62C0" w:rsidRPr="00EF2DF2" w:rsidRDefault="00D7266F" w:rsidP="00A51423">
            <w:pPr>
              <w:pStyle w:val="ListParagraph"/>
              <w:ind w:left="0"/>
              <w:rPr>
                <w:sz w:val="16"/>
                <w:szCs w:val="16"/>
              </w:rPr>
            </w:pPr>
            <w:r>
              <w:rPr>
                <w:sz w:val="16"/>
                <w:szCs w:val="16"/>
              </w:rPr>
              <w:t>Kerosene</w:t>
            </w:r>
          </w:p>
        </w:tc>
        <w:tc>
          <w:tcPr>
            <w:tcW w:w="1710" w:type="dxa"/>
          </w:tcPr>
          <w:p w:rsidR="00BA62C0" w:rsidRPr="00EF2DF2" w:rsidRDefault="00D7266F" w:rsidP="00907CAC">
            <w:pPr>
              <w:pStyle w:val="ListParagraph"/>
              <w:ind w:left="0"/>
              <w:jc w:val="center"/>
              <w:rPr>
                <w:sz w:val="16"/>
                <w:szCs w:val="16"/>
              </w:rPr>
            </w:pPr>
            <w:r>
              <w:rPr>
                <w:sz w:val="16"/>
                <w:szCs w:val="16"/>
              </w:rPr>
              <w:t>8008-20-6</w:t>
            </w:r>
          </w:p>
        </w:tc>
        <w:tc>
          <w:tcPr>
            <w:tcW w:w="1957" w:type="dxa"/>
          </w:tcPr>
          <w:p w:rsidR="00BA62C0" w:rsidRPr="00EF2DF2" w:rsidRDefault="00D7266F" w:rsidP="00907CAC">
            <w:pPr>
              <w:pStyle w:val="ListParagraph"/>
              <w:ind w:left="0"/>
              <w:jc w:val="center"/>
              <w:rPr>
                <w:sz w:val="16"/>
                <w:szCs w:val="16"/>
              </w:rPr>
            </w:pPr>
            <w:r>
              <w:rPr>
                <w:sz w:val="16"/>
                <w:szCs w:val="16"/>
              </w:rPr>
              <w:t>10-30</w:t>
            </w:r>
          </w:p>
        </w:tc>
        <w:tc>
          <w:tcPr>
            <w:tcW w:w="3623" w:type="dxa"/>
          </w:tcPr>
          <w:p w:rsidR="00BA62C0" w:rsidRDefault="00D7266F" w:rsidP="00EF2DF2">
            <w:pPr>
              <w:pStyle w:val="ListParagraph"/>
              <w:ind w:left="0"/>
              <w:rPr>
                <w:sz w:val="16"/>
                <w:szCs w:val="16"/>
              </w:rPr>
            </w:pPr>
            <w:r>
              <w:rPr>
                <w:sz w:val="16"/>
                <w:szCs w:val="16"/>
              </w:rPr>
              <w:t xml:space="preserve">Flam. Liq. 3, H226               Skin </w:t>
            </w:r>
            <w:proofErr w:type="spellStart"/>
            <w:r>
              <w:rPr>
                <w:sz w:val="16"/>
                <w:szCs w:val="16"/>
              </w:rPr>
              <w:t>Irrit</w:t>
            </w:r>
            <w:proofErr w:type="spellEnd"/>
            <w:r>
              <w:rPr>
                <w:sz w:val="16"/>
                <w:szCs w:val="16"/>
              </w:rPr>
              <w:t>. 2, H315</w:t>
            </w:r>
          </w:p>
          <w:p w:rsidR="00D7266F" w:rsidRDefault="00D7266F" w:rsidP="00EF2DF2">
            <w:pPr>
              <w:pStyle w:val="ListParagraph"/>
              <w:ind w:left="0"/>
              <w:rPr>
                <w:sz w:val="16"/>
                <w:szCs w:val="16"/>
              </w:rPr>
            </w:pPr>
            <w:r>
              <w:rPr>
                <w:sz w:val="16"/>
                <w:szCs w:val="16"/>
              </w:rPr>
              <w:t xml:space="preserve">STOT SE 3, H336                  Asp. </w:t>
            </w:r>
            <w:proofErr w:type="spellStart"/>
            <w:r>
              <w:rPr>
                <w:sz w:val="16"/>
                <w:szCs w:val="16"/>
              </w:rPr>
              <w:t>Tox</w:t>
            </w:r>
            <w:proofErr w:type="spellEnd"/>
            <w:r>
              <w:rPr>
                <w:sz w:val="16"/>
                <w:szCs w:val="16"/>
              </w:rPr>
              <w:t>. 1, H304</w:t>
            </w:r>
          </w:p>
          <w:p w:rsidR="00D7266F" w:rsidRPr="00EF2DF2" w:rsidRDefault="00D7266F" w:rsidP="00EF2DF2">
            <w:pPr>
              <w:pStyle w:val="ListParagraph"/>
              <w:ind w:left="0"/>
              <w:rPr>
                <w:sz w:val="16"/>
                <w:szCs w:val="16"/>
              </w:rPr>
            </w:pPr>
            <w:r>
              <w:rPr>
                <w:sz w:val="16"/>
                <w:szCs w:val="16"/>
              </w:rPr>
              <w:t>Aquatic Chronic 2, H411</w:t>
            </w:r>
          </w:p>
        </w:tc>
      </w:tr>
      <w:tr w:rsidR="00EF2DF2" w:rsidTr="00D7266F">
        <w:tc>
          <w:tcPr>
            <w:tcW w:w="1800" w:type="dxa"/>
          </w:tcPr>
          <w:p w:rsidR="00EF2DF2" w:rsidRPr="00EF2DF2" w:rsidRDefault="006C6F56" w:rsidP="00EF2DF2">
            <w:pPr>
              <w:pStyle w:val="ListParagraph"/>
              <w:ind w:left="0"/>
              <w:rPr>
                <w:sz w:val="16"/>
                <w:szCs w:val="16"/>
              </w:rPr>
            </w:pPr>
            <w:r>
              <w:rPr>
                <w:sz w:val="16"/>
                <w:szCs w:val="16"/>
              </w:rPr>
              <w:t>Stoddard Solvent</w:t>
            </w:r>
          </w:p>
        </w:tc>
        <w:tc>
          <w:tcPr>
            <w:tcW w:w="1710" w:type="dxa"/>
          </w:tcPr>
          <w:p w:rsidR="00EF2DF2" w:rsidRPr="00EF2DF2" w:rsidRDefault="006C6F56" w:rsidP="00EF2DF2">
            <w:pPr>
              <w:pStyle w:val="ListParagraph"/>
              <w:ind w:left="0"/>
              <w:jc w:val="center"/>
              <w:rPr>
                <w:sz w:val="16"/>
                <w:szCs w:val="16"/>
              </w:rPr>
            </w:pPr>
            <w:r>
              <w:rPr>
                <w:sz w:val="16"/>
                <w:szCs w:val="16"/>
              </w:rPr>
              <w:t>8052-41-3</w:t>
            </w:r>
          </w:p>
        </w:tc>
        <w:tc>
          <w:tcPr>
            <w:tcW w:w="1957" w:type="dxa"/>
          </w:tcPr>
          <w:p w:rsidR="00EF2DF2" w:rsidRPr="00EF2DF2" w:rsidRDefault="00D7266F" w:rsidP="00EF2DF2">
            <w:pPr>
              <w:pStyle w:val="ListParagraph"/>
              <w:ind w:left="0"/>
              <w:jc w:val="center"/>
              <w:rPr>
                <w:sz w:val="16"/>
                <w:szCs w:val="16"/>
              </w:rPr>
            </w:pPr>
            <w:r>
              <w:rPr>
                <w:sz w:val="16"/>
                <w:szCs w:val="16"/>
              </w:rPr>
              <w:t>10-30</w:t>
            </w:r>
          </w:p>
        </w:tc>
        <w:tc>
          <w:tcPr>
            <w:tcW w:w="3623" w:type="dxa"/>
          </w:tcPr>
          <w:p w:rsidR="001A715C" w:rsidRDefault="006C6F56" w:rsidP="00EF2DF2">
            <w:pPr>
              <w:pStyle w:val="ListParagraph"/>
              <w:ind w:left="0"/>
              <w:rPr>
                <w:sz w:val="16"/>
                <w:szCs w:val="16"/>
              </w:rPr>
            </w:pPr>
            <w:r>
              <w:rPr>
                <w:sz w:val="16"/>
                <w:szCs w:val="16"/>
              </w:rPr>
              <w:t>Flam. Liq.</w:t>
            </w:r>
            <w:r w:rsidR="00902EC1">
              <w:rPr>
                <w:sz w:val="16"/>
                <w:szCs w:val="16"/>
              </w:rPr>
              <w:t xml:space="preserve">  3, H226</w:t>
            </w:r>
          </w:p>
          <w:p w:rsidR="00EF2DF2" w:rsidRPr="00EF2DF2" w:rsidRDefault="006C6F56" w:rsidP="00EF2DF2">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1, H304</w:t>
            </w:r>
          </w:p>
        </w:tc>
      </w:tr>
      <w:tr w:rsidR="00D7266F" w:rsidTr="00D7266F">
        <w:tc>
          <w:tcPr>
            <w:tcW w:w="1800" w:type="dxa"/>
          </w:tcPr>
          <w:p w:rsidR="00D7266F" w:rsidRPr="00EF2DF2" w:rsidRDefault="00D7266F" w:rsidP="00D7266F">
            <w:pPr>
              <w:pStyle w:val="ListParagraph"/>
              <w:ind w:left="0"/>
              <w:rPr>
                <w:sz w:val="16"/>
                <w:szCs w:val="16"/>
              </w:rPr>
            </w:pPr>
            <w:r>
              <w:rPr>
                <w:sz w:val="16"/>
                <w:szCs w:val="16"/>
              </w:rPr>
              <w:t xml:space="preserve">Propane </w:t>
            </w:r>
          </w:p>
        </w:tc>
        <w:tc>
          <w:tcPr>
            <w:tcW w:w="1710" w:type="dxa"/>
          </w:tcPr>
          <w:p w:rsidR="00D7266F" w:rsidRPr="00EF2DF2" w:rsidRDefault="00D7266F" w:rsidP="00D7266F">
            <w:pPr>
              <w:pStyle w:val="ListParagraph"/>
              <w:ind w:left="0"/>
              <w:jc w:val="center"/>
              <w:rPr>
                <w:sz w:val="16"/>
                <w:szCs w:val="16"/>
              </w:rPr>
            </w:pPr>
            <w:r>
              <w:rPr>
                <w:sz w:val="16"/>
                <w:szCs w:val="16"/>
              </w:rPr>
              <w:t>74-98-6</w:t>
            </w:r>
          </w:p>
        </w:tc>
        <w:tc>
          <w:tcPr>
            <w:tcW w:w="1957" w:type="dxa"/>
          </w:tcPr>
          <w:p w:rsidR="00D7266F" w:rsidRPr="00EF2DF2" w:rsidRDefault="00D7266F" w:rsidP="00D7266F">
            <w:pPr>
              <w:pStyle w:val="ListParagraph"/>
              <w:ind w:left="0"/>
              <w:jc w:val="center"/>
              <w:rPr>
                <w:sz w:val="16"/>
                <w:szCs w:val="16"/>
              </w:rPr>
            </w:pPr>
            <w:r>
              <w:rPr>
                <w:sz w:val="16"/>
                <w:szCs w:val="16"/>
              </w:rPr>
              <w:t>5-10</w:t>
            </w:r>
          </w:p>
        </w:tc>
        <w:tc>
          <w:tcPr>
            <w:tcW w:w="3623" w:type="dxa"/>
          </w:tcPr>
          <w:p w:rsidR="00D7266F" w:rsidRPr="00EF2DF2" w:rsidRDefault="00626AC8" w:rsidP="00D7266F">
            <w:pPr>
              <w:pStyle w:val="ListParagraph"/>
              <w:ind w:left="0"/>
              <w:rPr>
                <w:sz w:val="16"/>
                <w:szCs w:val="16"/>
              </w:rPr>
            </w:pPr>
            <w:r>
              <w:rPr>
                <w:sz w:val="16"/>
                <w:szCs w:val="16"/>
              </w:rPr>
              <w:t xml:space="preserve">Flam. Gas 1, H220                </w:t>
            </w:r>
            <w:r w:rsidR="00D7266F">
              <w:rPr>
                <w:sz w:val="16"/>
                <w:szCs w:val="16"/>
              </w:rPr>
              <w:t>Press. Gas (Diss..</w:t>
            </w:r>
            <w:r w:rsidR="00D7266F" w:rsidRPr="00EF2DF2">
              <w:rPr>
                <w:sz w:val="16"/>
                <w:szCs w:val="16"/>
              </w:rPr>
              <w:t>, H280</w:t>
            </w:r>
          </w:p>
        </w:tc>
      </w:tr>
      <w:tr w:rsidR="00D7266F" w:rsidTr="00D7266F">
        <w:tc>
          <w:tcPr>
            <w:tcW w:w="1800" w:type="dxa"/>
          </w:tcPr>
          <w:p w:rsidR="00D7266F" w:rsidRDefault="00D7266F" w:rsidP="00D7266F">
            <w:pPr>
              <w:pStyle w:val="ListParagraph"/>
              <w:ind w:left="0"/>
              <w:rPr>
                <w:sz w:val="16"/>
                <w:szCs w:val="16"/>
              </w:rPr>
            </w:pPr>
            <w:r>
              <w:rPr>
                <w:sz w:val="16"/>
                <w:szCs w:val="16"/>
              </w:rPr>
              <w:t>N-</w:t>
            </w:r>
            <w:proofErr w:type="spellStart"/>
            <w:r>
              <w:rPr>
                <w:sz w:val="16"/>
                <w:szCs w:val="16"/>
              </w:rPr>
              <w:t>Heptane</w:t>
            </w:r>
            <w:proofErr w:type="spellEnd"/>
          </w:p>
        </w:tc>
        <w:tc>
          <w:tcPr>
            <w:tcW w:w="1710" w:type="dxa"/>
          </w:tcPr>
          <w:p w:rsidR="00D7266F" w:rsidRDefault="00D7266F" w:rsidP="00D7266F">
            <w:pPr>
              <w:pStyle w:val="ListParagraph"/>
              <w:ind w:left="0"/>
              <w:jc w:val="center"/>
              <w:rPr>
                <w:sz w:val="16"/>
                <w:szCs w:val="16"/>
              </w:rPr>
            </w:pPr>
            <w:r>
              <w:rPr>
                <w:sz w:val="16"/>
                <w:szCs w:val="16"/>
              </w:rPr>
              <w:t>142-82-5</w:t>
            </w:r>
          </w:p>
        </w:tc>
        <w:tc>
          <w:tcPr>
            <w:tcW w:w="1957" w:type="dxa"/>
          </w:tcPr>
          <w:p w:rsidR="00D7266F" w:rsidRDefault="00D7266F" w:rsidP="00D7266F">
            <w:pPr>
              <w:pStyle w:val="ListParagraph"/>
              <w:ind w:left="0"/>
              <w:jc w:val="center"/>
              <w:rPr>
                <w:sz w:val="16"/>
                <w:szCs w:val="16"/>
              </w:rPr>
            </w:pPr>
            <w:r>
              <w:rPr>
                <w:sz w:val="16"/>
                <w:szCs w:val="16"/>
              </w:rPr>
              <w:t>5-10</w:t>
            </w:r>
          </w:p>
        </w:tc>
        <w:tc>
          <w:tcPr>
            <w:tcW w:w="3623" w:type="dxa"/>
          </w:tcPr>
          <w:p w:rsidR="00D7266F" w:rsidRDefault="00D7266F" w:rsidP="00D7266F">
            <w:pPr>
              <w:pStyle w:val="ListParagraph"/>
              <w:ind w:left="0"/>
              <w:rPr>
                <w:sz w:val="16"/>
                <w:szCs w:val="16"/>
              </w:rPr>
            </w:pPr>
            <w:r>
              <w:rPr>
                <w:sz w:val="16"/>
                <w:szCs w:val="16"/>
              </w:rPr>
              <w:t xml:space="preserve">Flam. </w:t>
            </w:r>
            <w:proofErr w:type="gramStart"/>
            <w:r>
              <w:rPr>
                <w:sz w:val="16"/>
                <w:szCs w:val="16"/>
              </w:rPr>
              <w:t>Gas  1</w:t>
            </w:r>
            <w:proofErr w:type="gramEnd"/>
            <w:r>
              <w:rPr>
                <w:sz w:val="16"/>
                <w:szCs w:val="16"/>
              </w:rPr>
              <w:t xml:space="preserve">, H225               Skin </w:t>
            </w:r>
            <w:proofErr w:type="spellStart"/>
            <w:r>
              <w:rPr>
                <w:sz w:val="16"/>
                <w:szCs w:val="16"/>
              </w:rPr>
              <w:t>Irrit</w:t>
            </w:r>
            <w:proofErr w:type="spellEnd"/>
            <w:r>
              <w:rPr>
                <w:sz w:val="16"/>
                <w:szCs w:val="16"/>
              </w:rPr>
              <w:t>. 2, H315</w:t>
            </w:r>
          </w:p>
          <w:p w:rsidR="00D7266F" w:rsidRDefault="00D7266F" w:rsidP="00D7266F">
            <w:pPr>
              <w:pStyle w:val="ListParagraph"/>
              <w:ind w:left="0"/>
              <w:rPr>
                <w:sz w:val="16"/>
                <w:szCs w:val="16"/>
              </w:rPr>
            </w:pPr>
            <w:r>
              <w:rPr>
                <w:sz w:val="16"/>
                <w:szCs w:val="16"/>
              </w:rPr>
              <w:t xml:space="preserve">STOT SE 3, H336                 </w:t>
            </w:r>
            <w:r w:rsidR="00626AC8">
              <w:rPr>
                <w:sz w:val="16"/>
                <w:szCs w:val="16"/>
              </w:rPr>
              <w:t xml:space="preserve"> </w:t>
            </w:r>
            <w:r>
              <w:rPr>
                <w:sz w:val="16"/>
                <w:szCs w:val="16"/>
              </w:rPr>
              <w:t xml:space="preserve"> Asp. </w:t>
            </w:r>
            <w:proofErr w:type="spellStart"/>
            <w:r>
              <w:rPr>
                <w:sz w:val="16"/>
                <w:szCs w:val="16"/>
              </w:rPr>
              <w:t>Tox</w:t>
            </w:r>
            <w:proofErr w:type="spellEnd"/>
            <w:r>
              <w:rPr>
                <w:sz w:val="16"/>
                <w:szCs w:val="16"/>
              </w:rPr>
              <w:t>. 1, H304</w:t>
            </w:r>
          </w:p>
          <w:p w:rsidR="00D7266F" w:rsidRDefault="00626AC8" w:rsidP="00D7266F">
            <w:pPr>
              <w:pStyle w:val="ListParagraph"/>
              <w:ind w:left="0"/>
              <w:rPr>
                <w:sz w:val="16"/>
                <w:szCs w:val="16"/>
              </w:rPr>
            </w:pPr>
            <w:r>
              <w:rPr>
                <w:sz w:val="16"/>
                <w:szCs w:val="16"/>
              </w:rPr>
              <w:t>Aquatic Acute 1, H400        Aquatic Chronic 1, H410</w:t>
            </w:r>
          </w:p>
        </w:tc>
      </w:tr>
      <w:tr w:rsidR="00626AC8" w:rsidTr="00D7266F">
        <w:tc>
          <w:tcPr>
            <w:tcW w:w="1800" w:type="dxa"/>
          </w:tcPr>
          <w:p w:rsidR="00626AC8" w:rsidRDefault="00626AC8" w:rsidP="00D7266F">
            <w:pPr>
              <w:pStyle w:val="ListParagraph"/>
              <w:ind w:left="0"/>
              <w:rPr>
                <w:sz w:val="16"/>
                <w:szCs w:val="16"/>
              </w:rPr>
            </w:pPr>
            <w:r>
              <w:rPr>
                <w:sz w:val="16"/>
                <w:szCs w:val="16"/>
              </w:rPr>
              <w:t>N-Butane</w:t>
            </w:r>
          </w:p>
        </w:tc>
        <w:tc>
          <w:tcPr>
            <w:tcW w:w="1710" w:type="dxa"/>
          </w:tcPr>
          <w:p w:rsidR="00626AC8" w:rsidRDefault="00626AC8" w:rsidP="00D7266F">
            <w:pPr>
              <w:pStyle w:val="ListParagraph"/>
              <w:ind w:left="0"/>
              <w:jc w:val="center"/>
              <w:rPr>
                <w:sz w:val="16"/>
                <w:szCs w:val="16"/>
              </w:rPr>
            </w:pPr>
            <w:r>
              <w:rPr>
                <w:sz w:val="16"/>
                <w:szCs w:val="16"/>
              </w:rPr>
              <w:t>106-97-8</w:t>
            </w:r>
          </w:p>
        </w:tc>
        <w:tc>
          <w:tcPr>
            <w:tcW w:w="1957" w:type="dxa"/>
          </w:tcPr>
          <w:p w:rsidR="00626AC8" w:rsidRDefault="00626AC8" w:rsidP="00D7266F">
            <w:pPr>
              <w:pStyle w:val="ListParagraph"/>
              <w:ind w:left="0"/>
              <w:jc w:val="center"/>
              <w:rPr>
                <w:sz w:val="16"/>
                <w:szCs w:val="16"/>
              </w:rPr>
            </w:pPr>
            <w:r>
              <w:rPr>
                <w:sz w:val="16"/>
                <w:szCs w:val="16"/>
              </w:rPr>
              <w:t>5-10</w:t>
            </w:r>
          </w:p>
        </w:tc>
        <w:tc>
          <w:tcPr>
            <w:tcW w:w="3623" w:type="dxa"/>
          </w:tcPr>
          <w:p w:rsidR="00626AC8" w:rsidRDefault="00626AC8" w:rsidP="00D7266F">
            <w:pPr>
              <w:pStyle w:val="ListParagraph"/>
              <w:ind w:left="0"/>
              <w:rPr>
                <w:sz w:val="16"/>
                <w:szCs w:val="16"/>
              </w:rPr>
            </w:pPr>
            <w:r>
              <w:rPr>
                <w:sz w:val="16"/>
                <w:szCs w:val="16"/>
              </w:rPr>
              <w:t>Flam. Gas 1, H220                 Press. Gas (</w:t>
            </w:r>
            <w:proofErr w:type="spellStart"/>
            <w:r>
              <w:rPr>
                <w:sz w:val="16"/>
                <w:szCs w:val="16"/>
              </w:rPr>
              <w:t>Diss</w:t>
            </w:r>
            <w:proofErr w:type="spellEnd"/>
            <w:r>
              <w:rPr>
                <w:sz w:val="16"/>
                <w:szCs w:val="16"/>
              </w:rPr>
              <w:t>), H280</w:t>
            </w:r>
          </w:p>
        </w:tc>
      </w:tr>
      <w:tr w:rsidR="00626AC8" w:rsidTr="00D7266F">
        <w:tc>
          <w:tcPr>
            <w:tcW w:w="1800" w:type="dxa"/>
          </w:tcPr>
          <w:p w:rsidR="00626AC8" w:rsidRDefault="00626AC8" w:rsidP="00D7266F">
            <w:pPr>
              <w:pStyle w:val="ListParagraph"/>
              <w:ind w:left="0"/>
              <w:rPr>
                <w:sz w:val="16"/>
                <w:szCs w:val="16"/>
              </w:rPr>
            </w:pPr>
            <w:proofErr w:type="spellStart"/>
            <w:r>
              <w:rPr>
                <w:sz w:val="16"/>
                <w:szCs w:val="16"/>
              </w:rPr>
              <w:t>Isobutane</w:t>
            </w:r>
            <w:proofErr w:type="spellEnd"/>
          </w:p>
        </w:tc>
        <w:tc>
          <w:tcPr>
            <w:tcW w:w="1710" w:type="dxa"/>
          </w:tcPr>
          <w:p w:rsidR="00626AC8" w:rsidRDefault="00626AC8" w:rsidP="00D7266F">
            <w:pPr>
              <w:pStyle w:val="ListParagraph"/>
              <w:ind w:left="0"/>
              <w:jc w:val="center"/>
              <w:rPr>
                <w:sz w:val="16"/>
                <w:szCs w:val="16"/>
              </w:rPr>
            </w:pPr>
            <w:r>
              <w:rPr>
                <w:sz w:val="16"/>
                <w:szCs w:val="16"/>
              </w:rPr>
              <w:t>75-28-5</w:t>
            </w:r>
          </w:p>
        </w:tc>
        <w:tc>
          <w:tcPr>
            <w:tcW w:w="1957" w:type="dxa"/>
          </w:tcPr>
          <w:p w:rsidR="00626AC8" w:rsidRDefault="00626AC8" w:rsidP="00D7266F">
            <w:pPr>
              <w:pStyle w:val="ListParagraph"/>
              <w:ind w:left="0"/>
              <w:jc w:val="center"/>
              <w:rPr>
                <w:sz w:val="16"/>
                <w:szCs w:val="16"/>
              </w:rPr>
            </w:pPr>
            <w:r>
              <w:rPr>
                <w:sz w:val="16"/>
                <w:szCs w:val="16"/>
              </w:rPr>
              <w:t>1-5</w:t>
            </w:r>
          </w:p>
        </w:tc>
        <w:tc>
          <w:tcPr>
            <w:tcW w:w="3623" w:type="dxa"/>
          </w:tcPr>
          <w:p w:rsidR="00626AC8" w:rsidRDefault="00626AC8" w:rsidP="00D7266F">
            <w:pPr>
              <w:pStyle w:val="ListParagraph"/>
              <w:ind w:left="0"/>
              <w:rPr>
                <w:sz w:val="16"/>
                <w:szCs w:val="16"/>
              </w:rPr>
            </w:pPr>
            <w:r>
              <w:rPr>
                <w:sz w:val="16"/>
                <w:szCs w:val="16"/>
              </w:rPr>
              <w:t>Flam. Gas 1, H220                Press. Gas (Diss..</w:t>
            </w:r>
            <w:r w:rsidRPr="00EF2DF2">
              <w:rPr>
                <w:sz w:val="16"/>
                <w:szCs w:val="16"/>
              </w:rPr>
              <w:t>, H280</w:t>
            </w:r>
          </w:p>
        </w:tc>
      </w:tr>
      <w:tr w:rsidR="00626AC8" w:rsidTr="00D7266F">
        <w:tc>
          <w:tcPr>
            <w:tcW w:w="1800" w:type="dxa"/>
          </w:tcPr>
          <w:p w:rsidR="00626AC8" w:rsidRDefault="00596B1D" w:rsidP="00D7266F">
            <w:pPr>
              <w:pStyle w:val="ListParagraph"/>
              <w:ind w:left="0"/>
              <w:rPr>
                <w:sz w:val="16"/>
                <w:szCs w:val="16"/>
              </w:rPr>
            </w:pPr>
            <w:r>
              <w:rPr>
                <w:sz w:val="16"/>
                <w:szCs w:val="16"/>
              </w:rPr>
              <w:t xml:space="preserve">2-(2 </w:t>
            </w:r>
            <w:proofErr w:type="spellStart"/>
            <w:r>
              <w:rPr>
                <w:sz w:val="16"/>
                <w:szCs w:val="16"/>
              </w:rPr>
              <w:t>Butoxyethoxy</w:t>
            </w:r>
            <w:proofErr w:type="spellEnd"/>
            <w:r>
              <w:rPr>
                <w:sz w:val="16"/>
                <w:szCs w:val="16"/>
              </w:rPr>
              <w:t>) Ethanol</w:t>
            </w:r>
            <w:r w:rsidR="00626AC8">
              <w:rPr>
                <w:sz w:val="16"/>
                <w:szCs w:val="16"/>
              </w:rPr>
              <w:t xml:space="preserve"> </w:t>
            </w:r>
          </w:p>
        </w:tc>
        <w:tc>
          <w:tcPr>
            <w:tcW w:w="1710" w:type="dxa"/>
          </w:tcPr>
          <w:p w:rsidR="00626AC8" w:rsidRDefault="00596B1D" w:rsidP="00D7266F">
            <w:pPr>
              <w:pStyle w:val="ListParagraph"/>
              <w:ind w:left="0"/>
              <w:jc w:val="center"/>
              <w:rPr>
                <w:sz w:val="16"/>
                <w:szCs w:val="16"/>
              </w:rPr>
            </w:pPr>
            <w:r>
              <w:rPr>
                <w:sz w:val="16"/>
                <w:szCs w:val="16"/>
              </w:rPr>
              <w:t>112-34-5</w:t>
            </w:r>
          </w:p>
        </w:tc>
        <w:tc>
          <w:tcPr>
            <w:tcW w:w="1957" w:type="dxa"/>
          </w:tcPr>
          <w:p w:rsidR="00626AC8" w:rsidRDefault="00596B1D" w:rsidP="00D7266F">
            <w:pPr>
              <w:pStyle w:val="ListParagraph"/>
              <w:ind w:left="0"/>
              <w:jc w:val="center"/>
              <w:rPr>
                <w:sz w:val="16"/>
                <w:szCs w:val="16"/>
              </w:rPr>
            </w:pPr>
            <w:r>
              <w:rPr>
                <w:sz w:val="16"/>
                <w:szCs w:val="16"/>
              </w:rPr>
              <w:t>1-5</w:t>
            </w:r>
          </w:p>
        </w:tc>
        <w:tc>
          <w:tcPr>
            <w:tcW w:w="3623" w:type="dxa"/>
          </w:tcPr>
          <w:p w:rsidR="00626AC8" w:rsidRDefault="00596B1D" w:rsidP="00D7266F">
            <w:pPr>
              <w:pStyle w:val="ListParagraph"/>
              <w:ind w:left="0"/>
              <w:rPr>
                <w:sz w:val="16"/>
                <w:szCs w:val="16"/>
              </w:rPr>
            </w:pPr>
            <w:r>
              <w:rPr>
                <w:sz w:val="16"/>
                <w:szCs w:val="16"/>
              </w:rPr>
              <w:t xml:space="preserve">Eye </w:t>
            </w:r>
            <w:proofErr w:type="spellStart"/>
            <w:r>
              <w:rPr>
                <w:sz w:val="16"/>
                <w:szCs w:val="16"/>
              </w:rPr>
              <w:t>Irrit</w:t>
            </w:r>
            <w:proofErr w:type="spellEnd"/>
            <w:r>
              <w:rPr>
                <w:sz w:val="16"/>
                <w:szCs w:val="16"/>
              </w:rPr>
              <w:t>. 2A, H319</w:t>
            </w:r>
          </w:p>
        </w:tc>
      </w:tr>
    </w:tbl>
    <w:p w:rsidR="00B25E83" w:rsidRDefault="00B25E83" w:rsidP="00B25E83">
      <w:pPr>
        <w:pStyle w:val="ListParagraph"/>
        <w:ind w:left="0"/>
        <w:rPr>
          <w:b/>
          <w:sz w:val="8"/>
          <w:szCs w:val="8"/>
        </w:rPr>
      </w:pPr>
    </w:p>
    <w:p w:rsidR="00902EC1" w:rsidRDefault="00902EC1" w:rsidP="00B25E83">
      <w:pPr>
        <w:pStyle w:val="ListParagraph"/>
        <w:ind w:left="0"/>
        <w:rPr>
          <w:b/>
          <w:sz w:val="8"/>
          <w:szCs w:val="8"/>
        </w:rPr>
      </w:pPr>
      <w:r>
        <w:rPr>
          <w:b/>
          <w:sz w:val="8"/>
          <w:szCs w:val="8"/>
        </w:rPr>
        <w:tab/>
      </w:r>
    </w:p>
    <w:p w:rsidR="00902EC1" w:rsidRPr="00885DC4" w:rsidRDefault="00902EC1" w:rsidP="00B25E83">
      <w:pPr>
        <w:pStyle w:val="ListParagraph"/>
        <w:ind w:left="0"/>
        <w:rPr>
          <w:b/>
          <w:sz w:val="8"/>
          <w:szCs w:val="8"/>
        </w:rPr>
      </w:pPr>
      <w:r>
        <w:rPr>
          <w:b/>
          <w:sz w:val="8"/>
          <w:szCs w:val="8"/>
        </w:rPr>
        <w:tab/>
      </w:r>
    </w:p>
    <w:p w:rsidR="00BF4B36" w:rsidRPr="00CF629B" w:rsidRDefault="00BF4B36" w:rsidP="00BF4B36">
      <w:pPr>
        <w:pStyle w:val="ListParagraph"/>
        <w:ind w:left="2970" w:hanging="2610"/>
        <w:rPr>
          <w:sz w:val="10"/>
          <w:szCs w:val="10"/>
        </w:rPr>
      </w:pPr>
    </w:p>
    <w:p w:rsidR="00B25E83" w:rsidRDefault="00063BD0" w:rsidP="00B25E83">
      <w:pPr>
        <w:pStyle w:val="ListParagraph"/>
        <w:ind w:left="0"/>
        <w:rPr>
          <w:b/>
        </w:rPr>
      </w:pPr>
      <w:r>
        <w:rPr>
          <w:b/>
          <w:noProof/>
        </w:rPr>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042641" w:rsidRDefault="00042641" w:rsidP="00B25E83">
                  <w:pPr>
                    <w:rPr>
                      <w:sz w:val="32"/>
                    </w:rPr>
                  </w:pPr>
                  <w:r>
                    <w:rPr>
                      <w:b/>
                      <w:bCs/>
                      <w:sz w:val="24"/>
                    </w:rPr>
                    <w:t>4. FIRST AID MEASURES</w:t>
                  </w:r>
                </w:p>
                <w:p w:rsidR="00042641" w:rsidRDefault="00042641" w:rsidP="00B25E83">
                  <w:pPr>
                    <w:rPr>
                      <w:sz w:val="32"/>
                    </w:rPr>
                  </w:pPr>
                </w:p>
              </w:txbxContent>
            </v:textbox>
          </v:shape>
        </w:pic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1A715C">
        <w:rPr>
          <w:sz w:val="20"/>
          <w:szCs w:val="20"/>
        </w:rPr>
        <w:t>Rinse</w:t>
      </w:r>
      <w:r w:rsidR="00E105D5" w:rsidRPr="00D01C47">
        <w:rPr>
          <w:sz w:val="20"/>
          <w:szCs w:val="20"/>
        </w:rPr>
        <w:t xml:space="preserve"> eye </w:t>
      </w:r>
      <w:r w:rsidR="001A715C">
        <w:rPr>
          <w:sz w:val="20"/>
          <w:szCs w:val="20"/>
        </w:rPr>
        <w:t>with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proofErr w:type="gramStart"/>
      <w:r w:rsidRPr="00D01C47">
        <w:rPr>
          <w:b/>
          <w:sz w:val="20"/>
          <w:szCs w:val="20"/>
        </w:rPr>
        <w:t xml:space="preserve">Responder Protection          </w:t>
      </w:r>
      <w:r w:rsidRPr="00D01C47">
        <w:rPr>
          <w:sz w:val="20"/>
          <w:szCs w:val="20"/>
        </w:rPr>
        <w:t>emergency.</w:t>
      </w:r>
      <w:proofErr w:type="gramEnd"/>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063F67" w:rsidRPr="00D01C47" w:rsidRDefault="00063F67" w:rsidP="00063F67">
      <w:pPr>
        <w:pStyle w:val="ListParagraph"/>
        <w:ind w:left="2520" w:hanging="2160"/>
        <w:jc w:val="both"/>
        <w:rPr>
          <w:sz w:val="20"/>
          <w:szCs w:val="20"/>
        </w:rPr>
      </w:pPr>
      <w:r w:rsidRPr="00D01C47">
        <w:rPr>
          <w:b/>
          <w:sz w:val="20"/>
          <w:szCs w:val="20"/>
        </w:rPr>
        <w:t>Symptoms of Exposure</w:t>
      </w:r>
      <w:r w:rsidRPr="00D01C47">
        <w:rPr>
          <w:b/>
          <w:sz w:val="20"/>
          <w:szCs w:val="20"/>
        </w:rPr>
        <w:tab/>
        <w:t>:</w:t>
      </w:r>
      <w:r w:rsidRPr="00D01C47">
        <w:rPr>
          <w:sz w:val="20"/>
          <w:szCs w:val="20"/>
        </w:rPr>
        <w:t xml:space="preserve"> Eye irritation, Nose Irritation, Lassitude (Weakness), Dermatitis, </w:t>
      </w:r>
      <w:r w:rsidR="007F0A2F">
        <w:rPr>
          <w:sz w:val="20"/>
          <w:szCs w:val="20"/>
        </w:rPr>
        <w:t xml:space="preserve">Confusion, Skin Irritation, </w:t>
      </w:r>
      <w:r w:rsidRPr="00D01C47">
        <w:rPr>
          <w:sz w:val="20"/>
          <w:szCs w:val="20"/>
        </w:rPr>
        <w:t xml:space="preserve">Headache, Dizziness, Nausea, </w:t>
      </w:r>
      <w:r>
        <w:rPr>
          <w:sz w:val="20"/>
          <w:szCs w:val="20"/>
        </w:rPr>
        <w:t xml:space="preserve">Narcosis, </w:t>
      </w:r>
      <w:r w:rsidR="007F0A2F">
        <w:rPr>
          <w:sz w:val="20"/>
          <w:szCs w:val="20"/>
        </w:rPr>
        <w:t>Vomiting, Cough, Mucous Membrane, Diarrhea.</w:t>
      </w:r>
    </w:p>
    <w:p w:rsidR="00063F67" w:rsidRPr="00D01C47" w:rsidRDefault="00063F67" w:rsidP="00063F67">
      <w:pPr>
        <w:pStyle w:val="ListParagraph"/>
        <w:ind w:left="2520" w:hanging="2160"/>
        <w:jc w:val="both"/>
        <w:rPr>
          <w:sz w:val="20"/>
          <w:szCs w:val="20"/>
        </w:rPr>
      </w:pPr>
      <w:r w:rsidRPr="00D01C47">
        <w:rPr>
          <w:b/>
          <w:sz w:val="20"/>
          <w:szCs w:val="20"/>
        </w:rPr>
        <w:t>Delayed Effects</w:t>
      </w:r>
      <w:r w:rsidRPr="00D01C47">
        <w:rPr>
          <w:b/>
          <w:sz w:val="20"/>
          <w:szCs w:val="20"/>
        </w:rPr>
        <w:tab/>
        <w:t>:</w:t>
      </w:r>
      <w:r w:rsidRPr="00D01C47">
        <w:rPr>
          <w:sz w:val="20"/>
          <w:szCs w:val="20"/>
        </w:rPr>
        <w:t xml:space="preserve"> No known delayed effects.</w:t>
      </w:r>
    </w:p>
    <w:p w:rsidR="00063F67" w:rsidRPr="00D01C47" w:rsidRDefault="00063F67" w:rsidP="00063F67">
      <w:pPr>
        <w:pStyle w:val="ListParagraph"/>
        <w:ind w:left="2520" w:hanging="2160"/>
        <w:jc w:val="both"/>
        <w:rPr>
          <w:sz w:val="20"/>
          <w:szCs w:val="20"/>
        </w:rPr>
      </w:pPr>
      <w:r w:rsidRPr="00D01C47">
        <w:rPr>
          <w:b/>
          <w:sz w:val="20"/>
          <w:szCs w:val="20"/>
        </w:rPr>
        <w:t>Immediate Effects</w:t>
      </w:r>
      <w:r w:rsidRPr="00D01C47">
        <w:rPr>
          <w:b/>
          <w:sz w:val="20"/>
          <w:szCs w:val="20"/>
        </w:rPr>
        <w:tab/>
        <w:t>:</w:t>
      </w:r>
      <w:r w:rsidRPr="00D01C47">
        <w:rPr>
          <w:sz w:val="20"/>
          <w:szCs w:val="20"/>
        </w:rPr>
        <w:t xml:space="preserve"> </w:t>
      </w:r>
      <w:r>
        <w:rPr>
          <w:sz w:val="20"/>
          <w:szCs w:val="20"/>
        </w:rPr>
        <w:t>No known immediate effects.</w:t>
      </w:r>
    </w:p>
    <w:p w:rsidR="00063F67" w:rsidRPr="00D01C47" w:rsidRDefault="00063F67" w:rsidP="00063F67">
      <w:pPr>
        <w:pStyle w:val="ListParagraph"/>
        <w:ind w:left="2520" w:hanging="2160"/>
        <w:jc w:val="both"/>
        <w:rPr>
          <w:sz w:val="20"/>
          <w:szCs w:val="20"/>
        </w:rPr>
      </w:pPr>
      <w:r w:rsidRPr="00D01C47">
        <w:rPr>
          <w:b/>
          <w:sz w:val="20"/>
          <w:szCs w:val="20"/>
        </w:rPr>
        <w:t>Chronic Effects</w:t>
      </w:r>
      <w:r w:rsidRPr="00D01C47">
        <w:rPr>
          <w:b/>
          <w:sz w:val="20"/>
          <w:szCs w:val="20"/>
        </w:rPr>
        <w:tab/>
        <w:t xml:space="preserve">: </w:t>
      </w:r>
      <w:r w:rsidR="007F0A2F">
        <w:rPr>
          <w:sz w:val="20"/>
          <w:szCs w:val="20"/>
        </w:rPr>
        <w:t>Repeated or prolonged contact may cause skin sensitization.</w:t>
      </w:r>
    </w:p>
    <w:p w:rsidR="00B25E83" w:rsidRDefault="00063F67" w:rsidP="00063F67">
      <w:pPr>
        <w:pStyle w:val="ListParagraph"/>
        <w:ind w:left="0" w:firstLine="360"/>
        <w:rPr>
          <w:sz w:val="20"/>
          <w:szCs w:val="20"/>
        </w:rPr>
      </w:pPr>
      <w:r w:rsidRPr="00D01C47">
        <w:rPr>
          <w:b/>
          <w:sz w:val="20"/>
          <w:szCs w:val="20"/>
        </w:rPr>
        <w:t>Target Organs</w:t>
      </w:r>
      <w:r w:rsidRPr="00D01C47">
        <w:rPr>
          <w:b/>
          <w:sz w:val="20"/>
          <w:szCs w:val="20"/>
        </w:rPr>
        <w:tab/>
      </w:r>
      <w:r w:rsidR="007F0A2F">
        <w:rPr>
          <w:b/>
          <w:sz w:val="20"/>
          <w:szCs w:val="20"/>
        </w:rPr>
        <w:t xml:space="preserve">        </w:t>
      </w:r>
      <w:r w:rsidRPr="00D01C47">
        <w:rPr>
          <w:b/>
          <w:sz w:val="20"/>
          <w:szCs w:val="20"/>
        </w:rPr>
        <w:t>:</w:t>
      </w:r>
      <w:r w:rsidRPr="00D01C47">
        <w:rPr>
          <w:sz w:val="20"/>
          <w:szCs w:val="20"/>
        </w:rPr>
        <w:t xml:space="preserve"> </w:t>
      </w:r>
      <w:r>
        <w:rPr>
          <w:sz w:val="20"/>
          <w:szCs w:val="20"/>
        </w:rPr>
        <w:t>C</w:t>
      </w:r>
      <w:r w:rsidRPr="00D01C47">
        <w:rPr>
          <w:sz w:val="20"/>
          <w:szCs w:val="20"/>
        </w:rPr>
        <w:t xml:space="preserve">entral Nervous System, </w:t>
      </w:r>
      <w:r w:rsidR="007F0A2F">
        <w:rPr>
          <w:sz w:val="20"/>
          <w:szCs w:val="20"/>
        </w:rPr>
        <w:t xml:space="preserve">Eyes, Liver, Nasal Cavity, Reproductive System, Respiratory </w:t>
      </w:r>
    </w:p>
    <w:p w:rsidR="007F0A2F" w:rsidRDefault="007F0A2F" w:rsidP="00063F67">
      <w:pPr>
        <w:pStyle w:val="ListParagraph"/>
        <w:ind w:left="0" w:firstLine="360"/>
        <w:rPr>
          <w:sz w:val="20"/>
          <w:szCs w:val="20"/>
        </w:rPr>
      </w:pPr>
      <w:r>
        <w:rPr>
          <w:sz w:val="20"/>
          <w:szCs w:val="20"/>
        </w:rPr>
        <w:t xml:space="preserve">                                                  </w:t>
      </w:r>
      <w:proofErr w:type="gramStart"/>
      <w:r>
        <w:rPr>
          <w:sz w:val="20"/>
          <w:szCs w:val="20"/>
        </w:rPr>
        <w:t>System, Skin, Kidneys.</w:t>
      </w:r>
      <w:proofErr w:type="gramEnd"/>
    </w:p>
    <w:p w:rsidR="007F0A2F" w:rsidRDefault="007F0A2F" w:rsidP="00063F67">
      <w:pPr>
        <w:pStyle w:val="ListParagraph"/>
        <w:ind w:left="0" w:firstLine="360"/>
        <w:rPr>
          <w:sz w:val="20"/>
          <w:szCs w:val="20"/>
        </w:rPr>
      </w:pPr>
      <w:r>
        <w:rPr>
          <w:sz w:val="20"/>
          <w:szCs w:val="20"/>
        </w:rPr>
        <w:t xml:space="preserve"> </w:t>
      </w:r>
    </w:p>
    <w:p w:rsidR="00063F67" w:rsidRDefault="00063F67" w:rsidP="00063F67">
      <w:pPr>
        <w:pStyle w:val="ListParagraph"/>
        <w:ind w:left="0" w:firstLine="360"/>
        <w:rPr>
          <w:sz w:val="20"/>
          <w:szCs w:val="20"/>
        </w:rPr>
      </w:pPr>
    </w:p>
    <w:p w:rsidR="00063F67" w:rsidRDefault="00063F67" w:rsidP="00063F67">
      <w:pPr>
        <w:pStyle w:val="ListParagraph"/>
        <w:ind w:left="0" w:firstLine="360"/>
        <w:rPr>
          <w:b/>
          <w:sz w:val="20"/>
          <w:szCs w:val="20"/>
        </w:rPr>
      </w:pPr>
    </w:p>
    <w:p w:rsidR="0005366C" w:rsidRDefault="0005366C" w:rsidP="00063F67">
      <w:pPr>
        <w:pStyle w:val="ListParagraph"/>
        <w:ind w:left="0" w:firstLine="360"/>
        <w:rPr>
          <w:b/>
          <w:sz w:val="20"/>
          <w:szCs w:val="20"/>
        </w:rPr>
      </w:pPr>
    </w:p>
    <w:p w:rsidR="0005366C" w:rsidRDefault="0005366C" w:rsidP="00063F67">
      <w:pPr>
        <w:pStyle w:val="ListParagraph"/>
        <w:ind w:left="0" w:firstLine="360"/>
        <w:rPr>
          <w:b/>
          <w:sz w:val="20"/>
          <w:szCs w:val="20"/>
        </w:rPr>
      </w:pPr>
    </w:p>
    <w:p w:rsidR="0005366C" w:rsidRDefault="0005366C" w:rsidP="00063F67">
      <w:pPr>
        <w:pStyle w:val="ListParagraph"/>
        <w:ind w:left="0" w:firstLine="360"/>
        <w:rPr>
          <w:b/>
          <w:sz w:val="20"/>
          <w:szCs w:val="20"/>
        </w:rPr>
      </w:pPr>
    </w:p>
    <w:p w:rsidR="0005366C" w:rsidRDefault="0005366C" w:rsidP="00063F67">
      <w:pPr>
        <w:pStyle w:val="ListParagraph"/>
        <w:ind w:left="0" w:firstLine="360"/>
        <w:rPr>
          <w:b/>
          <w:sz w:val="20"/>
          <w:szCs w:val="20"/>
        </w:rPr>
      </w:pPr>
    </w:p>
    <w:p w:rsidR="0005366C" w:rsidRPr="00D01C47" w:rsidRDefault="0005366C" w:rsidP="00063F67">
      <w:pPr>
        <w:pStyle w:val="ListParagraph"/>
        <w:ind w:left="0" w:firstLine="36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lastRenderedPageBreak/>
        <w:tab/>
        <w:t>Specific Treatments / Antidotes</w:t>
      </w:r>
      <w:r w:rsidRPr="00D01C47">
        <w:rPr>
          <w:b/>
          <w:sz w:val="20"/>
          <w:szCs w:val="20"/>
        </w:rPr>
        <w:tab/>
        <w:t>:</w:t>
      </w:r>
      <w:r w:rsidRPr="00D01C47">
        <w:rPr>
          <w:sz w:val="20"/>
          <w:szCs w:val="20"/>
        </w:rPr>
        <w:t xml:space="preserve"> No information available.</w:t>
      </w:r>
    </w:p>
    <w:p w:rsidR="00454341" w:rsidRDefault="009F1EC4" w:rsidP="0005366C">
      <w:pPr>
        <w:pStyle w:val="ListParagraph"/>
        <w:tabs>
          <w:tab w:val="left" w:pos="360"/>
        </w:tabs>
        <w:ind w:left="3600" w:hanging="3600"/>
        <w:jc w:val="both"/>
        <w:rPr>
          <w:sz w:val="20"/>
          <w:szCs w:val="20"/>
        </w:rPr>
      </w:pPr>
      <w:r w:rsidRPr="00D01C47">
        <w:rPr>
          <w:b/>
          <w:sz w:val="20"/>
          <w:szCs w:val="20"/>
        </w:rPr>
        <w:tab/>
      </w:r>
      <w:r w:rsidR="002973C5">
        <w:rPr>
          <w:b/>
          <w:sz w:val="20"/>
          <w:szCs w:val="20"/>
        </w:rPr>
        <w:t xml:space="preserve">Immediate </w:t>
      </w:r>
      <w:r w:rsidR="001F3A2D" w:rsidRPr="00D01C47">
        <w:rPr>
          <w:b/>
          <w:sz w:val="20"/>
          <w:szCs w:val="20"/>
        </w:rPr>
        <w:t>Medical</w:t>
      </w:r>
      <w:r w:rsidR="002973C5">
        <w:rPr>
          <w:b/>
          <w:sz w:val="20"/>
          <w:szCs w:val="20"/>
        </w:rPr>
        <w:t xml:space="preserve"> Attention</w:t>
      </w:r>
      <w:r w:rsidR="001F3A2D" w:rsidRPr="00D01C47">
        <w:rPr>
          <w:b/>
          <w:sz w:val="20"/>
          <w:szCs w:val="20"/>
        </w:rPr>
        <w:tab/>
      </w:r>
      <w:r w:rsidRPr="00D01C47">
        <w:rPr>
          <w:b/>
          <w:sz w:val="20"/>
          <w:szCs w:val="20"/>
        </w:rPr>
        <w:t>:</w:t>
      </w:r>
      <w:r w:rsidR="001F3A2D" w:rsidRPr="00D01C47">
        <w:rPr>
          <w:sz w:val="20"/>
          <w:szCs w:val="20"/>
        </w:rPr>
        <w:t xml:space="preserve"> </w:t>
      </w:r>
      <w:r w:rsidR="007F0A2F">
        <w:rPr>
          <w:sz w:val="20"/>
          <w:szCs w:val="20"/>
        </w:rPr>
        <w:t>May aggravate personnel with pre-existing disorders associated with any of the target organs.</w:t>
      </w:r>
    </w:p>
    <w:p w:rsidR="0005366C" w:rsidRPr="0005366C" w:rsidRDefault="0005366C" w:rsidP="0005366C">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063BD0" w:rsidP="00B25E83">
      <w:pPr>
        <w:pStyle w:val="ListParagraph"/>
        <w:ind w:left="0"/>
        <w:rPr>
          <w:b/>
        </w:rPr>
      </w:pPr>
      <w:r>
        <w:rPr>
          <w:b/>
          <w:noProof/>
        </w:rPr>
        <w:pict>
          <v:shape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042641" w:rsidRDefault="00042641" w:rsidP="00B25E83">
                  <w:pPr>
                    <w:rPr>
                      <w:sz w:val="32"/>
                    </w:rPr>
                  </w:pPr>
                  <w:r>
                    <w:rPr>
                      <w:b/>
                      <w:bCs/>
                      <w:sz w:val="24"/>
                    </w:rPr>
                    <w:t>5. FIRE FIGHTING MEASURES</w:t>
                  </w:r>
                </w:p>
              </w:txbxContent>
            </v:textbox>
          </v:shape>
        </w:pic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2973C5">
      <w:pPr>
        <w:pStyle w:val="ListParagraph"/>
        <w:ind w:left="2880" w:hanging="2520"/>
        <w:jc w:val="both"/>
        <w:rPr>
          <w:sz w:val="20"/>
          <w:szCs w:val="20"/>
        </w:rPr>
      </w:pPr>
      <w:proofErr w:type="gramStart"/>
      <w:r w:rsidRPr="00D01C47">
        <w:rPr>
          <w:b/>
          <w:sz w:val="20"/>
          <w:szCs w:val="20"/>
        </w:rPr>
        <w:t>Extinguishing Media</w:t>
      </w:r>
      <w:r w:rsidRPr="00D01C47">
        <w:rPr>
          <w:b/>
          <w:sz w:val="20"/>
          <w:szCs w:val="20"/>
        </w:rPr>
        <w:tab/>
      </w:r>
      <w:r w:rsidRPr="00D01C47">
        <w:rPr>
          <w:b/>
          <w:sz w:val="20"/>
          <w:szCs w:val="20"/>
        </w:rPr>
        <w:tab/>
        <w:t>:</w:t>
      </w:r>
      <w:r w:rsidR="002973C5">
        <w:rPr>
          <w:b/>
          <w:sz w:val="20"/>
          <w:szCs w:val="20"/>
        </w:rPr>
        <w:t xml:space="preserve"> </w:t>
      </w:r>
      <w:r w:rsidR="002973C5">
        <w:rPr>
          <w:sz w:val="20"/>
          <w:szCs w:val="20"/>
        </w:rPr>
        <w:t>C</w:t>
      </w:r>
      <w:r w:rsidRPr="00D01C47">
        <w:rPr>
          <w:sz w:val="20"/>
          <w:szCs w:val="20"/>
        </w:rPr>
        <w:t>arbon dioxide, dry chemical,</w:t>
      </w:r>
      <w:r w:rsidR="002973C5">
        <w:rPr>
          <w:sz w:val="20"/>
          <w:szCs w:val="20"/>
        </w:rPr>
        <w:t xml:space="preserve"> Product is non-flammable.</w:t>
      </w:r>
      <w:proofErr w:type="gramEnd"/>
      <w:r w:rsidR="002973C5">
        <w:rPr>
          <w:sz w:val="20"/>
          <w:szCs w:val="20"/>
        </w:rPr>
        <w:t xml:space="preserve">  Use extinguishing                                                                                                                                       media suitable for surrounding materials,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2973C5" w:rsidP="00BF4B36">
      <w:pPr>
        <w:pStyle w:val="ListParagraph"/>
        <w:ind w:left="360"/>
        <w:rPr>
          <w:b/>
          <w:sz w:val="20"/>
          <w:szCs w:val="20"/>
        </w:rPr>
      </w:pPr>
      <w:r>
        <w:rPr>
          <w:b/>
          <w:sz w:val="20"/>
          <w:szCs w:val="20"/>
        </w:rPr>
        <w:t xml:space="preserve"> </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7E5303" w:rsidP="00BF4B36">
      <w:pPr>
        <w:pStyle w:val="ListParagraph"/>
        <w:ind w:left="360"/>
        <w:jc w:val="both"/>
        <w:rPr>
          <w:sz w:val="20"/>
          <w:szCs w:val="20"/>
        </w:rPr>
      </w:pPr>
      <w:r>
        <w:rPr>
          <w:b/>
          <w:sz w:val="20"/>
          <w:szCs w:val="20"/>
        </w:rPr>
        <w:t xml:space="preserve">Decomposition </w:t>
      </w:r>
      <w:r w:rsidRPr="00D01C47">
        <w:rPr>
          <w:b/>
          <w:sz w:val="20"/>
          <w:szCs w:val="20"/>
        </w:rPr>
        <w:t>Products</w:t>
      </w:r>
      <w:r w:rsidR="00907CAC" w:rsidRPr="00D01C47">
        <w:rPr>
          <w:b/>
          <w:sz w:val="20"/>
          <w:szCs w:val="20"/>
        </w:rPr>
        <w:tab/>
      </w:r>
      <w:r w:rsidR="00541129">
        <w:rPr>
          <w:b/>
          <w:sz w:val="20"/>
          <w:szCs w:val="20"/>
        </w:rPr>
        <w:t xml:space="preserve">                </w:t>
      </w:r>
      <w:r w:rsidR="00907CAC" w:rsidRPr="00D01C47">
        <w:rPr>
          <w:b/>
          <w:sz w:val="20"/>
          <w:szCs w:val="20"/>
        </w:rPr>
        <w:t>:</w:t>
      </w:r>
      <w:r w:rsidR="00907CAC" w:rsidRPr="00D01C47">
        <w:rPr>
          <w:sz w:val="20"/>
          <w:szCs w:val="20"/>
        </w:rPr>
        <w:t xml:space="preserve"> </w:t>
      </w:r>
      <w:r w:rsidR="00541129">
        <w:rPr>
          <w:sz w:val="20"/>
          <w:szCs w:val="20"/>
        </w:rPr>
        <w:t>Decomposition products may include: o</w:t>
      </w:r>
      <w:r w:rsidR="00907CAC" w:rsidRPr="00D01C47">
        <w:rPr>
          <w:sz w:val="20"/>
          <w:szCs w:val="20"/>
        </w:rPr>
        <w:t xml:space="preserve">xides of </w:t>
      </w:r>
      <w:r w:rsidRPr="00D01C47">
        <w:rPr>
          <w:sz w:val="20"/>
          <w:szCs w:val="20"/>
        </w:rPr>
        <w:t>carbon,</w:t>
      </w:r>
      <w:r w:rsidR="00907CAC" w:rsidRPr="00D01C47">
        <w:rPr>
          <w:sz w:val="20"/>
          <w:szCs w:val="20"/>
        </w:rPr>
        <w:t xml:space="preserve"> smoke</w:t>
      </w:r>
      <w:r w:rsidR="00541129">
        <w:rPr>
          <w:sz w:val="20"/>
          <w:szCs w:val="20"/>
        </w:rPr>
        <w:t xml:space="preserve">, </w:t>
      </w:r>
      <w:r w:rsidR="00907CAC" w:rsidRPr="00D01C47">
        <w:rPr>
          <w:sz w:val="20"/>
          <w:szCs w:val="20"/>
        </w:rPr>
        <w:t>vapors.</w:t>
      </w:r>
      <w:r w:rsidR="00631FF5" w:rsidRPr="00D01C47">
        <w:rPr>
          <w:sz w:val="20"/>
          <w:szCs w:val="20"/>
        </w:rPr>
        <w:t xml:space="preserve"> </w:t>
      </w:r>
    </w:p>
    <w:p w:rsidR="00907CAC" w:rsidRPr="00D01C47" w:rsidRDefault="00631FF5" w:rsidP="00631FF5">
      <w:pPr>
        <w:pStyle w:val="ListParagraph"/>
        <w:ind w:left="3600" w:hanging="3240"/>
        <w:jc w:val="both"/>
        <w:rPr>
          <w:sz w:val="20"/>
          <w:szCs w:val="20"/>
        </w:rPr>
      </w:pPr>
      <w:r w:rsidRPr="00D01C47">
        <w:rPr>
          <w:b/>
          <w:sz w:val="20"/>
          <w:szCs w:val="20"/>
        </w:rPr>
        <w:t xml:space="preserve">Hazards </w:t>
      </w:r>
      <w:r w:rsidR="007E5303">
        <w:rPr>
          <w:b/>
          <w:sz w:val="20"/>
          <w:szCs w:val="20"/>
        </w:rPr>
        <w:t>from</w:t>
      </w:r>
      <w:r w:rsidR="00541129">
        <w:rPr>
          <w:b/>
          <w:sz w:val="20"/>
          <w:szCs w:val="20"/>
        </w:rPr>
        <w:t xml:space="preserve"> </w:t>
      </w:r>
      <w:proofErr w:type="gramStart"/>
      <w:r w:rsidR="00541129">
        <w:rPr>
          <w:b/>
          <w:sz w:val="20"/>
          <w:szCs w:val="20"/>
        </w:rPr>
        <w:t>The</w:t>
      </w:r>
      <w:proofErr w:type="gramEnd"/>
      <w:r w:rsidR="00541129">
        <w:rPr>
          <w:b/>
          <w:sz w:val="20"/>
          <w:szCs w:val="20"/>
        </w:rPr>
        <w:t xml:space="preserve"> Product</w:t>
      </w:r>
      <w:r w:rsidR="00907CAC" w:rsidRPr="00D01C47">
        <w:rPr>
          <w:b/>
          <w:sz w:val="20"/>
          <w:szCs w:val="20"/>
        </w:rPr>
        <w:tab/>
        <w:t>:</w:t>
      </w:r>
      <w:r w:rsidR="00907CAC" w:rsidRPr="00D01C47">
        <w:rPr>
          <w:sz w:val="20"/>
          <w:szCs w:val="20"/>
        </w:rPr>
        <w:t xml:space="preserve"> </w:t>
      </w:r>
      <w:r w:rsidRPr="00D01C47">
        <w:rPr>
          <w:sz w:val="20"/>
          <w:szCs w:val="20"/>
        </w:rPr>
        <w:t xml:space="preserve">Extremely flammable.  </w:t>
      </w:r>
      <w:proofErr w:type="gramStart"/>
      <w:r w:rsidRPr="00D01C47">
        <w:rPr>
          <w:sz w:val="20"/>
          <w:szCs w:val="20"/>
        </w:rPr>
        <w:t>Contents under pressure.</w:t>
      </w:r>
      <w:proofErr w:type="gramEnd"/>
      <w:r w:rsidRPr="00D01C47">
        <w:rPr>
          <w:sz w:val="20"/>
          <w:szCs w:val="20"/>
        </w:rPr>
        <w:t xml:space="preserv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907CAC" w:rsidRPr="00541129" w:rsidRDefault="00541129" w:rsidP="00541129">
      <w:pPr>
        <w:pStyle w:val="ListParagraph"/>
        <w:ind w:left="2880" w:hanging="2520"/>
        <w:rPr>
          <w:sz w:val="20"/>
          <w:szCs w:val="20"/>
        </w:rPr>
      </w:pPr>
      <w:r>
        <w:rPr>
          <w:b/>
          <w:sz w:val="20"/>
          <w:szCs w:val="20"/>
        </w:rPr>
        <w:t>Protective Equipment</w:t>
      </w:r>
      <w:r w:rsidR="006C39D3" w:rsidRPr="00D01C47">
        <w:rPr>
          <w:b/>
          <w:sz w:val="20"/>
          <w:szCs w:val="20"/>
        </w:rPr>
        <w:t xml:space="preserve"> </w:t>
      </w:r>
      <w:r w:rsidR="00907CAC" w:rsidRPr="00D01C47">
        <w:rPr>
          <w:b/>
          <w:sz w:val="20"/>
          <w:szCs w:val="20"/>
        </w:rPr>
        <w:tab/>
        <w:t>:</w:t>
      </w:r>
      <w:r w:rsidR="00907CAC" w:rsidRPr="00D01C47">
        <w:rPr>
          <w:sz w:val="20"/>
          <w:szCs w:val="20"/>
        </w:rPr>
        <w:t xml:space="preserve"> </w:t>
      </w:r>
      <w:r w:rsidR="006C39D3" w:rsidRPr="00D01C47">
        <w:rPr>
          <w:sz w:val="20"/>
          <w:szCs w:val="20"/>
        </w:rPr>
        <w:t xml:space="preserve">Firemen should wear self-contained breathing apparatus with full face-piece </w:t>
      </w:r>
      <w:r w:rsidR="006C39D3" w:rsidRPr="00541129">
        <w:rPr>
          <w:b/>
          <w:sz w:val="20"/>
          <w:szCs w:val="20"/>
        </w:rPr>
        <w:t xml:space="preserve">                           </w:t>
      </w:r>
      <w:r w:rsidR="006C39D3" w:rsidRPr="00541129">
        <w:rPr>
          <w:sz w:val="20"/>
          <w:szCs w:val="20"/>
        </w:rPr>
        <w:t>operated in positive pressure mode.</w:t>
      </w:r>
    </w:p>
    <w:p w:rsidR="00D01C47" w:rsidRPr="00907CAC" w:rsidRDefault="00D01C47" w:rsidP="00907CAC">
      <w:pPr>
        <w:pStyle w:val="ListParagraph"/>
        <w:ind w:left="2880" w:hanging="2520"/>
      </w:pPr>
    </w:p>
    <w:p w:rsidR="00B25E83" w:rsidRDefault="00063BD0" w:rsidP="00B25E83">
      <w:pPr>
        <w:pStyle w:val="ListParagraph"/>
        <w:ind w:left="3600"/>
        <w:jc w:val="both"/>
      </w:pPr>
      <w:r w:rsidRPr="00063BD0">
        <w:rPr>
          <w:b/>
          <w:noProof/>
        </w:rPr>
        <w:pict>
          <v:shap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042641" w:rsidRDefault="00042641" w:rsidP="00B25E83">
                  <w:pPr>
                    <w:rPr>
                      <w:sz w:val="32"/>
                    </w:rPr>
                  </w:pPr>
                  <w:r>
                    <w:rPr>
                      <w:b/>
                      <w:bCs/>
                      <w:sz w:val="24"/>
                    </w:rPr>
                    <w:t>6. ACCIDENTAL RELEASE MEASURES</w:t>
                  </w:r>
                </w:p>
                <w:p w:rsidR="00042641" w:rsidRDefault="00042641" w:rsidP="00B25E83">
                  <w:pPr>
                    <w:rPr>
                      <w:sz w:val="32"/>
                    </w:rPr>
                  </w:pPr>
                </w:p>
              </w:txbxContent>
            </v:textbox>
          </v:shape>
        </w:pic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lastRenderedPageBreak/>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proofErr w:type="gramStart"/>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roofErr w:type="gramEnd"/>
    </w:p>
    <w:p w:rsidR="00B25E83" w:rsidRPr="002A3D45" w:rsidRDefault="00063BD0" w:rsidP="00B25E83">
      <w:pPr>
        <w:pStyle w:val="ListParagraph"/>
        <w:ind w:left="0"/>
      </w:pPr>
      <w:r w:rsidRPr="00063BD0">
        <w:rPr>
          <w:b/>
          <w:noProof/>
        </w:rPr>
        <w:pict>
          <v:shape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042641" w:rsidRDefault="00042641" w:rsidP="00B25E83">
                  <w:pPr>
                    <w:rPr>
                      <w:sz w:val="32"/>
                    </w:rPr>
                  </w:pPr>
                  <w:r>
                    <w:rPr>
                      <w:b/>
                      <w:bCs/>
                      <w:sz w:val="24"/>
                    </w:rPr>
                    <w:t>7. HANDLING AND STORAGE</w:t>
                  </w:r>
                </w:p>
                <w:p w:rsidR="00042641" w:rsidRDefault="00042641" w:rsidP="00B25E83">
                  <w:pPr>
                    <w:rPr>
                      <w:sz w:val="32"/>
                    </w:rPr>
                  </w:pPr>
                </w:p>
              </w:txbxContent>
            </v:textbox>
          </v:shape>
        </w:pic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NFPA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r w:rsidR="00240F3E" w:rsidRPr="00D01C47">
        <w:rPr>
          <w:b/>
          <w:sz w:val="20"/>
          <w:szCs w:val="20"/>
        </w:rPr>
        <w:t xml:space="preserve">NFPA 30B Classification                      : </w:t>
      </w:r>
      <w:r w:rsidR="00240F3E" w:rsidRPr="00D01C47">
        <w:rPr>
          <w:sz w:val="20"/>
          <w:szCs w:val="20"/>
        </w:rPr>
        <w:t>This product is classified as a level 3 aerosol per NFPA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063BD0" w:rsidP="00B25E83">
      <w:pPr>
        <w:pStyle w:val="ListParagraph"/>
        <w:tabs>
          <w:tab w:val="left" w:pos="0"/>
        </w:tabs>
        <w:ind w:left="0"/>
        <w:rPr>
          <w:b/>
        </w:rPr>
      </w:pPr>
      <w:r>
        <w:rPr>
          <w:b/>
          <w:noProof/>
        </w:rPr>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042641" w:rsidRDefault="00042641" w:rsidP="00B25E83">
                  <w:pPr>
                    <w:rPr>
                      <w:sz w:val="32"/>
                    </w:rPr>
                  </w:pPr>
                  <w:r>
                    <w:rPr>
                      <w:b/>
                      <w:bCs/>
                      <w:sz w:val="24"/>
                    </w:rPr>
                    <w:t>8. EXPOSURE CONTROLS/PERSONAL PROTECTION</w:t>
                  </w:r>
                </w:p>
              </w:txbxContent>
            </v:textbox>
          </v:shape>
        </w:pic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tblPr>
      <w:tblGrid>
        <w:gridCol w:w="2520"/>
        <w:gridCol w:w="5940"/>
        <w:gridCol w:w="1610"/>
      </w:tblGrid>
      <w:tr w:rsidR="0012321B" w:rsidTr="007B3B1D">
        <w:trPr>
          <w:cnfStyle w:val="100000000000"/>
        </w:trPr>
        <w:tc>
          <w:tcPr>
            <w:cnfStyle w:val="001000000100"/>
            <w:tcW w:w="2520" w:type="dxa"/>
            <w:shd w:val="clear" w:color="auto" w:fill="FFFF00"/>
          </w:tcPr>
          <w:p w:rsidR="0012321B" w:rsidRPr="00AA0FC8" w:rsidRDefault="00842CAB"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proofErr w:type="spellStart"/>
            <w:r>
              <w:rPr>
                <w:rFonts w:asciiTheme="minorHAnsi" w:hAnsiTheme="minorHAnsi" w:cstheme="minorHAnsi"/>
                <w:b/>
                <w:i w:val="0"/>
                <w:sz w:val="17"/>
                <w:szCs w:val="17"/>
              </w:rPr>
              <w:t>Hept</w:t>
            </w:r>
            <w:r w:rsidR="001A715C">
              <w:rPr>
                <w:rFonts w:asciiTheme="minorHAnsi" w:hAnsiTheme="minorHAnsi" w:cstheme="minorHAnsi"/>
                <w:b/>
                <w:i w:val="0"/>
                <w:sz w:val="17"/>
                <w:szCs w:val="17"/>
              </w:rPr>
              <w:t>ane</w:t>
            </w:r>
            <w:proofErr w:type="spellEnd"/>
            <w:r w:rsidR="001A715C">
              <w:rPr>
                <w:rFonts w:asciiTheme="minorHAnsi" w:hAnsiTheme="minorHAnsi" w:cstheme="minorHAnsi"/>
                <w:b/>
                <w:i w:val="0"/>
                <w:sz w:val="17"/>
                <w:szCs w:val="17"/>
              </w:rPr>
              <w:t xml:space="preserv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42-82-5</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rPr>
                <w:rFonts w:ascii="Arial Rounded MT Bold" w:hAnsi="Arial Rounded MT Bold"/>
                <w:b/>
                <w:sz w:val="17"/>
                <w:szCs w:val="17"/>
              </w:rPr>
            </w:pPr>
          </w:p>
        </w:tc>
      </w:tr>
      <w:tr w:rsidR="0012321B" w:rsidTr="007B3B1D">
        <w:trPr>
          <w:cnfStyle w:val="000000100000"/>
        </w:trPr>
        <w:tc>
          <w:tcPr>
            <w:cnfStyle w:val="00100000000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ACGIH</w:t>
            </w:r>
          </w:p>
        </w:tc>
        <w:tc>
          <w:tcPr>
            <w:tcW w:w="5940" w:type="dxa"/>
            <w:shd w:val="clear" w:color="auto" w:fill="auto"/>
          </w:tcPr>
          <w:p w:rsidR="0012321B" w:rsidRPr="00540291" w:rsidRDefault="00A52F4C" w:rsidP="00B94174">
            <w:pPr>
              <w:pStyle w:val="ListParagraph"/>
              <w:tabs>
                <w:tab w:val="left" w:pos="0"/>
              </w:tabs>
              <w:ind w:left="0"/>
              <w:cnfStyle w:val="000000100000"/>
              <w:rPr>
                <w:rFonts w:cstheme="minorHAnsi"/>
                <w:sz w:val="17"/>
                <w:szCs w:val="17"/>
              </w:rPr>
            </w:pPr>
            <w:r>
              <w:rPr>
                <w:rFonts w:cstheme="minorHAnsi"/>
                <w:sz w:val="17"/>
                <w:szCs w:val="17"/>
              </w:rPr>
              <w:t>ACGIH TWA (</w:t>
            </w:r>
            <w:r w:rsidRPr="00540291">
              <w:rPr>
                <w:rFonts w:cstheme="minorHAnsi"/>
                <w:sz w:val="17"/>
                <w:szCs w:val="17"/>
                <w:lang w:val="es-US"/>
              </w:rPr>
              <w:t>mg/m³)</w:t>
            </w:r>
          </w:p>
        </w:tc>
        <w:tc>
          <w:tcPr>
            <w:tcW w:w="1610" w:type="dxa"/>
            <w:shd w:val="clear" w:color="auto" w:fill="auto"/>
          </w:tcPr>
          <w:p w:rsidR="0012321B" w:rsidRPr="00540291" w:rsidRDefault="00134515" w:rsidP="00B94174">
            <w:pPr>
              <w:pStyle w:val="ListParagraph"/>
              <w:tabs>
                <w:tab w:val="left" w:pos="0"/>
              </w:tabs>
              <w:ind w:left="0"/>
              <w:cnfStyle w:val="000000100000"/>
              <w:rPr>
                <w:rFonts w:cstheme="minorHAnsi"/>
                <w:sz w:val="17"/>
                <w:szCs w:val="17"/>
              </w:rPr>
            </w:pPr>
            <w:r>
              <w:rPr>
                <w:rFonts w:cstheme="minorHAnsi"/>
                <w:sz w:val="17"/>
                <w:szCs w:val="17"/>
              </w:rPr>
              <w:t>4</w:t>
            </w:r>
            <w:r w:rsidR="00842CAB">
              <w:rPr>
                <w:rFonts w:cstheme="minorHAnsi"/>
                <w:sz w:val="17"/>
                <w:szCs w:val="17"/>
              </w:rPr>
              <w:t>0</w:t>
            </w:r>
            <w:r w:rsidR="001A715C">
              <w:rPr>
                <w:rFonts w:cstheme="minorHAnsi"/>
                <w:sz w:val="17"/>
                <w:szCs w:val="17"/>
              </w:rPr>
              <w:t>0</w:t>
            </w:r>
            <w:r w:rsidR="0012321B" w:rsidRPr="00540291">
              <w:rPr>
                <w:rFonts w:cstheme="minorHAnsi"/>
                <w:sz w:val="17"/>
                <w:szCs w:val="17"/>
              </w:rPr>
              <w:t xml:space="preserve"> </w:t>
            </w:r>
            <w:proofErr w:type="spellStart"/>
            <w:r w:rsidR="0012321B" w:rsidRPr="00540291">
              <w:rPr>
                <w:rFonts w:cstheme="minorHAnsi"/>
                <w:sz w:val="17"/>
                <w:szCs w:val="17"/>
              </w:rPr>
              <w:t>ppm</w:t>
            </w:r>
            <w:proofErr w:type="spellEnd"/>
          </w:p>
        </w:tc>
      </w:tr>
      <w:tr w:rsidR="0012321B" w:rsidRPr="0012321B" w:rsidTr="007B3B1D">
        <w:tc>
          <w:tcPr>
            <w:cnfStyle w:val="00100000000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12321B" w:rsidRPr="00540291" w:rsidRDefault="00842CAB" w:rsidP="00B94174">
            <w:pPr>
              <w:pStyle w:val="ListParagraph"/>
              <w:tabs>
                <w:tab w:val="left" w:pos="0"/>
              </w:tabs>
              <w:ind w:left="0"/>
              <w:cnfStyle w:val="000000000000"/>
              <w:rPr>
                <w:rFonts w:cstheme="minorHAnsi"/>
                <w:sz w:val="17"/>
                <w:szCs w:val="17"/>
                <w:lang w:val="es-US"/>
              </w:rPr>
            </w:pPr>
            <w:r>
              <w:rPr>
                <w:rFonts w:cstheme="minorHAnsi"/>
                <w:sz w:val="17"/>
                <w:szCs w:val="17"/>
                <w:lang w:val="es-US"/>
              </w:rPr>
              <w:t>20</w:t>
            </w:r>
            <w:r w:rsidR="001A715C">
              <w:rPr>
                <w:rFonts w:cstheme="minorHAnsi"/>
                <w:sz w:val="17"/>
                <w:szCs w:val="17"/>
                <w:lang w:val="es-US"/>
              </w:rPr>
              <w:t>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7B3B1D">
        <w:trPr>
          <w:cnfStyle w:val="000000100000"/>
        </w:trPr>
        <w:tc>
          <w:tcPr>
            <w:cnfStyle w:val="00100000000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1A715C" w:rsidP="00B94174">
            <w:pPr>
              <w:pStyle w:val="ListParagraph"/>
              <w:tabs>
                <w:tab w:val="left" w:pos="0"/>
              </w:tabs>
              <w:ind w:left="0"/>
              <w:cnfStyle w:val="00000010000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7B3B1D">
        <w:tc>
          <w:tcPr>
            <w:cnfStyle w:val="001000000000"/>
            <w:tcW w:w="2520" w:type="dxa"/>
          </w:tcPr>
          <w:p w:rsidR="0012321B" w:rsidRPr="00C16870" w:rsidRDefault="001A715C"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NIOSH</w:t>
            </w:r>
          </w:p>
        </w:tc>
        <w:tc>
          <w:tcPr>
            <w:tcW w:w="5940" w:type="dxa"/>
            <w:shd w:val="clear" w:color="auto" w:fill="auto"/>
          </w:tcPr>
          <w:p w:rsidR="0012321B" w:rsidRPr="00540291" w:rsidRDefault="00B94174" w:rsidP="00B94174">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12321B" w:rsidRPr="00540291" w:rsidRDefault="00842CAB" w:rsidP="00B94174">
            <w:pPr>
              <w:pStyle w:val="ListParagraph"/>
              <w:tabs>
                <w:tab w:val="left" w:pos="0"/>
              </w:tabs>
              <w:ind w:left="0"/>
              <w:cnfStyle w:val="000000000000"/>
              <w:rPr>
                <w:rFonts w:cstheme="minorHAnsi"/>
                <w:sz w:val="17"/>
                <w:szCs w:val="17"/>
                <w:lang w:val="es-US"/>
              </w:rPr>
            </w:pPr>
            <w:r>
              <w:rPr>
                <w:rFonts w:cstheme="minorHAnsi"/>
                <w:sz w:val="17"/>
                <w:szCs w:val="17"/>
                <w:lang w:val="es-US"/>
              </w:rPr>
              <w:t>75</w:t>
            </w:r>
            <w:r w:rsidR="001A715C">
              <w:rPr>
                <w:rFonts w:cstheme="minorHAnsi"/>
                <w:sz w:val="17"/>
                <w:szCs w:val="17"/>
                <w:lang w:val="es-US"/>
              </w:rPr>
              <w:t>0</w:t>
            </w:r>
            <w:r w:rsidR="00B94174" w:rsidRPr="00540291">
              <w:rPr>
                <w:rFonts w:cstheme="minorHAnsi"/>
                <w:sz w:val="17"/>
                <w:szCs w:val="17"/>
                <w:lang w:val="es-US"/>
              </w:rPr>
              <w:t xml:space="preserve"> ppm</w:t>
            </w:r>
          </w:p>
        </w:tc>
      </w:tr>
      <w:tr w:rsidR="0012321B" w:rsidRPr="0012321B" w:rsidTr="007B3B1D">
        <w:trPr>
          <w:cnfStyle w:val="000000100000"/>
        </w:trPr>
        <w:tc>
          <w:tcPr>
            <w:cnfStyle w:val="00100000000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940" w:type="dxa"/>
            <w:shd w:val="clear" w:color="auto" w:fill="auto"/>
          </w:tcPr>
          <w:p w:rsidR="0012321B" w:rsidRPr="006230EC" w:rsidRDefault="001A715C" w:rsidP="00B94174">
            <w:pPr>
              <w:pStyle w:val="ListParagraph"/>
              <w:tabs>
                <w:tab w:val="left" w:pos="0"/>
              </w:tabs>
              <w:ind w:left="0"/>
              <w:cnfStyle w:val="000000100000"/>
              <w:rPr>
                <w:rFonts w:cstheme="minorHAnsi"/>
                <w:sz w:val="17"/>
                <w:szCs w:val="17"/>
              </w:rPr>
            </w:pPr>
            <w:r w:rsidRPr="006230EC">
              <w:rPr>
                <w:rFonts w:cstheme="minorHAnsi"/>
                <w:sz w:val="17"/>
                <w:szCs w:val="17"/>
              </w:rPr>
              <w:t xml:space="preserve">NIOSH REL (TWA) </w:t>
            </w:r>
            <w:r w:rsidR="006230EC" w:rsidRPr="006230EC">
              <w:rPr>
                <w:rFonts w:cstheme="minorHAnsi"/>
                <w:sz w:val="17"/>
                <w:szCs w:val="17"/>
              </w:rPr>
              <w:t>(mg/m³)</w:t>
            </w:r>
          </w:p>
        </w:tc>
        <w:tc>
          <w:tcPr>
            <w:tcW w:w="1610" w:type="dxa"/>
            <w:shd w:val="clear" w:color="auto" w:fill="auto"/>
          </w:tcPr>
          <w:p w:rsidR="0012321B" w:rsidRPr="00540291" w:rsidRDefault="00842CAB" w:rsidP="00B94174">
            <w:pPr>
              <w:pStyle w:val="ListParagraph"/>
              <w:tabs>
                <w:tab w:val="left" w:pos="0"/>
              </w:tabs>
              <w:ind w:left="0"/>
              <w:cnfStyle w:val="000000100000"/>
              <w:rPr>
                <w:rFonts w:cstheme="minorHAnsi"/>
                <w:sz w:val="17"/>
                <w:szCs w:val="17"/>
                <w:lang w:val="es-US"/>
              </w:rPr>
            </w:pPr>
            <w:r>
              <w:rPr>
                <w:rFonts w:cstheme="minorHAnsi"/>
                <w:sz w:val="17"/>
                <w:szCs w:val="17"/>
              </w:rPr>
              <w:t>35</w:t>
            </w:r>
            <w:r w:rsidR="006230EC">
              <w:rPr>
                <w:rFonts w:cstheme="minorHAnsi"/>
                <w:sz w:val="17"/>
                <w:szCs w:val="17"/>
              </w:rPr>
              <w:t>0</w:t>
            </w:r>
            <w:r w:rsidR="00B94174" w:rsidRPr="006230EC">
              <w:rPr>
                <w:rFonts w:cstheme="minorHAnsi"/>
                <w:sz w:val="17"/>
                <w:szCs w:val="17"/>
              </w:rPr>
              <w:t xml:space="preserve"> </w:t>
            </w:r>
            <w:r w:rsidR="006230EC">
              <w:rPr>
                <w:rFonts w:cstheme="minorHAnsi"/>
                <w:sz w:val="17"/>
                <w:szCs w:val="17"/>
                <w:lang w:val="es-US"/>
              </w:rPr>
              <w:t>mg/m³</w:t>
            </w:r>
          </w:p>
        </w:tc>
      </w:tr>
      <w:tr w:rsidR="0012321B" w:rsidRPr="0012321B" w:rsidTr="007B3B1D">
        <w:tc>
          <w:tcPr>
            <w:cnfStyle w:val="00100000000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842CAB" w:rsidP="00B94174">
            <w:pPr>
              <w:pStyle w:val="ListParagraph"/>
              <w:tabs>
                <w:tab w:val="left" w:pos="0"/>
              </w:tabs>
              <w:ind w:left="0"/>
              <w:cnfStyle w:val="00000000000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12321B" w:rsidRPr="00540291" w:rsidRDefault="00842CAB" w:rsidP="00B94174">
            <w:pPr>
              <w:pStyle w:val="ListParagraph"/>
              <w:tabs>
                <w:tab w:val="left" w:pos="0"/>
              </w:tabs>
              <w:ind w:left="0"/>
              <w:cnfStyle w:val="000000000000"/>
              <w:rPr>
                <w:rFonts w:cstheme="minorHAnsi"/>
                <w:sz w:val="17"/>
                <w:szCs w:val="17"/>
                <w:lang w:val="es-US"/>
              </w:rPr>
            </w:pPr>
            <w:r>
              <w:rPr>
                <w:rFonts w:cstheme="minorHAnsi"/>
                <w:sz w:val="17"/>
                <w:szCs w:val="17"/>
                <w:lang w:val="es-US"/>
              </w:rPr>
              <w:t>85</w:t>
            </w:r>
            <w:r w:rsidR="00EF07E1" w:rsidRPr="00540291">
              <w:rPr>
                <w:rFonts w:cstheme="minorHAnsi"/>
                <w:sz w:val="17"/>
                <w:szCs w:val="17"/>
                <w:lang w:val="es-US"/>
              </w:rPr>
              <w:t xml:space="preserve"> ppm</w:t>
            </w:r>
          </w:p>
        </w:tc>
      </w:tr>
      <w:tr w:rsidR="00842CAB" w:rsidRPr="0012321B" w:rsidTr="007B3B1D">
        <w:trPr>
          <w:cnfStyle w:val="000000100000"/>
        </w:trPr>
        <w:tc>
          <w:tcPr>
            <w:cnfStyle w:val="00100000000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lang w:val="es-US"/>
              </w:rPr>
            </w:pPr>
            <w:r w:rsidRPr="00C16870">
              <w:rPr>
                <w:rFonts w:asciiTheme="minorHAnsi" w:hAnsiTheme="minorHAnsi" w:cstheme="minorHAnsi"/>
                <w:sz w:val="17"/>
                <w:szCs w:val="17"/>
                <w:lang w:val="es-US"/>
              </w:rPr>
              <w:t>NIOSH</w:t>
            </w:r>
          </w:p>
        </w:tc>
        <w:tc>
          <w:tcPr>
            <w:tcW w:w="5940" w:type="dxa"/>
            <w:shd w:val="clear" w:color="auto" w:fill="auto"/>
          </w:tcPr>
          <w:p w:rsidR="00842CAB" w:rsidRPr="00842CAB" w:rsidRDefault="00842CAB" w:rsidP="00B94174">
            <w:pPr>
              <w:pStyle w:val="ListParagraph"/>
              <w:tabs>
                <w:tab w:val="left" w:pos="0"/>
              </w:tabs>
              <w:ind w:left="0"/>
              <w:cnfStyle w:val="000000100000"/>
              <w:rPr>
                <w:rFonts w:cstheme="minorHAnsi"/>
                <w:sz w:val="17"/>
                <w:szCs w:val="17"/>
              </w:rPr>
            </w:pPr>
            <w:r w:rsidRPr="00842CAB">
              <w:rPr>
                <w:rFonts w:cstheme="minorHAnsi"/>
                <w:sz w:val="17"/>
                <w:szCs w:val="17"/>
              </w:rPr>
              <w:t xml:space="preserve">NIOSH REL (ceiling) </w:t>
            </w:r>
            <w:r w:rsidRPr="006230EC">
              <w:rPr>
                <w:rFonts w:cstheme="minorHAnsi"/>
                <w:sz w:val="17"/>
                <w:szCs w:val="17"/>
              </w:rPr>
              <w:t>(mg/m³)</w:t>
            </w:r>
          </w:p>
        </w:tc>
        <w:tc>
          <w:tcPr>
            <w:tcW w:w="1610" w:type="dxa"/>
            <w:shd w:val="clear" w:color="auto" w:fill="auto"/>
          </w:tcPr>
          <w:p w:rsidR="00842CAB" w:rsidRPr="00842CAB" w:rsidRDefault="00842CAB" w:rsidP="00B94174">
            <w:pPr>
              <w:pStyle w:val="ListParagraph"/>
              <w:tabs>
                <w:tab w:val="left" w:pos="0"/>
              </w:tabs>
              <w:ind w:left="0"/>
              <w:cnfStyle w:val="000000100000"/>
              <w:rPr>
                <w:rFonts w:cstheme="minorHAnsi"/>
                <w:sz w:val="17"/>
                <w:szCs w:val="17"/>
              </w:rPr>
            </w:pPr>
            <w:r>
              <w:rPr>
                <w:rFonts w:cstheme="minorHAnsi"/>
                <w:sz w:val="17"/>
                <w:szCs w:val="17"/>
              </w:rPr>
              <w:t>1800 mg/m³</w:t>
            </w:r>
          </w:p>
        </w:tc>
      </w:tr>
      <w:tr w:rsidR="00842CAB" w:rsidRPr="0012321B" w:rsidTr="007B3B1D">
        <w:tc>
          <w:tcPr>
            <w:cnfStyle w:val="00100000000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rPr>
            </w:pPr>
            <w:r w:rsidRPr="00C16870">
              <w:rPr>
                <w:rFonts w:asciiTheme="minorHAnsi" w:hAnsiTheme="minorHAnsi" w:cstheme="minorHAnsi"/>
                <w:sz w:val="17"/>
                <w:szCs w:val="17"/>
              </w:rPr>
              <w:t>NIOSH</w:t>
            </w:r>
          </w:p>
        </w:tc>
        <w:tc>
          <w:tcPr>
            <w:tcW w:w="5940" w:type="dxa"/>
            <w:shd w:val="clear" w:color="auto" w:fill="auto"/>
          </w:tcPr>
          <w:p w:rsidR="00842CAB" w:rsidRPr="00842CAB" w:rsidRDefault="00842CAB" w:rsidP="00B94174">
            <w:pPr>
              <w:pStyle w:val="ListParagraph"/>
              <w:tabs>
                <w:tab w:val="left" w:pos="0"/>
              </w:tabs>
              <w:ind w:left="0"/>
              <w:cnfStyle w:val="000000000000"/>
              <w:rPr>
                <w:rFonts w:cstheme="minorHAnsi"/>
                <w:sz w:val="17"/>
                <w:szCs w:val="17"/>
              </w:rPr>
            </w:pPr>
            <w:r>
              <w:rPr>
                <w:rFonts w:cstheme="minorHAnsi"/>
                <w:sz w:val="17"/>
                <w:szCs w:val="17"/>
              </w:rPr>
              <w:t>NIOSH REL (ceiling) (</w:t>
            </w:r>
            <w:proofErr w:type="spellStart"/>
            <w:r>
              <w:rPr>
                <w:rFonts w:cstheme="minorHAnsi"/>
                <w:sz w:val="17"/>
                <w:szCs w:val="17"/>
              </w:rPr>
              <w:t>ppm</w:t>
            </w:r>
            <w:proofErr w:type="spellEnd"/>
            <w:r>
              <w:rPr>
                <w:rFonts w:cstheme="minorHAnsi"/>
                <w:sz w:val="17"/>
                <w:szCs w:val="17"/>
              </w:rPr>
              <w:t>)</w:t>
            </w:r>
          </w:p>
        </w:tc>
        <w:tc>
          <w:tcPr>
            <w:tcW w:w="1610" w:type="dxa"/>
            <w:shd w:val="clear" w:color="auto" w:fill="auto"/>
          </w:tcPr>
          <w:p w:rsidR="00842CAB" w:rsidRPr="00842CAB" w:rsidRDefault="00842CAB" w:rsidP="00B94174">
            <w:pPr>
              <w:pStyle w:val="ListParagraph"/>
              <w:tabs>
                <w:tab w:val="left" w:pos="0"/>
              </w:tabs>
              <w:ind w:left="0"/>
              <w:cnfStyle w:val="000000000000"/>
              <w:rPr>
                <w:rFonts w:cstheme="minorHAnsi"/>
                <w:sz w:val="17"/>
                <w:szCs w:val="17"/>
              </w:rPr>
            </w:pPr>
            <w:r>
              <w:rPr>
                <w:rFonts w:cstheme="minorHAnsi"/>
                <w:sz w:val="17"/>
                <w:szCs w:val="17"/>
              </w:rPr>
              <w:t xml:space="preserve">440 </w:t>
            </w:r>
            <w:proofErr w:type="spellStart"/>
            <w:r>
              <w:rPr>
                <w:rFonts w:cstheme="minorHAnsi"/>
                <w:sz w:val="17"/>
                <w:szCs w:val="17"/>
              </w:rPr>
              <w:t>ppm</w:t>
            </w:r>
            <w:proofErr w:type="spellEnd"/>
          </w:p>
        </w:tc>
      </w:tr>
      <w:tr w:rsidR="00EF07E1" w:rsidRPr="0012321B" w:rsidTr="007B3B1D">
        <w:trPr>
          <w:cnfStyle w:val="000000100000"/>
        </w:trPr>
        <w:tc>
          <w:tcPr>
            <w:cnfStyle w:val="00100000000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842CAB" w:rsidP="00EF07E1">
            <w:pPr>
              <w:pStyle w:val="ListParagraph"/>
              <w:tabs>
                <w:tab w:val="left" w:pos="0"/>
              </w:tabs>
              <w:ind w:left="0"/>
              <w:cnfStyle w:val="000000100000"/>
              <w:rPr>
                <w:rFonts w:cstheme="minorHAnsi"/>
                <w:sz w:val="17"/>
                <w:szCs w:val="17"/>
                <w:lang w:val="es-US"/>
              </w:rPr>
            </w:pPr>
            <w:r>
              <w:rPr>
                <w:rFonts w:cstheme="minorHAnsi"/>
                <w:sz w:val="17"/>
                <w:szCs w:val="17"/>
                <w:lang w:val="es-US"/>
              </w:rPr>
              <w:t>1600</w:t>
            </w:r>
            <w:r w:rsidR="00EF07E1" w:rsidRPr="00540291">
              <w:rPr>
                <w:rFonts w:cstheme="minorHAnsi"/>
                <w:sz w:val="17"/>
                <w:szCs w:val="17"/>
                <w:lang w:val="es-US"/>
              </w:rPr>
              <w:t xml:space="preserve"> mg/m³</w:t>
            </w:r>
          </w:p>
        </w:tc>
      </w:tr>
      <w:tr w:rsidR="00EF07E1" w:rsidRPr="0012321B" w:rsidTr="007B3B1D">
        <w:tc>
          <w:tcPr>
            <w:cnfStyle w:val="00100000000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842CAB" w:rsidP="00EF07E1">
            <w:pPr>
              <w:pStyle w:val="ListParagraph"/>
              <w:tabs>
                <w:tab w:val="left" w:pos="0"/>
              </w:tabs>
              <w:ind w:left="0"/>
              <w:cnfStyle w:val="000000000000"/>
              <w:rPr>
                <w:rFonts w:cstheme="minorHAnsi"/>
                <w:sz w:val="17"/>
                <w:szCs w:val="17"/>
                <w:lang w:val="es-US"/>
              </w:rPr>
            </w:pPr>
            <w:r>
              <w:rPr>
                <w:rFonts w:cstheme="minorHAnsi"/>
                <w:sz w:val="17"/>
                <w:szCs w:val="17"/>
                <w:lang w:val="es-US"/>
              </w:rPr>
              <w:t>400</w:t>
            </w:r>
            <w:r w:rsidR="006230EC">
              <w:rPr>
                <w:rFonts w:cstheme="minorHAnsi"/>
                <w:sz w:val="17"/>
                <w:szCs w:val="17"/>
                <w:lang w:val="es-US"/>
              </w:rPr>
              <w:t xml:space="preserve"> </w:t>
            </w:r>
            <w:r w:rsidR="00EF07E1" w:rsidRPr="00540291">
              <w:rPr>
                <w:rFonts w:cstheme="minorHAnsi"/>
                <w:sz w:val="17"/>
                <w:szCs w:val="17"/>
                <w:lang w:val="es-US"/>
              </w:rPr>
              <w:t>ppm</w:t>
            </w:r>
          </w:p>
        </w:tc>
      </w:tr>
      <w:tr w:rsidR="00EF07E1" w:rsidRPr="0012321B" w:rsidTr="007B3B1D">
        <w:trPr>
          <w:cnfStyle w:val="000000100000"/>
        </w:trPr>
        <w:tc>
          <w:tcPr>
            <w:cnfStyle w:val="001000000000"/>
            <w:tcW w:w="2520" w:type="dxa"/>
          </w:tcPr>
          <w:p w:rsidR="00EF07E1" w:rsidRPr="00C16870" w:rsidRDefault="00C16870"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C16870" w:rsidRDefault="00C16870" w:rsidP="00EF07E1">
            <w:pPr>
              <w:pStyle w:val="ListParagraph"/>
              <w:tabs>
                <w:tab w:val="left" w:pos="0"/>
              </w:tabs>
              <w:ind w:left="0"/>
              <w:cnfStyle w:val="000000100000"/>
              <w:rPr>
                <w:rFonts w:cstheme="minorHAnsi"/>
                <w:sz w:val="17"/>
                <w:szCs w:val="17"/>
                <w:lang w:val="es-ES_tradnl"/>
              </w:rPr>
            </w:pPr>
            <w:r w:rsidRPr="00C16870">
              <w:rPr>
                <w:rFonts w:cstheme="minorHAnsi"/>
                <w:sz w:val="17"/>
                <w:szCs w:val="17"/>
                <w:lang w:val="es-ES_tradnl"/>
              </w:rPr>
              <w:t>California PEL (STEL) (mg/m³)</w:t>
            </w:r>
          </w:p>
        </w:tc>
        <w:tc>
          <w:tcPr>
            <w:tcW w:w="1610" w:type="dxa"/>
            <w:shd w:val="clear" w:color="auto" w:fill="auto"/>
          </w:tcPr>
          <w:p w:rsidR="00EF07E1" w:rsidRPr="00540291" w:rsidRDefault="00C16870" w:rsidP="00EF07E1">
            <w:pPr>
              <w:pStyle w:val="ListParagraph"/>
              <w:tabs>
                <w:tab w:val="left" w:pos="0"/>
              </w:tabs>
              <w:ind w:left="0"/>
              <w:cnfStyle w:val="000000100000"/>
              <w:rPr>
                <w:rFonts w:cstheme="minorHAnsi"/>
                <w:sz w:val="17"/>
                <w:szCs w:val="17"/>
                <w:lang w:val="es-US"/>
              </w:rPr>
            </w:pPr>
            <w:r>
              <w:rPr>
                <w:rFonts w:cstheme="minorHAnsi"/>
                <w:sz w:val="17"/>
                <w:szCs w:val="17"/>
              </w:rPr>
              <w:t>2000 mg/m³</w:t>
            </w:r>
          </w:p>
        </w:tc>
      </w:tr>
      <w:tr w:rsidR="00C16870" w:rsidRPr="0012321B" w:rsidTr="007B3B1D">
        <w:tc>
          <w:tcPr>
            <w:cnfStyle w:val="001000000000"/>
            <w:tcW w:w="2520" w:type="dxa"/>
          </w:tcPr>
          <w:p w:rsidR="00C16870" w:rsidRPr="00C16870" w:rsidRDefault="00C16870" w:rsidP="00C16870">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C16870" w:rsidRPr="00C16870" w:rsidRDefault="00C16870" w:rsidP="00EF07E1">
            <w:pPr>
              <w:pStyle w:val="ListParagraph"/>
              <w:tabs>
                <w:tab w:val="left" w:pos="0"/>
              </w:tabs>
              <w:ind w:left="0"/>
              <w:cnfStyle w:val="000000000000"/>
              <w:rPr>
                <w:rFonts w:cstheme="minorHAnsi"/>
                <w:sz w:val="17"/>
                <w:szCs w:val="17"/>
                <w:lang w:val="es-ES_tradnl"/>
              </w:rPr>
            </w:pPr>
            <w:r>
              <w:rPr>
                <w:rFonts w:cstheme="minorHAnsi"/>
                <w:sz w:val="17"/>
                <w:szCs w:val="17"/>
                <w:lang w:val="es-ES_tradnl"/>
              </w:rPr>
              <w:t>California PEL (STEL) (ppm)</w:t>
            </w:r>
          </w:p>
        </w:tc>
        <w:tc>
          <w:tcPr>
            <w:tcW w:w="1610" w:type="dxa"/>
            <w:shd w:val="clear" w:color="auto" w:fill="auto"/>
          </w:tcPr>
          <w:p w:rsidR="00C16870" w:rsidRDefault="00C16870" w:rsidP="00EF07E1">
            <w:pPr>
              <w:pStyle w:val="ListParagraph"/>
              <w:tabs>
                <w:tab w:val="left" w:pos="0"/>
              </w:tabs>
              <w:ind w:left="0"/>
              <w:cnfStyle w:val="000000000000"/>
              <w:rPr>
                <w:rFonts w:cstheme="minorHAnsi"/>
                <w:sz w:val="17"/>
                <w:szCs w:val="17"/>
              </w:rPr>
            </w:pPr>
            <w:r>
              <w:rPr>
                <w:rFonts w:cstheme="minorHAnsi"/>
                <w:sz w:val="17"/>
                <w:szCs w:val="17"/>
              </w:rPr>
              <w:t xml:space="preserve">500 </w:t>
            </w:r>
            <w:proofErr w:type="spellStart"/>
            <w:r>
              <w:rPr>
                <w:rFonts w:cstheme="minorHAnsi"/>
                <w:sz w:val="17"/>
                <w:szCs w:val="17"/>
              </w:rPr>
              <w:t>ppm</w:t>
            </w:r>
            <w:proofErr w:type="spellEnd"/>
          </w:p>
        </w:tc>
      </w:tr>
      <w:tr w:rsidR="00EF07E1" w:rsidTr="007B3B1D">
        <w:trPr>
          <w:cnfStyle w:val="000000100000"/>
        </w:trPr>
        <w:tc>
          <w:tcPr>
            <w:cnfStyle w:val="001000000000"/>
            <w:tcW w:w="2520" w:type="dxa"/>
            <w:shd w:val="clear" w:color="auto" w:fill="FFFF00"/>
          </w:tcPr>
          <w:p w:rsidR="00EF07E1" w:rsidRPr="00540291" w:rsidRDefault="006230E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rPr>
                <w:rFonts w:ascii="Arial Rounded MT Bold" w:hAnsi="Arial Rounded MT Bold"/>
                <w:b/>
                <w:sz w:val="17"/>
                <w:szCs w:val="17"/>
              </w:rPr>
            </w:pPr>
          </w:p>
        </w:tc>
      </w:tr>
      <w:tr w:rsidR="00EF07E1" w:rsidTr="007B3B1D">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6230EC" w:rsidP="004C4DC3">
            <w:pPr>
              <w:pStyle w:val="ListParagraph"/>
              <w:tabs>
                <w:tab w:val="left" w:pos="0"/>
              </w:tabs>
              <w:ind w:left="0"/>
              <w:cnfStyle w:val="000000000000"/>
              <w:rPr>
                <w:rFonts w:cstheme="minorHAnsi"/>
                <w:sz w:val="17"/>
                <w:szCs w:val="17"/>
              </w:rPr>
            </w:pPr>
            <w:r>
              <w:rPr>
                <w:rFonts w:cstheme="minorHAnsi"/>
                <w:sz w:val="17"/>
                <w:szCs w:val="17"/>
              </w:rPr>
              <w:t>10</w:t>
            </w:r>
            <w:r w:rsidR="00EF07E1" w:rsidRPr="00540291">
              <w:rPr>
                <w:rFonts w:cstheme="minorHAnsi"/>
                <w:sz w:val="17"/>
                <w:szCs w:val="17"/>
              </w:rPr>
              <w:t xml:space="preserve">00 </w:t>
            </w:r>
            <w:proofErr w:type="spellStart"/>
            <w:r w:rsidR="00EF07E1" w:rsidRPr="00540291">
              <w:rPr>
                <w:rFonts w:cstheme="minorHAnsi"/>
                <w:sz w:val="17"/>
                <w:szCs w:val="17"/>
              </w:rPr>
              <w:t>ppm</w:t>
            </w:r>
            <w:proofErr w:type="spellEnd"/>
          </w:p>
        </w:tc>
      </w:tr>
      <w:tr w:rsidR="00EF07E1" w:rsidRPr="0012321B" w:rsidTr="007B3B1D">
        <w:trPr>
          <w:cnfStyle w:val="000000100000"/>
        </w:trPr>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B24F90" w:rsidRDefault="00B24F90" w:rsidP="004C4DC3">
            <w:pPr>
              <w:pStyle w:val="ListParagraph"/>
              <w:tabs>
                <w:tab w:val="left" w:pos="0"/>
              </w:tabs>
              <w:ind w:left="0"/>
              <w:cnfStyle w:val="000000100000"/>
              <w:rPr>
                <w:rFonts w:cstheme="minorHAnsi"/>
                <w:sz w:val="17"/>
                <w:szCs w:val="17"/>
              </w:rPr>
            </w:pPr>
            <w:r w:rsidRPr="006230EC">
              <w:rPr>
                <w:rFonts w:cstheme="minorHAnsi"/>
                <w:sz w:val="17"/>
                <w:szCs w:val="17"/>
              </w:rPr>
              <w:t>NIOSH REL (TWA) (mg/m³)</w:t>
            </w:r>
          </w:p>
        </w:tc>
        <w:tc>
          <w:tcPr>
            <w:tcW w:w="1610" w:type="dxa"/>
            <w:shd w:val="clear" w:color="auto" w:fill="auto"/>
          </w:tcPr>
          <w:p w:rsidR="00EF07E1" w:rsidRPr="00540291" w:rsidRDefault="00B24F90"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7B3B1D">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EF07E1" w:rsidP="004C4DC3">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EF07E1" w:rsidRPr="00540291" w:rsidRDefault="00B24F90" w:rsidP="004C4DC3">
            <w:pPr>
              <w:pStyle w:val="ListParagraph"/>
              <w:tabs>
                <w:tab w:val="left" w:pos="0"/>
              </w:tabs>
              <w:ind w:left="0"/>
              <w:cnfStyle w:val="00000000000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7B3B1D">
        <w:trPr>
          <w:cnfStyle w:val="000000100000"/>
        </w:trPr>
        <w:tc>
          <w:tcPr>
            <w:cnfStyle w:val="001000000000"/>
            <w:tcW w:w="2520"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Pr="00B24F90" w:rsidRDefault="00B24F90" w:rsidP="004C4DC3">
            <w:pPr>
              <w:pStyle w:val="ListParagraph"/>
              <w:tabs>
                <w:tab w:val="left" w:pos="0"/>
              </w:tabs>
              <w:ind w:left="0"/>
              <w:cnfStyle w:val="000000100000"/>
              <w:rPr>
                <w:rFonts w:cstheme="minorHAnsi"/>
                <w:sz w:val="17"/>
                <w:szCs w:val="17"/>
                <w:lang w:val="es-ES_tradnl"/>
              </w:rPr>
            </w:pPr>
            <w:r>
              <w:rPr>
                <w:rFonts w:cstheme="minorHAnsi"/>
                <w:sz w:val="17"/>
                <w:szCs w:val="17"/>
                <w:lang w:val="es-US"/>
              </w:rPr>
              <w:t xml:space="preserve">California PEL (TWA) </w:t>
            </w:r>
            <w:r w:rsidRPr="00B24F90">
              <w:rPr>
                <w:rFonts w:cstheme="minorHAnsi"/>
                <w:sz w:val="17"/>
                <w:szCs w:val="17"/>
                <w:lang w:val="es-ES_tradnl"/>
              </w:rPr>
              <w:t>(mg/m³)</w:t>
            </w:r>
          </w:p>
        </w:tc>
        <w:tc>
          <w:tcPr>
            <w:tcW w:w="1610" w:type="dxa"/>
            <w:shd w:val="clear" w:color="auto" w:fill="auto"/>
          </w:tcPr>
          <w:p w:rsidR="00B24F90" w:rsidRDefault="00B24F90"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7B3B1D">
        <w:tc>
          <w:tcPr>
            <w:cnfStyle w:val="001000000000"/>
            <w:tcW w:w="2520"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Default="00B24F90" w:rsidP="004C4DC3">
            <w:pPr>
              <w:pStyle w:val="ListParagraph"/>
              <w:tabs>
                <w:tab w:val="left" w:pos="0"/>
              </w:tabs>
              <w:ind w:left="0"/>
              <w:cnfStyle w:val="00000000000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B24F90" w:rsidRDefault="00B24F90" w:rsidP="004C4DC3">
            <w:pPr>
              <w:pStyle w:val="ListParagraph"/>
              <w:tabs>
                <w:tab w:val="left" w:pos="0"/>
              </w:tabs>
              <w:ind w:left="0"/>
              <w:cnfStyle w:val="000000000000"/>
              <w:rPr>
                <w:rFonts w:cstheme="minorHAnsi"/>
                <w:sz w:val="17"/>
                <w:szCs w:val="17"/>
                <w:lang w:val="es-US"/>
              </w:rPr>
            </w:pPr>
            <w:r>
              <w:rPr>
                <w:rFonts w:cstheme="minorHAnsi"/>
                <w:sz w:val="17"/>
                <w:szCs w:val="17"/>
                <w:lang w:val="es-US"/>
              </w:rPr>
              <w:t>800 ppm</w:t>
            </w:r>
          </w:p>
        </w:tc>
      </w:tr>
      <w:tr w:rsidR="00EF07E1" w:rsidTr="007B3B1D">
        <w:trPr>
          <w:cnfStyle w:val="000000100000"/>
        </w:trPr>
        <w:tc>
          <w:tcPr>
            <w:cnfStyle w:val="001000000000"/>
            <w:tcW w:w="2520" w:type="dxa"/>
            <w:shd w:val="clear" w:color="auto" w:fill="FFFF00"/>
          </w:tcPr>
          <w:p w:rsidR="00EF07E1" w:rsidRPr="00540291" w:rsidRDefault="0055576F"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rPr>
                <w:rFonts w:ascii="Arial Rounded MT Bold" w:hAnsi="Arial Rounded MT Bold"/>
                <w:b/>
                <w:sz w:val="17"/>
                <w:szCs w:val="17"/>
              </w:rPr>
            </w:pPr>
          </w:p>
        </w:tc>
      </w:tr>
      <w:tr w:rsidR="00EF07E1" w:rsidRPr="0012321B" w:rsidTr="007B3B1D">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55576F" w:rsidP="004C4DC3">
            <w:pPr>
              <w:pStyle w:val="ListParagraph"/>
              <w:tabs>
                <w:tab w:val="left" w:pos="0"/>
              </w:tabs>
              <w:ind w:left="0"/>
              <w:cnfStyle w:val="00000000000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rPr>
          <w:cnfStyle w:val="000000100000"/>
        </w:trPr>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55576F"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7B3B1D">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7B3B1D">
        <w:trPr>
          <w:cnfStyle w:val="000000100000"/>
        </w:trPr>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55576F"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63052F" w:rsidP="004C4DC3">
            <w:pPr>
              <w:pStyle w:val="ListParagraph"/>
              <w:tabs>
                <w:tab w:val="left" w:pos="0"/>
              </w:tabs>
              <w:ind w:left="0"/>
              <w:cnfStyle w:val="00000000000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7B3B1D">
        <w:trPr>
          <w:cnfStyle w:val="000000100000"/>
        </w:trPr>
        <w:tc>
          <w:tcPr>
            <w:cnfStyle w:val="00100000000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55576F"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4C4DC3">
        <w:tc>
          <w:tcPr>
            <w:cnfStyle w:val="001000000000"/>
            <w:tcW w:w="2520" w:type="dxa"/>
            <w:shd w:val="clear" w:color="auto" w:fill="FFFF00"/>
          </w:tcPr>
          <w:p w:rsidR="00734318" w:rsidRPr="00540291" w:rsidRDefault="0055576F" w:rsidP="004C4DC3">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Isobutane</w:t>
            </w:r>
            <w:proofErr w:type="spellEnd"/>
            <w:r>
              <w:rPr>
                <w:rFonts w:asciiTheme="minorHAnsi" w:hAnsiTheme="minorHAnsi" w:cstheme="minorHAnsi"/>
                <w:b/>
                <w:i w:val="0"/>
                <w:sz w:val="17"/>
                <w:szCs w:val="17"/>
              </w:rPr>
              <w:t xml:space="preserve"> (75-28-5)</w:t>
            </w:r>
          </w:p>
        </w:tc>
        <w:tc>
          <w:tcPr>
            <w:tcW w:w="5940" w:type="dxa"/>
            <w:shd w:val="clear" w:color="auto" w:fill="FFFF00"/>
          </w:tcPr>
          <w:p w:rsidR="00734318" w:rsidRPr="00540291" w:rsidRDefault="00734318" w:rsidP="004C4DC3">
            <w:pPr>
              <w:pStyle w:val="ListParagraph"/>
              <w:tabs>
                <w:tab w:val="left" w:pos="0"/>
              </w:tabs>
              <w:ind w:left="0"/>
              <w:jc w:val="center"/>
              <w:cnfStyle w:val="00000000000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000000"/>
              <w:rPr>
                <w:rFonts w:ascii="Arial Rounded MT Bold" w:hAnsi="Arial Rounded MT Bold"/>
                <w:b/>
                <w:sz w:val="17"/>
                <w:szCs w:val="17"/>
              </w:rPr>
            </w:pPr>
          </w:p>
        </w:tc>
      </w:tr>
      <w:tr w:rsidR="00734318" w:rsidRPr="0012321B" w:rsidTr="004C4DC3">
        <w:trPr>
          <w:cnfStyle w:val="000000100000"/>
        </w:trPr>
        <w:tc>
          <w:tcPr>
            <w:cnfStyle w:val="00100000000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10000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55576F" w:rsidP="004C4DC3">
            <w:pPr>
              <w:pStyle w:val="ListParagraph"/>
              <w:tabs>
                <w:tab w:val="left" w:pos="0"/>
              </w:tabs>
              <w:ind w:left="0"/>
              <w:cnfStyle w:val="000000100000"/>
              <w:rPr>
                <w:rFonts w:cstheme="minorHAnsi"/>
                <w:sz w:val="17"/>
                <w:szCs w:val="17"/>
              </w:rPr>
            </w:pPr>
            <w:r>
              <w:rPr>
                <w:rFonts w:cstheme="minorHAnsi"/>
                <w:sz w:val="17"/>
                <w:szCs w:val="17"/>
              </w:rPr>
              <w:t>1000</w:t>
            </w:r>
            <w:r w:rsidR="00734318" w:rsidRPr="00540291">
              <w:rPr>
                <w:rFonts w:cstheme="minorHAnsi"/>
                <w:sz w:val="17"/>
                <w:szCs w:val="17"/>
              </w:rPr>
              <w:t xml:space="preserve"> </w:t>
            </w:r>
            <w:proofErr w:type="spellStart"/>
            <w:r w:rsidR="00734318" w:rsidRPr="00540291">
              <w:rPr>
                <w:rFonts w:cstheme="minorHAnsi"/>
                <w:sz w:val="17"/>
                <w:szCs w:val="17"/>
              </w:rPr>
              <w:t>ppm</w:t>
            </w:r>
            <w:proofErr w:type="spellEnd"/>
          </w:p>
        </w:tc>
      </w:tr>
      <w:tr w:rsidR="00734318" w:rsidRPr="0012321B" w:rsidTr="004C4DC3">
        <w:tc>
          <w:tcPr>
            <w:cnfStyle w:val="001000000000"/>
            <w:tcW w:w="2520"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734318" w:rsidRPr="00540291" w:rsidRDefault="0055576F" w:rsidP="0055576F">
            <w:pPr>
              <w:pStyle w:val="ListParagraph"/>
              <w:tabs>
                <w:tab w:val="left" w:pos="0"/>
              </w:tabs>
              <w:ind w:left="0"/>
              <w:cnfStyle w:val="000000000000"/>
              <w:rPr>
                <w:rFonts w:cstheme="minorHAnsi"/>
                <w:sz w:val="17"/>
                <w:szCs w:val="17"/>
              </w:rPr>
            </w:pPr>
            <w:r>
              <w:rPr>
                <w:rFonts w:cstheme="minorHAnsi"/>
                <w:sz w:val="17"/>
                <w:szCs w:val="17"/>
              </w:rPr>
              <w:t>NIOSH REL</w:t>
            </w:r>
            <w:r w:rsidR="00734318" w:rsidRPr="00540291">
              <w:rPr>
                <w:rFonts w:cstheme="minorHAnsi"/>
                <w:sz w:val="17"/>
                <w:szCs w:val="17"/>
              </w:rPr>
              <w:t xml:space="preserve"> (mg/m³)</w:t>
            </w:r>
          </w:p>
        </w:tc>
        <w:tc>
          <w:tcPr>
            <w:tcW w:w="1610" w:type="dxa"/>
            <w:shd w:val="clear" w:color="auto" w:fill="auto"/>
          </w:tcPr>
          <w:p w:rsidR="00734318" w:rsidRPr="00540291" w:rsidRDefault="0055576F" w:rsidP="004C4DC3">
            <w:pPr>
              <w:pStyle w:val="ListParagraph"/>
              <w:tabs>
                <w:tab w:val="left" w:pos="0"/>
              </w:tabs>
              <w:ind w:left="0"/>
              <w:cnfStyle w:val="00000000000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4C4DC3">
        <w:trPr>
          <w:cnfStyle w:val="000000100000"/>
        </w:trPr>
        <w:tc>
          <w:tcPr>
            <w:cnfStyle w:val="00100000000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10000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55576F" w:rsidP="00734318">
            <w:pPr>
              <w:pStyle w:val="ListParagraph"/>
              <w:tabs>
                <w:tab w:val="left" w:pos="0"/>
              </w:tabs>
              <w:ind w:left="0"/>
              <w:cnfStyle w:val="00000010000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r w:rsidR="00C72362" w:rsidRPr="00C72362" w:rsidTr="00C72362">
        <w:tc>
          <w:tcPr>
            <w:cnfStyle w:val="001000000000"/>
            <w:tcW w:w="2520" w:type="dxa"/>
            <w:shd w:val="clear" w:color="auto" w:fill="FFFF00"/>
          </w:tcPr>
          <w:p w:rsidR="00C72362" w:rsidRPr="00134515" w:rsidRDefault="00C72362" w:rsidP="00C72362">
            <w:pPr>
              <w:pStyle w:val="ListParagraph"/>
              <w:tabs>
                <w:tab w:val="left" w:pos="0"/>
              </w:tabs>
              <w:ind w:left="0"/>
              <w:jc w:val="left"/>
              <w:rPr>
                <w:rFonts w:asciiTheme="minorHAnsi" w:hAnsiTheme="minorHAnsi" w:cstheme="minorHAnsi"/>
                <w:b/>
                <w:i w:val="0"/>
                <w:sz w:val="17"/>
                <w:szCs w:val="17"/>
                <w:lang w:val="es-US"/>
              </w:rPr>
            </w:pPr>
            <w:r w:rsidRPr="00134515">
              <w:rPr>
                <w:rFonts w:asciiTheme="minorHAnsi" w:hAnsiTheme="minorHAnsi" w:cstheme="minorHAnsi"/>
                <w:b/>
                <w:i w:val="0"/>
                <w:sz w:val="17"/>
                <w:szCs w:val="17"/>
                <w:lang w:val="es-US"/>
              </w:rPr>
              <w:t xml:space="preserve">Stoddard </w:t>
            </w:r>
            <w:proofErr w:type="spellStart"/>
            <w:r w:rsidRPr="00134515">
              <w:rPr>
                <w:rFonts w:asciiTheme="minorHAnsi" w:hAnsiTheme="minorHAnsi" w:cstheme="minorHAnsi"/>
                <w:b/>
                <w:i w:val="0"/>
                <w:sz w:val="17"/>
                <w:szCs w:val="17"/>
                <w:lang w:val="es-US"/>
              </w:rPr>
              <w:t>Solvent</w:t>
            </w:r>
            <w:proofErr w:type="spellEnd"/>
            <w:r w:rsidRPr="00134515">
              <w:rPr>
                <w:rFonts w:asciiTheme="minorHAnsi" w:hAnsiTheme="minorHAnsi" w:cstheme="minorHAnsi"/>
                <w:b/>
                <w:i w:val="0"/>
                <w:sz w:val="17"/>
                <w:szCs w:val="17"/>
                <w:lang w:val="es-US"/>
              </w:rPr>
              <w:t>(8052-41-3)</w:t>
            </w:r>
          </w:p>
        </w:tc>
        <w:tc>
          <w:tcPr>
            <w:tcW w:w="5940" w:type="dxa"/>
            <w:shd w:val="clear" w:color="auto" w:fill="auto"/>
          </w:tcPr>
          <w:p w:rsidR="00C72362" w:rsidRPr="00C72362" w:rsidRDefault="00C72362" w:rsidP="004C4DC3">
            <w:pPr>
              <w:pStyle w:val="ListParagraph"/>
              <w:tabs>
                <w:tab w:val="left" w:pos="0"/>
              </w:tabs>
              <w:ind w:left="0"/>
              <w:cnfStyle w:val="000000000000"/>
              <w:rPr>
                <w:rFonts w:cstheme="minorHAnsi"/>
                <w:sz w:val="17"/>
                <w:szCs w:val="17"/>
                <w:lang w:val="es-US"/>
              </w:rPr>
            </w:pPr>
          </w:p>
        </w:tc>
        <w:tc>
          <w:tcPr>
            <w:tcW w:w="1610" w:type="dxa"/>
            <w:shd w:val="clear" w:color="auto" w:fill="auto"/>
          </w:tcPr>
          <w:p w:rsidR="00C72362" w:rsidRPr="00C72362" w:rsidRDefault="00C72362" w:rsidP="00734318">
            <w:pPr>
              <w:pStyle w:val="ListParagraph"/>
              <w:tabs>
                <w:tab w:val="left" w:pos="0"/>
              </w:tabs>
              <w:ind w:left="0"/>
              <w:cnfStyle w:val="000000000000"/>
              <w:rPr>
                <w:rFonts w:cstheme="minorHAnsi"/>
                <w:sz w:val="17"/>
                <w:szCs w:val="17"/>
              </w:rPr>
            </w:pPr>
          </w:p>
        </w:tc>
      </w:tr>
      <w:tr w:rsidR="00C72362" w:rsidRPr="00C72362" w:rsidTr="00C72362">
        <w:trPr>
          <w:cnfStyle w:val="000000100000"/>
        </w:trPr>
        <w:tc>
          <w:tcPr>
            <w:cnfStyle w:val="00100000000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940" w:type="dxa"/>
            <w:shd w:val="clear" w:color="auto" w:fill="auto"/>
          </w:tcPr>
          <w:p w:rsidR="00C72362" w:rsidRPr="00C72362" w:rsidRDefault="00C72362"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ACGIH TWA (ppm)</w:t>
            </w:r>
          </w:p>
        </w:tc>
        <w:tc>
          <w:tcPr>
            <w:tcW w:w="1610" w:type="dxa"/>
            <w:shd w:val="clear" w:color="auto" w:fill="auto"/>
          </w:tcPr>
          <w:p w:rsidR="00C72362" w:rsidRPr="00C72362" w:rsidRDefault="00C72362" w:rsidP="00734318">
            <w:pPr>
              <w:pStyle w:val="ListParagraph"/>
              <w:tabs>
                <w:tab w:val="left" w:pos="0"/>
              </w:tabs>
              <w:ind w:left="0"/>
              <w:cnfStyle w:val="000000100000"/>
              <w:rPr>
                <w:rFonts w:cstheme="minorHAnsi"/>
                <w:sz w:val="17"/>
                <w:szCs w:val="17"/>
              </w:rPr>
            </w:pPr>
            <w:r>
              <w:rPr>
                <w:rFonts w:cstheme="minorHAnsi"/>
                <w:sz w:val="17"/>
                <w:szCs w:val="17"/>
              </w:rPr>
              <w:t xml:space="preserve">100 </w:t>
            </w:r>
            <w:proofErr w:type="spellStart"/>
            <w:r>
              <w:rPr>
                <w:rFonts w:cstheme="minorHAnsi"/>
                <w:sz w:val="17"/>
                <w:szCs w:val="17"/>
              </w:rPr>
              <w:t>ppm</w:t>
            </w:r>
            <w:proofErr w:type="spellEnd"/>
          </w:p>
        </w:tc>
      </w:tr>
      <w:tr w:rsidR="00C72362" w:rsidRPr="00C72362" w:rsidTr="00C72362">
        <w:tc>
          <w:tcPr>
            <w:cnfStyle w:val="00100000000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940" w:type="dxa"/>
            <w:shd w:val="clear" w:color="auto" w:fill="auto"/>
          </w:tcPr>
          <w:p w:rsidR="00C72362" w:rsidRPr="00C72362" w:rsidRDefault="00C72362" w:rsidP="004C4DC3">
            <w:pPr>
              <w:pStyle w:val="ListParagraph"/>
              <w:tabs>
                <w:tab w:val="left" w:pos="0"/>
              </w:tabs>
              <w:ind w:left="0"/>
              <w:cnfStyle w:val="000000000000"/>
              <w:rPr>
                <w:rFonts w:cstheme="minorHAnsi"/>
                <w:sz w:val="17"/>
                <w:szCs w:val="17"/>
                <w:lang w:val="es-ES_tradnl"/>
              </w:rPr>
            </w:pPr>
            <w:r>
              <w:rPr>
                <w:rFonts w:cstheme="minorHAnsi"/>
                <w:sz w:val="17"/>
                <w:szCs w:val="17"/>
                <w:lang w:val="es-US"/>
              </w:rPr>
              <w:t xml:space="preserve">OSHA PEL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000000"/>
              <w:rPr>
                <w:rFonts w:cstheme="minorHAnsi"/>
                <w:sz w:val="17"/>
                <w:szCs w:val="17"/>
                <w:lang w:val="es-ES_tradnl"/>
              </w:rPr>
            </w:pPr>
            <w:r>
              <w:rPr>
                <w:rFonts w:cstheme="minorHAnsi"/>
                <w:sz w:val="17"/>
                <w:szCs w:val="17"/>
              </w:rPr>
              <w:t>2900 mg/m³</w:t>
            </w:r>
          </w:p>
        </w:tc>
      </w:tr>
      <w:tr w:rsidR="00C72362" w:rsidRPr="00C72362" w:rsidTr="00C72362">
        <w:trPr>
          <w:cnfStyle w:val="000000100000"/>
        </w:trPr>
        <w:tc>
          <w:tcPr>
            <w:cnfStyle w:val="00100000000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940" w:type="dxa"/>
            <w:shd w:val="clear" w:color="auto" w:fill="auto"/>
          </w:tcPr>
          <w:p w:rsidR="00C72362" w:rsidRDefault="00CE2FDD"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OSHA PEL (TWA) (ppm)</w:t>
            </w:r>
          </w:p>
        </w:tc>
        <w:tc>
          <w:tcPr>
            <w:tcW w:w="1610" w:type="dxa"/>
            <w:shd w:val="clear" w:color="auto" w:fill="auto"/>
          </w:tcPr>
          <w:p w:rsidR="00C72362" w:rsidRDefault="00CE2FDD" w:rsidP="00734318">
            <w:pPr>
              <w:pStyle w:val="ListParagraph"/>
              <w:tabs>
                <w:tab w:val="left" w:pos="0"/>
              </w:tabs>
              <w:ind w:left="0"/>
              <w:cnfStyle w:val="000000100000"/>
              <w:rPr>
                <w:rFonts w:cstheme="minorHAnsi"/>
                <w:sz w:val="17"/>
                <w:szCs w:val="17"/>
              </w:rPr>
            </w:pPr>
            <w:r>
              <w:rPr>
                <w:rFonts w:cstheme="minorHAnsi"/>
                <w:sz w:val="17"/>
                <w:szCs w:val="17"/>
              </w:rPr>
              <w:t xml:space="preserve">500 </w:t>
            </w:r>
            <w:proofErr w:type="spellStart"/>
            <w:r>
              <w:rPr>
                <w:rFonts w:cstheme="minorHAnsi"/>
                <w:sz w:val="17"/>
                <w:szCs w:val="17"/>
              </w:rPr>
              <w:t>ppm</w:t>
            </w:r>
            <w:proofErr w:type="spellEnd"/>
          </w:p>
        </w:tc>
      </w:tr>
      <w:tr w:rsidR="00CE2FDD" w:rsidRPr="00C72362" w:rsidTr="00C72362">
        <w:tc>
          <w:tcPr>
            <w:cnfStyle w:val="00100000000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Pr="00CE2FDD" w:rsidRDefault="00CE2FDD" w:rsidP="004C4DC3">
            <w:pPr>
              <w:pStyle w:val="ListParagraph"/>
              <w:tabs>
                <w:tab w:val="left" w:pos="0"/>
              </w:tabs>
              <w:ind w:left="0"/>
              <w:cnfStyle w:val="000000000000"/>
              <w:rPr>
                <w:rFonts w:cstheme="minorHAnsi"/>
                <w:sz w:val="17"/>
                <w:szCs w:val="17"/>
                <w:lang w:val="es-ES_tradnl"/>
              </w:rPr>
            </w:pPr>
            <w:r>
              <w:rPr>
                <w:rFonts w:cstheme="minorHAnsi"/>
                <w:sz w:val="17"/>
                <w:szCs w:val="17"/>
                <w:lang w:val="es-US"/>
              </w:rPr>
              <w:t xml:space="preserve">California PEL (TWA) </w:t>
            </w:r>
            <w:r w:rsidRPr="00CE2FDD">
              <w:rPr>
                <w:rFonts w:cstheme="minorHAnsi"/>
                <w:sz w:val="17"/>
                <w:szCs w:val="17"/>
                <w:lang w:val="es-ES_tradnl"/>
              </w:rPr>
              <w:t>(mg/m³)</w:t>
            </w:r>
          </w:p>
        </w:tc>
        <w:tc>
          <w:tcPr>
            <w:tcW w:w="1610" w:type="dxa"/>
            <w:shd w:val="clear" w:color="auto" w:fill="auto"/>
          </w:tcPr>
          <w:p w:rsidR="00CE2FDD" w:rsidRPr="00CE2FDD" w:rsidRDefault="00CE2FDD" w:rsidP="00734318">
            <w:pPr>
              <w:pStyle w:val="ListParagraph"/>
              <w:tabs>
                <w:tab w:val="left" w:pos="0"/>
              </w:tabs>
              <w:ind w:left="0"/>
              <w:cnfStyle w:val="000000000000"/>
              <w:rPr>
                <w:rFonts w:cstheme="minorHAnsi"/>
                <w:sz w:val="17"/>
                <w:szCs w:val="17"/>
                <w:lang w:val="es-ES_tradnl"/>
              </w:rPr>
            </w:pPr>
            <w:r>
              <w:rPr>
                <w:rFonts w:cstheme="minorHAnsi"/>
                <w:sz w:val="17"/>
                <w:szCs w:val="17"/>
                <w:lang w:val="es-ES_tradnl"/>
              </w:rPr>
              <w:t xml:space="preserve">525 </w:t>
            </w:r>
            <w:r>
              <w:rPr>
                <w:rFonts w:cstheme="minorHAnsi"/>
                <w:sz w:val="17"/>
                <w:szCs w:val="17"/>
              </w:rPr>
              <w:t>mg/m³</w:t>
            </w:r>
          </w:p>
        </w:tc>
      </w:tr>
      <w:tr w:rsidR="00CE2FDD" w:rsidRPr="00C72362" w:rsidTr="00CE2FDD">
        <w:trPr>
          <w:cnfStyle w:val="000000100000"/>
          <w:trHeight w:val="231"/>
        </w:trPr>
        <w:tc>
          <w:tcPr>
            <w:cnfStyle w:val="00100000000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Default="00CE2FDD" w:rsidP="004C4DC3">
            <w:pPr>
              <w:pStyle w:val="ListParagraph"/>
              <w:tabs>
                <w:tab w:val="left" w:pos="0"/>
              </w:tabs>
              <w:ind w:left="0"/>
              <w:cnfStyle w:val="00000010000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CE2FDD" w:rsidRDefault="00CE2FDD" w:rsidP="00734318">
            <w:pPr>
              <w:pStyle w:val="ListParagraph"/>
              <w:tabs>
                <w:tab w:val="left" w:pos="0"/>
              </w:tabs>
              <w:ind w:left="0"/>
              <w:cnfStyle w:val="000000100000"/>
              <w:rPr>
                <w:rFonts w:cstheme="minorHAnsi"/>
                <w:sz w:val="17"/>
                <w:szCs w:val="17"/>
                <w:lang w:val="es-ES_tradnl"/>
              </w:rPr>
            </w:pPr>
            <w:r>
              <w:rPr>
                <w:rFonts w:cstheme="minorHAnsi"/>
                <w:sz w:val="17"/>
                <w:szCs w:val="17"/>
                <w:lang w:val="es-ES_tradnl"/>
              </w:rPr>
              <w:t>100 ppm</w:t>
            </w:r>
          </w:p>
        </w:tc>
      </w:tr>
      <w:tr w:rsidR="00CE2FDD" w:rsidRPr="00CE2FDD" w:rsidTr="00CE2FDD">
        <w:tc>
          <w:tcPr>
            <w:cnfStyle w:val="001000000000"/>
            <w:tcW w:w="2520" w:type="dxa"/>
            <w:shd w:val="clear" w:color="auto" w:fill="FFFF00"/>
          </w:tcPr>
          <w:p w:rsidR="00CE2FDD" w:rsidRPr="00CE2FDD" w:rsidRDefault="00FC103D" w:rsidP="00CE2FD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Kerosene (8008-20-6</w:t>
            </w:r>
            <w:r w:rsidR="00CE2FDD" w:rsidRPr="00CE2FDD">
              <w:rPr>
                <w:rFonts w:asciiTheme="minorHAnsi" w:hAnsiTheme="minorHAnsi" w:cstheme="minorHAnsi"/>
                <w:b/>
                <w:i w:val="0"/>
                <w:sz w:val="17"/>
                <w:szCs w:val="17"/>
              </w:rPr>
              <w:t>)</w:t>
            </w:r>
          </w:p>
        </w:tc>
        <w:tc>
          <w:tcPr>
            <w:tcW w:w="5940" w:type="dxa"/>
            <w:shd w:val="clear" w:color="auto" w:fill="auto"/>
          </w:tcPr>
          <w:p w:rsidR="00CE2FDD" w:rsidRPr="00CE2FDD" w:rsidRDefault="00CE2FDD" w:rsidP="004C4DC3">
            <w:pPr>
              <w:pStyle w:val="ListParagraph"/>
              <w:tabs>
                <w:tab w:val="left" w:pos="0"/>
              </w:tabs>
              <w:ind w:left="0"/>
              <w:cnfStyle w:val="000000000000"/>
              <w:rPr>
                <w:rFonts w:cstheme="minorHAnsi"/>
                <w:sz w:val="17"/>
                <w:szCs w:val="17"/>
              </w:rPr>
            </w:pPr>
          </w:p>
        </w:tc>
        <w:tc>
          <w:tcPr>
            <w:tcW w:w="1610" w:type="dxa"/>
            <w:shd w:val="clear" w:color="auto" w:fill="auto"/>
          </w:tcPr>
          <w:p w:rsidR="00CE2FDD" w:rsidRPr="00CE2FDD" w:rsidRDefault="00CE2FDD" w:rsidP="00734318">
            <w:pPr>
              <w:pStyle w:val="ListParagraph"/>
              <w:tabs>
                <w:tab w:val="left" w:pos="0"/>
              </w:tabs>
              <w:ind w:left="0"/>
              <w:cnfStyle w:val="000000000000"/>
              <w:rPr>
                <w:rFonts w:cstheme="minorHAnsi"/>
                <w:sz w:val="17"/>
                <w:szCs w:val="17"/>
              </w:rPr>
            </w:pPr>
          </w:p>
        </w:tc>
      </w:tr>
      <w:tr w:rsidR="00CE2FDD" w:rsidRPr="00CE2FDD" w:rsidTr="00C72362">
        <w:trPr>
          <w:cnfStyle w:val="000000100000"/>
        </w:trPr>
        <w:tc>
          <w:tcPr>
            <w:cnfStyle w:val="00100000000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ACGIH</w:t>
            </w:r>
          </w:p>
        </w:tc>
        <w:tc>
          <w:tcPr>
            <w:tcW w:w="5940" w:type="dxa"/>
            <w:shd w:val="clear" w:color="auto" w:fill="auto"/>
          </w:tcPr>
          <w:p w:rsidR="00CE2FDD" w:rsidRPr="00CE2FDD" w:rsidRDefault="00CE2FDD" w:rsidP="004C4DC3">
            <w:pPr>
              <w:pStyle w:val="ListParagraph"/>
              <w:tabs>
                <w:tab w:val="left" w:pos="0"/>
              </w:tabs>
              <w:ind w:left="0"/>
              <w:cnfStyle w:val="000000100000"/>
              <w:rPr>
                <w:rFonts w:cstheme="minorHAnsi"/>
                <w:sz w:val="17"/>
                <w:szCs w:val="17"/>
              </w:rPr>
            </w:pPr>
            <w:r>
              <w:rPr>
                <w:rFonts w:cstheme="minorHAnsi"/>
                <w:sz w:val="17"/>
                <w:szCs w:val="17"/>
              </w:rPr>
              <w:t xml:space="preserve">ACGIH TWA </w:t>
            </w:r>
            <w:r w:rsidR="00FC103D">
              <w:rPr>
                <w:rFonts w:cstheme="minorHAnsi"/>
                <w:sz w:val="17"/>
                <w:szCs w:val="17"/>
              </w:rPr>
              <w:t>(</w:t>
            </w:r>
            <w:proofErr w:type="spellStart"/>
            <w:r w:rsidR="00FC103D">
              <w:rPr>
                <w:rFonts w:cstheme="minorHAnsi"/>
                <w:sz w:val="17"/>
                <w:szCs w:val="17"/>
              </w:rPr>
              <w:t>ppm</w:t>
            </w:r>
            <w:proofErr w:type="spellEnd"/>
            <w:r w:rsidRPr="006230EC">
              <w:rPr>
                <w:rFonts w:cstheme="minorHAnsi"/>
                <w:sz w:val="17"/>
                <w:szCs w:val="17"/>
              </w:rPr>
              <w:t>)</w:t>
            </w:r>
          </w:p>
        </w:tc>
        <w:tc>
          <w:tcPr>
            <w:tcW w:w="1610" w:type="dxa"/>
            <w:shd w:val="clear" w:color="auto" w:fill="auto"/>
          </w:tcPr>
          <w:p w:rsidR="00CE2FDD" w:rsidRPr="00CE2FDD" w:rsidRDefault="00FC103D" w:rsidP="00734318">
            <w:pPr>
              <w:pStyle w:val="ListParagraph"/>
              <w:tabs>
                <w:tab w:val="left" w:pos="0"/>
              </w:tabs>
              <w:ind w:left="0"/>
              <w:cnfStyle w:val="000000100000"/>
              <w:rPr>
                <w:rFonts w:cstheme="minorHAnsi"/>
                <w:sz w:val="17"/>
                <w:szCs w:val="17"/>
              </w:rPr>
            </w:pPr>
            <w:r>
              <w:rPr>
                <w:rFonts w:cstheme="minorHAnsi"/>
                <w:sz w:val="17"/>
                <w:szCs w:val="17"/>
              </w:rPr>
              <w:t>200</w:t>
            </w:r>
            <w:r w:rsidR="00CE2FDD">
              <w:rPr>
                <w:rFonts w:cstheme="minorHAnsi"/>
                <w:sz w:val="17"/>
                <w:szCs w:val="17"/>
              </w:rPr>
              <w:t xml:space="preserve"> mg/m³</w:t>
            </w:r>
          </w:p>
        </w:tc>
      </w:tr>
      <w:tr w:rsidR="00CE2FDD" w:rsidRPr="00CE2FDD" w:rsidTr="00C72362">
        <w:tc>
          <w:tcPr>
            <w:cnfStyle w:val="00100000000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ES_tradnl"/>
              </w:rPr>
            </w:pPr>
            <w:r>
              <w:rPr>
                <w:rFonts w:asciiTheme="minorHAnsi" w:hAnsiTheme="minorHAnsi" w:cstheme="minorHAnsi"/>
                <w:i w:val="0"/>
                <w:sz w:val="17"/>
                <w:szCs w:val="17"/>
                <w:lang w:val="es-ES_tradnl"/>
              </w:rPr>
              <w:t>NIOSH</w:t>
            </w:r>
          </w:p>
        </w:tc>
        <w:tc>
          <w:tcPr>
            <w:tcW w:w="5940" w:type="dxa"/>
            <w:shd w:val="clear" w:color="auto" w:fill="auto"/>
          </w:tcPr>
          <w:p w:rsidR="00CE2FDD" w:rsidRPr="00CE2FDD" w:rsidRDefault="00CE2FDD" w:rsidP="004C4DC3">
            <w:pPr>
              <w:pStyle w:val="ListParagraph"/>
              <w:tabs>
                <w:tab w:val="left" w:pos="0"/>
              </w:tabs>
              <w:ind w:left="0"/>
              <w:cnfStyle w:val="000000000000"/>
              <w:rPr>
                <w:rFonts w:cstheme="minorHAnsi"/>
                <w:sz w:val="17"/>
                <w:szCs w:val="17"/>
              </w:rPr>
            </w:pPr>
            <w:r w:rsidRPr="00CE2FDD">
              <w:rPr>
                <w:rFonts w:cstheme="minorHAnsi"/>
                <w:sz w:val="17"/>
                <w:szCs w:val="17"/>
              </w:rPr>
              <w:t xml:space="preserve">NIOSH REL (TWA) </w:t>
            </w:r>
            <w:r w:rsidRPr="006230EC">
              <w:rPr>
                <w:rFonts w:cstheme="minorHAnsi"/>
                <w:sz w:val="17"/>
                <w:szCs w:val="17"/>
              </w:rPr>
              <w:t>(mg/m³)</w:t>
            </w:r>
          </w:p>
        </w:tc>
        <w:tc>
          <w:tcPr>
            <w:tcW w:w="1610" w:type="dxa"/>
            <w:shd w:val="clear" w:color="auto" w:fill="auto"/>
          </w:tcPr>
          <w:p w:rsidR="00CE2FDD" w:rsidRPr="00CE2FDD" w:rsidRDefault="00FC103D" w:rsidP="00734318">
            <w:pPr>
              <w:pStyle w:val="ListParagraph"/>
              <w:tabs>
                <w:tab w:val="left" w:pos="0"/>
              </w:tabs>
              <w:ind w:left="0"/>
              <w:cnfStyle w:val="000000000000"/>
              <w:rPr>
                <w:rFonts w:cstheme="minorHAnsi"/>
                <w:sz w:val="17"/>
                <w:szCs w:val="17"/>
              </w:rPr>
            </w:pPr>
            <w:r>
              <w:rPr>
                <w:rFonts w:cstheme="minorHAnsi"/>
                <w:sz w:val="17"/>
                <w:szCs w:val="17"/>
              </w:rPr>
              <w:t xml:space="preserve">100 mg/m³ </w:t>
            </w:r>
          </w:p>
        </w:tc>
      </w:tr>
    </w:tbl>
    <w:p w:rsidR="00B25E83" w:rsidRPr="00CE2FDD" w:rsidRDefault="00B25E83" w:rsidP="00540291">
      <w:pPr>
        <w:pStyle w:val="ListParagraph"/>
        <w:tabs>
          <w:tab w:val="left" w:pos="0"/>
        </w:tabs>
        <w:ind w:left="0"/>
        <w:rPr>
          <w:rFonts w:cstheme="minorHAnsi"/>
          <w:b/>
          <w:sz w:val="18"/>
          <w:szCs w:val="18"/>
        </w:rPr>
      </w:pPr>
    </w:p>
    <w:p w:rsidR="00B25E83" w:rsidRPr="00CE2FDD" w:rsidRDefault="00B25E83" w:rsidP="00B25E83">
      <w:pPr>
        <w:pStyle w:val="ListParagraph"/>
        <w:tabs>
          <w:tab w:val="left" w:pos="0"/>
        </w:tabs>
        <w:ind w:left="0"/>
        <w:rPr>
          <w:b/>
          <w:sz w:val="8"/>
          <w:szCs w:val="8"/>
        </w:rPr>
      </w:pPr>
    </w:p>
    <w:p w:rsidR="00FC103D" w:rsidRDefault="00FC103D" w:rsidP="00BF2E82">
      <w:pPr>
        <w:pStyle w:val="ListParagraph"/>
        <w:tabs>
          <w:tab w:val="left" w:pos="360"/>
        </w:tabs>
        <w:ind w:left="360"/>
        <w:jc w:val="both"/>
        <w:rPr>
          <w:b/>
          <w:sz w:val="20"/>
          <w:szCs w:val="20"/>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OEL from the table above.</w:t>
      </w:r>
    </w:p>
    <w:p w:rsidR="00FC103D" w:rsidRDefault="00FC103D" w:rsidP="00B363DC">
      <w:pPr>
        <w:pStyle w:val="ListParagraph"/>
        <w:tabs>
          <w:tab w:val="left" w:pos="360"/>
        </w:tabs>
        <w:ind w:left="2880" w:hanging="2520"/>
        <w:jc w:val="both"/>
        <w:rPr>
          <w:sz w:val="20"/>
          <w:szCs w:val="20"/>
        </w:rPr>
      </w:pPr>
    </w:p>
    <w:p w:rsidR="00FC103D" w:rsidRPr="00540291" w:rsidRDefault="00FC103D" w:rsidP="00B363DC">
      <w:pPr>
        <w:pStyle w:val="ListParagraph"/>
        <w:tabs>
          <w:tab w:val="left" w:pos="360"/>
        </w:tabs>
        <w:ind w:left="2880" w:hanging="2520"/>
        <w:jc w:val="both"/>
        <w:rPr>
          <w:sz w:val="20"/>
          <w:szCs w:val="20"/>
        </w:rPr>
      </w:pP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lastRenderedPageBreak/>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6565A5" w:rsidRDefault="006565A5" w:rsidP="008C6B50">
      <w:pPr>
        <w:pStyle w:val="ListParagraph"/>
        <w:tabs>
          <w:tab w:val="left" w:pos="360"/>
        </w:tabs>
        <w:ind w:left="2880" w:hanging="2520"/>
        <w:jc w:val="both"/>
        <w:rPr>
          <w:b/>
          <w:sz w:val="20"/>
          <w:szCs w:val="20"/>
        </w:rPr>
      </w:pP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063BD0" w:rsidP="00B25E83">
      <w:pPr>
        <w:pStyle w:val="ListParagraph"/>
        <w:tabs>
          <w:tab w:val="left" w:pos="360"/>
        </w:tabs>
        <w:ind w:left="360"/>
        <w:jc w:val="both"/>
        <w:rPr>
          <w:sz w:val="12"/>
          <w:szCs w:val="12"/>
        </w:rPr>
      </w:pPr>
      <w:r w:rsidRPr="00063BD0">
        <w:rPr>
          <w:b/>
          <w:noProof/>
        </w:rPr>
        <w:pict>
          <v:shape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042641" w:rsidRDefault="00042641" w:rsidP="00B25E83">
                  <w:pPr>
                    <w:rPr>
                      <w:sz w:val="32"/>
                    </w:rPr>
                  </w:pPr>
                  <w:r>
                    <w:rPr>
                      <w:b/>
                      <w:bCs/>
                      <w:sz w:val="24"/>
                    </w:rPr>
                    <w:t>9. PHYSICAL AND CHEMICAL PROPERTIES</w:t>
                  </w:r>
                </w:p>
              </w:txbxContent>
            </v:textbox>
          </v:shape>
        </w:pic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tblPr>
      <w:tblGrid>
        <w:gridCol w:w="4892"/>
        <w:gridCol w:w="4818"/>
      </w:tblGrid>
      <w:tr w:rsidR="00C666F5" w:rsidTr="0055576F">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AA2460">
              <w:rPr>
                <w:sz w:val="16"/>
                <w:szCs w:val="16"/>
              </w:rPr>
              <w:t>oiling Point</w:t>
            </w:r>
            <w:r w:rsidR="00AA2460">
              <w:rPr>
                <w:sz w:val="16"/>
                <w:szCs w:val="16"/>
              </w:rPr>
              <w:tab/>
            </w:r>
            <w:r w:rsidR="00AA2460">
              <w:rPr>
                <w:sz w:val="16"/>
                <w:szCs w:val="16"/>
              </w:rPr>
              <w:tab/>
              <w:t>: &gt;93.00</w:t>
            </w:r>
            <w:r w:rsidR="0055576F">
              <w:rPr>
                <w:sz w:val="16"/>
                <w:szCs w:val="16"/>
              </w:rPr>
              <w:t xml:space="preserve">°C </w:t>
            </w:r>
          </w:p>
        </w:tc>
        <w:tc>
          <w:tcPr>
            <w:tcW w:w="4818"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AA2460">
              <w:rPr>
                <w:sz w:val="16"/>
                <w:szCs w:val="16"/>
              </w:rPr>
              <w:t>100</w:t>
            </w:r>
            <w:r w:rsidR="00CE2FDD">
              <w:rPr>
                <w:sz w:val="16"/>
                <w:szCs w:val="16"/>
              </w:rPr>
              <w:t>.00</w:t>
            </w:r>
            <w:r w:rsidR="0055576F">
              <w:rPr>
                <w:sz w:val="16"/>
                <w:szCs w:val="16"/>
              </w:rPr>
              <w:t xml:space="preserve">°C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AA2460">
              <w:rPr>
                <w:sz w:val="16"/>
                <w:szCs w:val="16"/>
              </w:rPr>
              <w:t>: &gt;-9</w:t>
            </w:r>
            <w:r w:rsidR="00CE2FDD">
              <w:rPr>
                <w:sz w:val="16"/>
                <w:szCs w:val="16"/>
              </w:rPr>
              <w:t>.00</w:t>
            </w:r>
            <w:r w:rsidR="00CE2FDD">
              <w:rPr>
                <w:rFonts w:ascii="Aharoni" w:hAnsi="Aharoni"/>
                <w:sz w:val="16"/>
                <w:szCs w:val="16"/>
              </w:rPr>
              <w:t>°</w:t>
            </w:r>
            <w:r w:rsidR="00CE2FDD">
              <w:rPr>
                <w:sz w:val="16"/>
                <w:szCs w:val="16"/>
              </w:rPr>
              <w:t>C</w:t>
            </w:r>
          </w:p>
        </w:tc>
        <w:tc>
          <w:tcPr>
            <w:tcW w:w="481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 Propella</w:t>
            </w:r>
            <w:r w:rsidR="0055576F">
              <w:rPr>
                <w:sz w:val="16"/>
                <w:szCs w:val="16"/>
              </w:rPr>
              <w:t xml:space="preserve">nt </w:t>
            </w:r>
            <w:r w:rsidR="0055576F">
              <w:rPr>
                <w:sz w:val="16"/>
                <w:szCs w:val="16"/>
              </w:rPr>
              <w:tab/>
            </w:r>
            <w:r w:rsidR="0055576F">
              <w:rPr>
                <w:sz w:val="16"/>
                <w:szCs w:val="16"/>
              </w:rPr>
              <w:tab/>
              <w:t xml:space="preserve">: </w:t>
            </w:r>
            <w:r w:rsidR="00AA2460">
              <w:rPr>
                <w:sz w:val="16"/>
                <w:szCs w:val="16"/>
              </w:rPr>
              <w:t>-</w:t>
            </w:r>
            <w:r w:rsidR="0055576F">
              <w:rPr>
                <w:sz w:val="16"/>
                <w:szCs w:val="16"/>
              </w:rPr>
              <w:t>104.40</w:t>
            </w:r>
            <w:r w:rsidR="0055576F">
              <w:rPr>
                <w:rFonts w:ascii="Aharoni" w:hAnsi="Aharoni"/>
                <w:sz w:val="16"/>
                <w:szCs w:val="16"/>
              </w:rPr>
              <w:t>°</w:t>
            </w:r>
            <w:r w:rsidR="0055576F">
              <w:rPr>
                <w:sz w:val="16"/>
                <w:szCs w:val="16"/>
              </w:rPr>
              <w:t>c</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00AA2460">
              <w:rPr>
                <w:sz w:val="16"/>
                <w:szCs w:val="16"/>
              </w:rPr>
              <w:t>: LEL: 0.60 UEL: 24.60</w:t>
            </w:r>
            <w:r w:rsidR="0055576F">
              <w:rPr>
                <w:sz w:val="16"/>
                <w:szCs w:val="16"/>
              </w:rPr>
              <w:t xml:space="preserve"> </w:t>
            </w:r>
            <w:proofErr w:type="spellStart"/>
            <w:r w:rsidR="0055576F">
              <w:rPr>
                <w:sz w:val="16"/>
                <w:szCs w:val="16"/>
              </w:rPr>
              <w:t>vol</w:t>
            </w:r>
            <w:proofErr w:type="spellEnd"/>
            <w:r w:rsidR="0055576F">
              <w:rPr>
                <w:sz w:val="16"/>
                <w:szCs w:val="16"/>
              </w:rPr>
              <w:t xml:space="preserve"> </w:t>
            </w:r>
            <w:r w:rsidRPr="00C666F5">
              <w:rPr>
                <w:sz w:val="16"/>
                <w:szCs w:val="16"/>
              </w:rPr>
              <w:t>%</w:t>
            </w:r>
          </w:p>
        </w:tc>
        <w:tc>
          <w:tcPr>
            <w:tcW w:w="4818"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00CE2FDD">
              <w:rPr>
                <w:sz w:val="16"/>
                <w:szCs w:val="16"/>
              </w:rPr>
              <w:t xml:space="preserve"> Temp, Liq.</w:t>
            </w:r>
            <w:r w:rsidR="00CE2FDD">
              <w:rPr>
                <w:sz w:val="16"/>
                <w:szCs w:val="16"/>
              </w:rPr>
              <w:tab/>
            </w:r>
            <w:r w:rsidR="00CE2FDD">
              <w:rPr>
                <w:sz w:val="16"/>
                <w:szCs w:val="16"/>
              </w:rPr>
              <w:tab/>
              <w:t xml:space="preserve">: </w:t>
            </w:r>
            <w:r w:rsidR="00AA2460">
              <w:rPr>
                <w:sz w:val="16"/>
                <w:szCs w:val="16"/>
              </w:rPr>
              <w:t>&gt;204</w:t>
            </w:r>
            <w:r w:rsidR="0055576F">
              <w:rPr>
                <w:sz w:val="16"/>
                <w:szCs w:val="16"/>
              </w:rPr>
              <w:t xml:space="preserve">.00°C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AA2460" w:rsidP="00C666F5">
            <w:pPr>
              <w:pStyle w:val="ListParagraph"/>
              <w:tabs>
                <w:tab w:val="left" w:pos="2862"/>
              </w:tabs>
              <w:ind w:left="0"/>
              <w:jc w:val="both"/>
              <w:rPr>
                <w:sz w:val="16"/>
                <w:szCs w:val="16"/>
              </w:rPr>
            </w:pPr>
            <w:r>
              <w:rPr>
                <w:sz w:val="16"/>
                <w:szCs w:val="16"/>
              </w:rPr>
              <w:t xml:space="preserve">Density </w:t>
            </w:r>
            <w:r>
              <w:rPr>
                <w:sz w:val="16"/>
                <w:szCs w:val="16"/>
              </w:rPr>
              <w:tab/>
              <w:t>: 0.731</w:t>
            </w:r>
            <w:r w:rsidR="006015E5">
              <w:rPr>
                <w:sz w:val="16"/>
                <w:szCs w:val="16"/>
              </w:rPr>
              <w:t xml:space="preserve"> g/cm</w:t>
            </w:r>
            <w:r w:rsidR="006015E5">
              <w:rPr>
                <w:rFonts w:cstheme="minorHAnsi"/>
                <w:sz w:val="16"/>
                <w:szCs w:val="16"/>
              </w:rPr>
              <w:t>³</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AA2460">
              <w:rPr>
                <w:sz w:val="16"/>
                <w:szCs w:val="16"/>
              </w:rPr>
              <w:t>: 6.100</w:t>
            </w:r>
            <w:r w:rsidR="00CE2FDD">
              <w:rPr>
                <w:sz w:val="16"/>
                <w:szCs w:val="16"/>
              </w:rPr>
              <w:t xml:space="preserve"> </w:t>
            </w:r>
            <w:r w:rsidR="00247E8E" w:rsidRPr="00C666F5">
              <w:rPr>
                <w:sz w:val="16"/>
                <w:szCs w:val="16"/>
              </w:rPr>
              <w:t>lbs.</w:t>
            </w:r>
            <w:r w:rsidRPr="00C666F5">
              <w:rPr>
                <w:sz w:val="16"/>
                <w:szCs w:val="16"/>
              </w:rPr>
              <w:t>/gal</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55576F">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B25E83">
            <w:pPr>
              <w:pStyle w:val="ListParagraph"/>
              <w:tabs>
                <w:tab w:val="left" w:pos="360"/>
              </w:tabs>
              <w:ind w:left="0"/>
              <w:jc w:val="both"/>
              <w:rPr>
                <w:sz w:val="16"/>
                <w:szCs w:val="16"/>
              </w:rPr>
            </w:pPr>
            <w:proofErr w:type="spellStart"/>
            <w:r>
              <w:rPr>
                <w:sz w:val="16"/>
                <w:szCs w:val="16"/>
              </w:rPr>
              <w:t>Pertition</w:t>
            </w:r>
            <w:proofErr w:type="spellEnd"/>
            <w:r>
              <w:rPr>
                <w:sz w:val="16"/>
                <w:szCs w:val="16"/>
              </w:rPr>
              <w:t xml:space="preserve"> Coefficient (Log </w:t>
            </w:r>
            <w:proofErr w:type="spellStart"/>
            <w:r>
              <w:rPr>
                <w:sz w:val="16"/>
                <w:szCs w:val="16"/>
              </w:rPr>
              <w:t>Pow</w:t>
            </w:r>
            <w:proofErr w:type="spellEnd"/>
            <w:r>
              <w:rPr>
                <w:sz w:val="16"/>
                <w:szCs w:val="16"/>
              </w:rPr>
              <w:t xml:space="preserve">)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55576F">
            <w:pPr>
              <w:pStyle w:val="ListParagraph"/>
              <w:tabs>
                <w:tab w:val="left" w:pos="360"/>
              </w:tabs>
              <w:ind w:left="0"/>
              <w:jc w:val="both"/>
              <w:rPr>
                <w:sz w:val="16"/>
                <w:szCs w:val="16"/>
              </w:rPr>
            </w:pPr>
            <w:r>
              <w:rPr>
                <w:sz w:val="16"/>
                <w:szCs w:val="16"/>
              </w:rPr>
              <w:t>Refractive Index</w:t>
            </w:r>
            <w:r w:rsidR="00247E8E">
              <w:rPr>
                <w:sz w:val="16"/>
                <w:szCs w:val="16"/>
              </w:rPr>
              <w:t xml:space="preserve"> </w:t>
            </w:r>
            <w:r w:rsidR="00C666F5" w:rsidRPr="00C666F5">
              <w:rPr>
                <w:sz w:val="16"/>
                <w:szCs w:val="16"/>
              </w:rPr>
              <w:tab/>
            </w:r>
            <w:r w:rsidR="00C666F5">
              <w:rPr>
                <w:sz w:val="16"/>
                <w:szCs w:val="16"/>
              </w:rPr>
              <w:t xml:space="preserve">                   </w:t>
            </w:r>
            <w:r w:rsidR="00247E8E">
              <w:rPr>
                <w:sz w:val="16"/>
                <w:szCs w:val="16"/>
              </w:rPr>
              <w:t xml:space="preserve">                    </w:t>
            </w:r>
            <w:r w:rsidR="00C666F5" w:rsidRPr="00C666F5">
              <w:rPr>
                <w:sz w:val="16"/>
                <w:szCs w:val="16"/>
              </w:rPr>
              <w:t xml:space="preserve">: </w:t>
            </w:r>
            <w:r>
              <w:rPr>
                <w:sz w:val="16"/>
                <w:szCs w:val="16"/>
              </w:rPr>
              <w:t>N/A</w:t>
            </w:r>
          </w:p>
        </w:tc>
      </w:tr>
      <w:tr w:rsidR="007E6EAA" w:rsidTr="0055576F">
        <w:tc>
          <w:tcPr>
            <w:tcW w:w="4892" w:type="dxa"/>
          </w:tcPr>
          <w:p w:rsidR="007E6EAA" w:rsidRPr="00C666F5" w:rsidRDefault="007E6EAA" w:rsidP="00B25E83">
            <w:pPr>
              <w:pStyle w:val="ListParagraph"/>
              <w:tabs>
                <w:tab w:val="left" w:pos="360"/>
              </w:tabs>
              <w:ind w:left="0"/>
              <w:jc w:val="both"/>
              <w:rPr>
                <w:sz w:val="16"/>
                <w:szCs w:val="16"/>
              </w:rPr>
            </w:pPr>
            <w:r>
              <w:rPr>
                <w:sz w:val="16"/>
                <w:szCs w:val="16"/>
              </w:rPr>
              <w:t xml:space="preserve">Physical State       </w:t>
            </w:r>
            <w:r w:rsidR="00AA7FEB">
              <w:rPr>
                <w:sz w:val="16"/>
                <w:szCs w:val="16"/>
              </w:rPr>
              <w:t xml:space="preserve">                            :Pressurized Product</w:t>
            </w:r>
          </w:p>
        </w:tc>
        <w:tc>
          <w:tcPr>
            <w:tcW w:w="4818" w:type="dxa"/>
          </w:tcPr>
          <w:p w:rsidR="007E6EAA" w:rsidRDefault="007E6EAA" w:rsidP="0055576F">
            <w:pPr>
              <w:pStyle w:val="ListParagraph"/>
              <w:tabs>
                <w:tab w:val="left" w:pos="360"/>
              </w:tabs>
              <w:ind w:left="0"/>
              <w:jc w:val="both"/>
              <w:rPr>
                <w:sz w:val="16"/>
                <w:szCs w:val="16"/>
              </w:rPr>
            </w:pPr>
            <w:r>
              <w:rPr>
                <w:sz w:val="16"/>
                <w:szCs w:val="16"/>
              </w:rPr>
              <w:t xml:space="preserve">Heat of Combustion                    </w:t>
            </w:r>
            <w:r w:rsidR="00AA2460">
              <w:rPr>
                <w:sz w:val="16"/>
                <w:szCs w:val="16"/>
              </w:rPr>
              <w:t xml:space="preserve">                       :17933.91</w:t>
            </w:r>
            <w:r>
              <w:rPr>
                <w:sz w:val="16"/>
                <w:szCs w:val="16"/>
              </w:rPr>
              <w:t xml:space="preserve"> BTU/lb</w:t>
            </w:r>
          </w:p>
        </w:tc>
      </w:tr>
      <w:tr w:rsidR="00C666F5" w:rsidTr="0055576F">
        <w:tc>
          <w:tcPr>
            <w:tcW w:w="4892" w:type="dxa"/>
          </w:tcPr>
          <w:p w:rsidR="00C666F5" w:rsidRPr="00C666F5" w:rsidRDefault="00C666F5" w:rsidP="007E6EAA">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AA7FEB">
              <w:rPr>
                <w:sz w:val="16"/>
                <w:szCs w:val="16"/>
              </w:rPr>
              <w:t>Solvent</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Water Solubility                      </w:t>
            </w:r>
            <w:r w:rsidR="007E6EAA">
              <w:rPr>
                <w:sz w:val="16"/>
                <w:szCs w:val="16"/>
              </w:rPr>
              <w:t xml:space="preserve">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AA7FEB">
              <w:rPr>
                <w:sz w:val="16"/>
                <w:szCs w:val="16"/>
              </w:rPr>
              <w:t>: Straw colored liquid</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Decomposition Temperature                 </w:t>
            </w:r>
            <w:r w:rsidR="00C666F5">
              <w:rPr>
                <w:sz w:val="16"/>
                <w:szCs w:val="16"/>
              </w:rPr>
              <w:t xml:space="preserve">          </w:t>
            </w:r>
            <w:r w:rsidR="00C666F5"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tblPr>
      <w:tblGrid>
        <w:gridCol w:w="4968"/>
        <w:gridCol w:w="4950"/>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AA2460">
              <w:rPr>
                <w:sz w:val="16"/>
                <w:szCs w:val="16"/>
              </w:rPr>
              <w:t>: 84.36</w:t>
            </w:r>
            <w:r w:rsidR="00AA7FEB">
              <w:rPr>
                <w:sz w:val="16"/>
                <w:szCs w:val="16"/>
              </w:rPr>
              <w:t xml:space="preserve"> </w:t>
            </w:r>
            <w:r w:rsidR="007E6EAA">
              <w:rPr>
                <w:sz w:val="16"/>
                <w:szCs w:val="16"/>
              </w:rPr>
              <w:t xml:space="preserve">% Wt </w:t>
            </w:r>
          </w:p>
        </w:tc>
        <w:tc>
          <w:tcPr>
            <w:tcW w:w="4950" w:type="dxa"/>
          </w:tcPr>
          <w:p w:rsidR="00C666F5" w:rsidRPr="00C666F5" w:rsidRDefault="00C666F5" w:rsidP="00AA7FEB">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AA2460">
              <w:rPr>
                <w:sz w:val="16"/>
                <w:szCs w:val="16"/>
              </w:rPr>
              <w:t>: 609.91 g/L  (5.09</w:t>
            </w:r>
            <w:r w:rsidR="007E6EAA">
              <w:rPr>
                <w:sz w:val="16"/>
                <w:szCs w:val="16"/>
              </w:rPr>
              <w:t xml:space="preserve"> lbs/gal</w:t>
            </w:r>
            <w:r w:rsidRPr="00C666F5">
              <w:rPr>
                <w:sz w:val="16"/>
                <w:szCs w:val="16"/>
              </w:rPr>
              <w:t>)</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7E6EAA">
              <w:rPr>
                <w:sz w:val="16"/>
                <w:szCs w:val="16"/>
              </w:rPr>
              <w:t>ent VOC</w:t>
            </w:r>
            <w:r w:rsidR="007E6EAA">
              <w:rPr>
                <w:sz w:val="16"/>
                <w:szCs w:val="16"/>
              </w:rPr>
              <w:tab/>
            </w:r>
            <w:r w:rsidR="007E6EAA">
              <w:rPr>
                <w:sz w:val="16"/>
                <w:szCs w:val="16"/>
              </w:rPr>
              <w:tab/>
            </w:r>
            <w:r w:rsidR="007E6EAA">
              <w:rPr>
                <w:sz w:val="16"/>
                <w:szCs w:val="16"/>
              </w:rPr>
              <w:tab/>
            </w:r>
            <w:r w:rsidR="00AA2460">
              <w:rPr>
                <w:sz w:val="16"/>
                <w:szCs w:val="16"/>
              </w:rPr>
              <w:t>: 78.76</w:t>
            </w:r>
            <w:r w:rsidR="00AA7FEB">
              <w:rPr>
                <w:sz w:val="16"/>
                <w:szCs w:val="16"/>
              </w:rPr>
              <w:t xml:space="preserve"> </w:t>
            </w:r>
            <w:r w:rsidR="007E6EAA">
              <w:rPr>
                <w:sz w:val="16"/>
                <w:szCs w:val="16"/>
              </w:rPr>
              <w:t xml:space="preserve">% Wt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AA2460">
              <w:rPr>
                <w:sz w:val="16"/>
                <w:szCs w:val="16"/>
              </w:rPr>
              <w:t>: 575.76 g/L (4.80</w:t>
            </w:r>
            <w:r w:rsidR="00AA7FEB">
              <w:rPr>
                <w:sz w:val="16"/>
                <w:szCs w:val="16"/>
              </w:rPr>
              <w:t xml:space="preserve"> l</w:t>
            </w:r>
            <w:r w:rsidR="007E6EAA">
              <w:rPr>
                <w:sz w:val="16"/>
                <w:szCs w:val="16"/>
              </w:rPr>
              <w:t>bs/gal</w:t>
            </w:r>
            <w:r w:rsidRPr="00C666F5">
              <w:rPr>
                <w:sz w:val="16"/>
                <w:szCs w:val="16"/>
              </w:rPr>
              <w:t>)</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AA2460">
              <w:rPr>
                <w:sz w:val="16"/>
                <w:szCs w:val="16"/>
              </w:rPr>
              <w:t>.02</w:t>
            </w:r>
            <w:r w:rsidR="00AA7FEB">
              <w:rPr>
                <w:sz w:val="16"/>
                <w:szCs w:val="16"/>
              </w:rPr>
              <w:t xml:space="preserve"> </w:t>
            </w:r>
            <w:r w:rsidR="00C666F5" w:rsidRPr="00C666F5">
              <w:rPr>
                <w:sz w:val="16"/>
                <w:szCs w:val="16"/>
              </w:rPr>
              <w:t xml:space="preserve">% Wt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AA2460">
              <w:rPr>
                <w:sz w:val="16"/>
                <w:szCs w:val="16"/>
              </w:rPr>
              <w:t>15</w:t>
            </w:r>
            <w:r w:rsidR="00856C9F">
              <w:rPr>
                <w:sz w:val="16"/>
                <w:szCs w:val="16"/>
              </w:rPr>
              <w:t xml:space="preserve">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Ozone Depletion Potential                                : 0.00 ODP</w:t>
            </w:r>
          </w:p>
        </w:tc>
        <w:tc>
          <w:tcPr>
            <w:tcW w:w="4950" w:type="dxa"/>
          </w:tcPr>
          <w:p w:rsidR="00C666F5" w:rsidRPr="00C666F5" w:rsidRDefault="00AA2460" w:rsidP="00B25E83">
            <w:pPr>
              <w:pStyle w:val="ListParagraph"/>
              <w:tabs>
                <w:tab w:val="left" w:pos="360"/>
              </w:tabs>
              <w:ind w:left="0"/>
              <w:rPr>
                <w:sz w:val="16"/>
                <w:szCs w:val="16"/>
              </w:rPr>
            </w:pPr>
            <w:r>
              <w:rPr>
                <w:sz w:val="16"/>
                <w:szCs w:val="16"/>
              </w:rPr>
              <w:t>Maximum Incremental Reactivity          :1.1940 g 03/g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AA2460">
              <w:rPr>
                <w:sz w:val="16"/>
                <w:szCs w:val="16"/>
              </w:rPr>
              <w:t>: 0.62</w:t>
            </w:r>
            <w:r w:rsidR="00856C9F">
              <w:rPr>
                <w:sz w:val="16"/>
                <w:szCs w:val="16"/>
              </w:rPr>
              <w:t xml:space="preserve"> GWP</w:t>
            </w:r>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876EED" w:rsidRDefault="00876EED" w:rsidP="00B25E83">
      <w:pPr>
        <w:pStyle w:val="ListParagraph"/>
        <w:tabs>
          <w:tab w:val="left" w:pos="360"/>
        </w:tabs>
        <w:ind w:left="360"/>
        <w:rPr>
          <w:sz w:val="8"/>
          <w:szCs w:val="8"/>
        </w:rPr>
      </w:pPr>
    </w:p>
    <w:p w:rsidR="00876EED" w:rsidRDefault="00876EED" w:rsidP="00B25E83">
      <w:pPr>
        <w:pStyle w:val="ListParagraph"/>
        <w:tabs>
          <w:tab w:val="left" w:pos="360"/>
        </w:tabs>
        <w:ind w:left="360"/>
        <w:rPr>
          <w:sz w:val="8"/>
          <w:szCs w:val="8"/>
        </w:rPr>
      </w:pPr>
    </w:p>
    <w:p w:rsidR="0005366C" w:rsidRDefault="0005366C" w:rsidP="00B25E83">
      <w:pPr>
        <w:pStyle w:val="ListParagraph"/>
        <w:tabs>
          <w:tab w:val="left" w:pos="360"/>
        </w:tabs>
        <w:ind w:left="360"/>
        <w:rPr>
          <w:sz w:val="8"/>
          <w:szCs w:val="8"/>
        </w:rPr>
      </w:pPr>
    </w:p>
    <w:p w:rsidR="008C6B50" w:rsidRDefault="00063BD0" w:rsidP="00B25E83">
      <w:pPr>
        <w:pStyle w:val="ListParagraph"/>
        <w:tabs>
          <w:tab w:val="left" w:pos="360"/>
        </w:tabs>
        <w:ind w:left="360"/>
      </w:pPr>
      <w:r w:rsidRPr="00063BD0">
        <w:rPr>
          <w:b/>
          <w:noProof/>
        </w:rPr>
        <w:pict>
          <v:shape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042641" w:rsidRDefault="00042641" w:rsidP="00B25E83">
                  <w:pPr>
                    <w:rPr>
                      <w:sz w:val="32"/>
                    </w:rPr>
                  </w:pPr>
                  <w:r>
                    <w:rPr>
                      <w:b/>
                      <w:bCs/>
                      <w:sz w:val="24"/>
                    </w:rPr>
                    <w:t>10. STABILITY AND REACTIVITY</w:t>
                  </w:r>
                </w:p>
                <w:p w:rsidR="00042641" w:rsidRDefault="00042641" w:rsidP="00B25E83">
                  <w:pPr>
                    <w:rPr>
                      <w:sz w:val="32"/>
                    </w:rPr>
                  </w:pPr>
                </w:p>
              </w:txbxContent>
            </v:textbox>
          </v:shape>
        </w:pic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AA2460">
        <w:rPr>
          <w:sz w:val="20"/>
          <w:szCs w:val="20"/>
        </w:rPr>
        <w:t xml:space="preserve">Under normal conditions of storage and use, hazardous reactions are </w:t>
      </w:r>
      <w:proofErr w:type="gramStart"/>
      <w:r w:rsidR="00AA2460">
        <w:rPr>
          <w:sz w:val="20"/>
          <w:szCs w:val="20"/>
        </w:rPr>
        <w:t>not  expected</w:t>
      </w:r>
      <w:proofErr w:type="gramEnd"/>
      <w:r w:rsidR="00AA2460">
        <w:rPr>
          <w:sz w:val="20"/>
          <w:szCs w:val="20"/>
        </w:rPr>
        <w:t xml:space="preserve"> to occur.</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AA2460">
        <w:rPr>
          <w:sz w:val="20"/>
          <w:szCs w:val="20"/>
        </w:rPr>
        <w:t xml:space="preserve">Strong Reducing Agents, Alkali Metals, Strong Acids, Aluminum, Halogen Compounds, Bases, Calcium Hypochlorite, Aluminum Chloride, Acids, Sulfuric Acid, </w:t>
      </w:r>
      <w:proofErr w:type="spellStart"/>
      <w:r w:rsidR="00AA2460">
        <w:rPr>
          <w:sz w:val="20"/>
          <w:szCs w:val="20"/>
        </w:rPr>
        <w:t>Perchloric</w:t>
      </w:r>
      <w:proofErr w:type="spellEnd"/>
      <w:r w:rsidR="00AA2460">
        <w:rPr>
          <w:sz w:val="20"/>
          <w:szCs w:val="20"/>
        </w:rPr>
        <w:t xml:space="preserve"> Acid, </w:t>
      </w:r>
      <w:proofErr w:type="spellStart"/>
      <w:r w:rsidR="00AA2460">
        <w:rPr>
          <w:sz w:val="20"/>
          <w:szCs w:val="20"/>
        </w:rPr>
        <w:t>Chlorosulfuric</w:t>
      </w:r>
      <w:proofErr w:type="spellEnd"/>
      <w:r w:rsidR="00AA2460">
        <w:rPr>
          <w:sz w:val="20"/>
          <w:szCs w:val="20"/>
        </w:rPr>
        <w:t xml:space="preserve"> Acid, Potassium Chlorate, Heavy Metals, and their Salts, Phenols, </w:t>
      </w:r>
      <w:proofErr w:type="spellStart"/>
      <w:r w:rsidR="00AA2460">
        <w:rPr>
          <w:sz w:val="20"/>
          <w:szCs w:val="20"/>
        </w:rPr>
        <w:t>Perfomic</w:t>
      </w:r>
      <w:proofErr w:type="spellEnd"/>
      <w:r w:rsidR="00AA2460">
        <w:rPr>
          <w:sz w:val="20"/>
          <w:szCs w:val="20"/>
        </w:rPr>
        <w:t xml:space="preserve"> Acid.</w:t>
      </w:r>
    </w:p>
    <w:p w:rsidR="00B25E83" w:rsidRPr="00540291" w:rsidRDefault="00B25E83" w:rsidP="00B25E83">
      <w:pPr>
        <w:pStyle w:val="ListParagraph"/>
        <w:tabs>
          <w:tab w:val="left" w:pos="360"/>
        </w:tabs>
        <w:ind w:left="360"/>
        <w:rPr>
          <w:b/>
          <w:sz w:val="20"/>
          <w:szCs w:val="20"/>
        </w:rPr>
      </w:pPr>
    </w:p>
    <w:p w:rsidR="006565A5" w:rsidRPr="0012521A" w:rsidRDefault="00B25E83" w:rsidP="0012521A">
      <w:pPr>
        <w:pStyle w:val="ListParagraph"/>
        <w:tabs>
          <w:tab w:val="left" w:pos="360"/>
        </w:tabs>
        <w:ind w:left="5040" w:hanging="4680"/>
        <w:rPr>
          <w:sz w:val="20"/>
          <w:szCs w:val="20"/>
        </w:rPr>
      </w:pPr>
      <w:r w:rsidRPr="00540291">
        <w:rPr>
          <w:b/>
          <w:sz w:val="20"/>
          <w:szCs w:val="20"/>
        </w:rPr>
        <w:lastRenderedPageBreak/>
        <w:t>10.6 DECOMPOSITION PRODUCTS</w:t>
      </w:r>
      <w:r w:rsidR="008C6B50" w:rsidRPr="00540291">
        <w:rPr>
          <w:b/>
          <w:sz w:val="20"/>
          <w:szCs w:val="20"/>
        </w:rPr>
        <w:t xml:space="preserve">  </w:t>
      </w:r>
      <w:r w:rsidR="00F6548B">
        <w:rPr>
          <w:b/>
          <w:sz w:val="20"/>
          <w:szCs w:val="20"/>
        </w:rPr>
        <w:t xml:space="preserve">       </w:t>
      </w:r>
      <w:r w:rsidR="008C6B50" w:rsidRPr="00540291">
        <w:rPr>
          <w:b/>
          <w:sz w:val="20"/>
          <w:szCs w:val="20"/>
        </w:rPr>
        <w:t xml:space="preserve"> :</w:t>
      </w:r>
      <w:r w:rsidR="00576B35">
        <w:rPr>
          <w:sz w:val="20"/>
          <w:szCs w:val="20"/>
        </w:rPr>
        <w:t xml:space="preserve"> </w:t>
      </w:r>
      <w:r w:rsidR="00AA2460">
        <w:rPr>
          <w:sz w:val="20"/>
          <w:szCs w:val="20"/>
        </w:rPr>
        <w:t xml:space="preserve">Oxides of Carbon, </w:t>
      </w:r>
      <w:proofErr w:type="spellStart"/>
      <w:r w:rsidR="00AA2460">
        <w:rPr>
          <w:sz w:val="20"/>
          <w:szCs w:val="20"/>
        </w:rPr>
        <w:t>Aldehydes</w:t>
      </w:r>
      <w:proofErr w:type="spellEnd"/>
      <w:r w:rsidR="00AA2460">
        <w:rPr>
          <w:sz w:val="20"/>
          <w:szCs w:val="20"/>
        </w:rPr>
        <w:t xml:space="preserve">, </w:t>
      </w:r>
      <w:proofErr w:type="spellStart"/>
      <w:r w:rsidR="00AA2460">
        <w:rPr>
          <w:sz w:val="20"/>
          <w:szCs w:val="20"/>
        </w:rPr>
        <w:t>Peroxybenzoic</w:t>
      </w:r>
      <w:proofErr w:type="spellEnd"/>
      <w:r w:rsidR="00AA2460">
        <w:rPr>
          <w:sz w:val="20"/>
          <w:szCs w:val="20"/>
        </w:rPr>
        <w:t xml:space="preserve"> Acid, Benzoic Acid.</w:t>
      </w:r>
    </w:p>
    <w:p w:rsidR="006565A5" w:rsidRDefault="006565A5" w:rsidP="00787A91">
      <w:pPr>
        <w:pStyle w:val="ListParagraph"/>
        <w:tabs>
          <w:tab w:val="left" w:pos="360"/>
        </w:tabs>
        <w:ind w:left="5040" w:hanging="4680"/>
        <w:rPr>
          <w:sz w:val="20"/>
          <w:szCs w:val="20"/>
        </w:rPr>
      </w:pPr>
    </w:p>
    <w:p w:rsidR="006565A5" w:rsidRPr="00787A91" w:rsidRDefault="006565A5" w:rsidP="00787A91">
      <w:pPr>
        <w:pStyle w:val="ListParagraph"/>
        <w:tabs>
          <w:tab w:val="left" w:pos="360"/>
        </w:tabs>
        <w:ind w:left="5040" w:hanging="4680"/>
        <w:rPr>
          <w:sz w:val="20"/>
          <w:szCs w:val="20"/>
        </w:rPr>
      </w:pPr>
    </w:p>
    <w:p w:rsidR="00B25E83" w:rsidRPr="00E65C30" w:rsidRDefault="00063BD0" w:rsidP="00B25E83">
      <w:pPr>
        <w:pStyle w:val="ListParagraph"/>
        <w:tabs>
          <w:tab w:val="left" w:pos="360"/>
        </w:tabs>
        <w:ind w:left="360"/>
        <w:jc w:val="both"/>
      </w:pPr>
      <w:r w:rsidRPr="00063BD0">
        <w:rPr>
          <w:b/>
          <w:noProof/>
        </w:rPr>
        <w:pict>
          <v:shape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042641" w:rsidRDefault="00042641" w:rsidP="00B25E83">
                  <w:pPr>
                    <w:rPr>
                      <w:sz w:val="32"/>
                    </w:rPr>
                  </w:pPr>
                  <w:r>
                    <w:rPr>
                      <w:b/>
                      <w:bCs/>
                      <w:sz w:val="24"/>
                    </w:rPr>
                    <w:t>11. TOXICOLOGICAL INFORMATION</w:t>
                  </w:r>
                </w:p>
                <w:p w:rsidR="00042641" w:rsidRDefault="00042641" w:rsidP="00B25E83">
                  <w:pPr>
                    <w:rPr>
                      <w:sz w:val="32"/>
                    </w:rPr>
                  </w:pPr>
                </w:p>
              </w:txbxContent>
            </v:textbox>
          </v:shape>
        </w:pic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1"/>
        <w:tblW w:w="0" w:type="auto"/>
        <w:tblInd w:w="175" w:type="dxa"/>
        <w:tblLook w:val="04A0"/>
      </w:tblPr>
      <w:tblGrid>
        <w:gridCol w:w="4860"/>
        <w:gridCol w:w="4950"/>
      </w:tblGrid>
      <w:tr w:rsidR="00A74EB4" w:rsidTr="00A74EB4">
        <w:trPr>
          <w:cnfStyle w:val="100000000000"/>
        </w:trPr>
        <w:tc>
          <w:tcPr>
            <w:cnfStyle w:val="001000000100"/>
            <w:tcW w:w="4860" w:type="dxa"/>
            <w:shd w:val="clear" w:color="auto" w:fill="FFFF00"/>
          </w:tcPr>
          <w:p w:rsidR="00A74EB4" w:rsidRPr="00E52CE5" w:rsidRDefault="00576B35" w:rsidP="00B25E83">
            <w:pPr>
              <w:pStyle w:val="ListParagraph"/>
              <w:tabs>
                <w:tab w:val="left" w:pos="360"/>
              </w:tabs>
              <w:ind w:left="0"/>
              <w:rPr>
                <w:color w:val="auto"/>
                <w:sz w:val="18"/>
                <w:szCs w:val="18"/>
              </w:rPr>
            </w:pPr>
            <w:proofErr w:type="spellStart"/>
            <w:r>
              <w:rPr>
                <w:rFonts w:cstheme="minorHAnsi"/>
                <w:color w:val="auto"/>
                <w:sz w:val="18"/>
                <w:szCs w:val="18"/>
              </w:rPr>
              <w:t>Isobutane</w:t>
            </w:r>
            <w:proofErr w:type="spellEnd"/>
            <w:r>
              <w:rPr>
                <w:rFonts w:cstheme="minorHAnsi"/>
                <w:color w:val="auto"/>
                <w:sz w:val="18"/>
                <w:szCs w:val="18"/>
              </w:rPr>
              <w:t xml:space="preserve"> </w:t>
            </w:r>
            <w:r w:rsidR="00E52CE5">
              <w:rPr>
                <w:rFonts w:cstheme="minorHAnsi"/>
                <w:color w:val="auto"/>
                <w:sz w:val="18"/>
                <w:szCs w:val="18"/>
              </w:rPr>
              <w:t xml:space="preserve"> CAS: </w:t>
            </w:r>
            <w:r w:rsidR="00AA7FEB">
              <w:rPr>
                <w:rFonts w:cstheme="minorHAnsi"/>
                <w:color w:val="auto"/>
                <w:sz w:val="18"/>
                <w:szCs w:val="18"/>
              </w:rPr>
              <w:t xml:space="preserve">175-28-5 </w:t>
            </w:r>
          </w:p>
        </w:tc>
        <w:tc>
          <w:tcPr>
            <w:tcW w:w="4950" w:type="dxa"/>
            <w:shd w:val="clear" w:color="auto" w:fill="FFFF00"/>
          </w:tcPr>
          <w:p w:rsidR="00A74EB4" w:rsidRPr="00A74EB4" w:rsidRDefault="00A74EB4" w:rsidP="00B25E83">
            <w:pPr>
              <w:pStyle w:val="ListParagraph"/>
              <w:tabs>
                <w:tab w:val="left" w:pos="360"/>
              </w:tabs>
              <w:ind w:left="0"/>
              <w:cnfStyle w:val="100000000000"/>
              <w:rPr>
                <w:b w:val="0"/>
                <w:sz w:val="18"/>
                <w:szCs w:val="18"/>
              </w:rPr>
            </w:pPr>
          </w:p>
        </w:tc>
      </w:tr>
      <w:tr w:rsidR="00A74EB4" w:rsidTr="00A74EB4">
        <w:trPr>
          <w:cnfStyle w:val="000000100000"/>
        </w:trPr>
        <w:tc>
          <w:tcPr>
            <w:cnfStyle w:val="00100000000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576B35" w:rsidP="00B25E83">
            <w:pPr>
              <w:pStyle w:val="ListParagraph"/>
              <w:tabs>
                <w:tab w:val="left" w:pos="360"/>
              </w:tabs>
              <w:ind w:left="0"/>
              <w:cnfStyle w:val="000000100000"/>
              <w:rPr>
                <w:sz w:val="18"/>
                <w:szCs w:val="18"/>
              </w:rPr>
            </w:pPr>
            <w:r>
              <w:rPr>
                <w:sz w:val="18"/>
                <w:szCs w:val="18"/>
              </w:rPr>
              <w:t xml:space="preserve">368000 </w:t>
            </w:r>
            <w:proofErr w:type="spellStart"/>
            <w:r>
              <w:rPr>
                <w:sz w:val="18"/>
                <w:szCs w:val="18"/>
              </w:rPr>
              <w:t>ppm</w:t>
            </w:r>
            <w:proofErr w:type="spellEnd"/>
            <w:r>
              <w:rPr>
                <w:sz w:val="18"/>
                <w:szCs w:val="18"/>
              </w:rPr>
              <w:t>/4h (</w:t>
            </w:r>
            <w:proofErr w:type="spellStart"/>
            <w:r>
              <w:rPr>
                <w:sz w:val="18"/>
                <w:szCs w:val="18"/>
              </w:rPr>
              <w:t>Cheminfo</w:t>
            </w:r>
            <w:proofErr w:type="spellEnd"/>
            <w:r>
              <w:rPr>
                <w:sz w:val="18"/>
                <w:szCs w:val="18"/>
              </w:rPr>
              <w:t>)</w:t>
            </w:r>
          </w:p>
        </w:tc>
      </w:tr>
      <w:tr w:rsidR="00E52CE5" w:rsidRPr="00A74EB4" w:rsidTr="004C4DC3">
        <w:tc>
          <w:tcPr>
            <w:cnfStyle w:val="001000000000"/>
            <w:tcW w:w="4860" w:type="dxa"/>
            <w:shd w:val="clear" w:color="auto" w:fill="FFFF00"/>
          </w:tcPr>
          <w:p w:rsidR="00E52CE5" w:rsidRPr="00E52CE5" w:rsidRDefault="00AA7FEB" w:rsidP="004C4DC3">
            <w:pPr>
              <w:pStyle w:val="ListParagraph"/>
              <w:tabs>
                <w:tab w:val="left" w:pos="360"/>
              </w:tabs>
              <w:ind w:left="0"/>
              <w:rPr>
                <w:sz w:val="18"/>
                <w:szCs w:val="18"/>
              </w:rPr>
            </w:pPr>
            <w:r>
              <w:rPr>
                <w:rFonts w:cstheme="minorHAnsi"/>
                <w:sz w:val="18"/>
                <w:szCs w:val="18"/>
              </w:rPr>
              <w:t>N-</w:t>
            </w:r>
            <w:proofErr w:type="spellStart"/>
            <w:r>
              <w:rPr>
                <w:rFonts w:cstheme="minorHAnsi"/>
                <w:sz w:val="18"/>
                <w:szCs w:val="18"/>
              </w:rPr>
              <w:t>Heptane</w:t>
            </w:r>
            <w:proofErr w:type="spellEnd"/>
            <w:r w:rsidR="00E52CE5">
              <w:rPr>
                <w:rFonts w:cstheme="minorHAnsi"/>
                <w:sz w:val="18"/>
                <w:szCs w:val="18"/>
              </w:rPr>
              <w:t xml:space="preserve"> CAS: </w:t>
            </w:r>
            <w:r>
              <w:rPr>
                <w:rFonts w:cstheme="minorHAnsi"/>
                <w:sz w:val="18"/>
                <w:szCs w:val="18"/>
              </w:rPr>
              <w:t xml:space="preserve">142-82-5 </w:t>
            </w:r>
          </w:p>
        </w:tc>
        <w:tc>
          <w:tcPr>
            <w:tcW w:w="4950" w:type="dxa"/>
            <w:shd w:val="clear" w:color="auto" w:fill="FFFF00"/>
          </w:tcPr>
          <w:p w:rsidR="00E52CE5" w:rsidRPr="00A74EB4" w:rsidRDefault="00E52CE5" w:rsidP="004C4DC3">
            <w:pPr>
              <w:pStyle w:val="ListParagraph"/>
              <w:tabs>
                <w:tab w:val="left" w:pos="360"/>
              </w:tabs>
              <w:ind w:left="0"/>
              <w:cnfStyle w:val="000000000000"/>
              <w:rPr>
                <w:b/>
                <w:sz w:val="18"/>
                <w:szCs w:val="18"/>
              </w:rPr>
            </w:pPr>
          </w:p>
        </w:tc>
      </w:tr>
      <w:tr w:rsidR="00E52CE5" w:rsidRPr="00A74EB4" w:rsidTr="004C4DC3">
        <w:trPr>
          <w:cnfStyle w:val="000000100000"/>
        </w:trPr>
        <w:tc>
          <w:tcPr>
            <w:cnfStyle w:val="001000000000"/>
            <w:tcW w:w="4860" w:type="dxa"/>
          </w:tcPr>
          <w:p w:rsidR="00E52CE5" w:rsidRPr="00A74EB4" w:rsidRDefault="00AA0FC8" w:rsidP="004C4DC3">
            <w:pPr>
              <w:pStyle w:val="ListParagraph"/>
              <w:tabs>
                <w:tab w:val="left" w:pos="360"/>
              </w:tabs>
              <w:ind w:left="0"/>
              <w:rPr>
                <w:b w:val="0"/>
                <w:sz w:val="18"/>
                <w:szCs w:val="18"/>
              </w:rPr>
            </w:pPr>
            <w:r>
              <w:rPr>
                <w:b w:val="0"/>
                <w:sz w:val="18"/>
                <w:szCs w:val="18"/>
              </w:rPr>
              <w:t>LD50 Oral</w:t>
            </w:r>
            <w:r w:rsidR="00E52CE5" w:rsidRPr="00A74EB4">
              <w:rPr>
                <w:b w:val="0"/>
                <w:sz w:val="18"/>
                <w:szCs w:val="18"/>
              </w:rPr>
              <w:t xml:space="preserve"> (Rat)</w:t>
            </w:r>
          </w:p>
        </w:tc>
        <w:tc>
          <w:tcPr>
            <w:tcW w:w="4950" w:type="dxa"/>
          </w:tcPr>
          <w:p w:rsidR="00E52CE5" w:rsidRPr="00A74EB4" w:rsidRDefault="00AA7FEB" w:rsidP="00AA0FC8">
            <w:pPr>
              <w:pStyle w:val="ListParagraph"/>
              <w:tabs>
                <w:tab w:val="left" w:pos="360"/>
              </w:tabs>
              <w:ind w:left="0"/>
              <w:cnfStyle w:val="000000100000"/>
              <w:rPr>
                <w:sz w:val="18"/>
                <w:szCs w:val="18"/>
              </w:rPr>
            </w:pPr>
            <w:r>
              <w:rPr>
                <w:sz w:val="18"/>
                <w:szCs w:val="18"/>
              </w:rPr>
              <w:t>15000</w:t>
            </w:r>
            <w:r w:rsidR="00AA0FC8">
              <w:rPr>
                <w:sz w:val="18"/>
                <w:szCs w:val="18"/>
              </w:rPr>
              <w:t xml:space="preserve"> mg/kg</w:t>
            </w:r>
            <w:r w:rsidR="00E52CE5" w:rsidRPr="00A74EB4">
              <w:rPr>
                <w:sz w:val="18"/>
                <w:szCs w:val="18"/>
              </w:rPr>
              <w:t xml:space="preserve"> (</w:t>
            </w:r>
            <w:r w:rsidR="00AA0FC8">
              <w:rPr>
                <w:sz w:val="18"/>
                <w:szCs w:val="18"/>
              </w:rPr>
              <w:t>RTECS</w:t>
            </w:r>
            <w:r w:rsidR="00E52CE5">
              <w:rPr>
                <w:sz w:val="18"/>
                <w:szCs w:val="18"/>
              </w:rPr>
              <w:t>)</w:t>
            </w:r>
          </w:p>
        </w:tc>
      </w:tr>
      <w:tr w:rsidR="00AA0FC8" w:rsidRPr="00A74EB4" w:rsidTr="004C4DC3">
        <w:tc>
          <w:tcPr>
            <w:cnfStyle w:val="00100000000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7FEB" w:rsidP="00AA0FC8">
            <w:pPr>
              <w:pStyle w:val="ListParagraph"/>
              <w:tabs>
                <w:tab w:val="left" w:pos="360"/>
              </w:tabs>
              <w:ind w:left="0"/>
              <w:cnfStyle w:val="000000000000"/>
              <w:rPr>
                <w:sz w:val="18"/>
                <w:szCs w:val="18"/>
              </w:rPr>
            </w:pPr>
            <w:r>
              <w:rPr>
                <w:sz w:val="18"/>
                <w:szCs w:val="18"/>
              </w:rPr>
              <w:t>&gt;3160</w:t>
            </w:r>
            <w:r w:rsidR="00650386">
              <w:rPr>
                <w:sz w:val="18"/>
                <w:szCs w:val="18"/>
              </w:rPr>
              <w:t xml:space="preserve"> mg/kg (Lit.)</w:t>
            </w:r>
          </w:p>
        </w:tc>
      </w:tr>
      <w:tr w:rsidR="00AA0FC8" w:rsidRPr="00A74EB4" w:rsidTr="004C4DC3">
        <w:trPr>
          <w:cnfStyle w:val="000000100000"/>
        </w:trPr>
        <w:tc>
          <w:tcPr>
            <w:cnfStyle w:val="00100000000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650386" w:rsidP="00650386">
            <w:pPr>
              <w:pStyle w:val="ListParagraph"/>
              <w:tabs>
                <w:tab w:val="left" w:pos="360"/>
              </w:tabs>
              <w:ind w:left="0"/>
              <w:cnfStyle w:val="000000100000"/>
              <w:rPr>
                <w:sz w:val="18"/>
                <w:szCs w:val="18"/>
              </w:rPr>
            </w:pPr>
            <w:r>
              <w:rPr>
                <w:sz w:val="18"/>
                <w:szCs w:val="18"/>
              </w:rPr>
              <w:t>25132  mg/l/4h 103 gm/</w:t>
            </w:r>
            <w:r>
              <w:rPr>
                <w:rFonts w:cstheme="minorHAnsi"/>
                <w:sz w:val="17"/>
                <w:szCs w:val="17"/>
              </w:rPr>
              <w:t>m³ (RTECS)</w:t>
            </w:r>
          </w:p>
        </w:tc>
      </w:tr>
      <w:tr w:rsidR="00AA0FC8" w:rsidRPr="00A74EB4" w:rsidTr="004C4DC3">
        <w:tc>
          <w:tcPr>
            <w:cnfStyle w:val="001000000000"/>
            <w:tcW w:w="4860" w:type="dxa"/>
            <w:shd w:val="clear" w:color="auto" w:fill="FFFF00"/>
          </w:tcPr>
          <w:p w:rsidR="00AA0FC8" w:rsidRPr="00E52CE5" w:rsidRDefault="00576B35" w:rsidP="00AA0FC8">
            <w:pPr>
              <w:pStyle w:val="ListParagraph"/>
              <w:tabs>
                <w:tab w:val="left" w:pos="360"/>
              </w:tabs>
              <w:ind w:left="0"/>
              <w:rPr>
                <w:sz w:val="18"/>
                <w:szCs w:val="18"/>
              </w:rPr>
            </w:pPr>
            <w:r>
              <w:rPr>
                <w:rFonts w:cstheme="minorHAnsi"/>
                <w:sz w:val="18"/>
                <w:szCs w:val="18"/>
              </w:rPr>
              <w:t>N-Butane</w:t>
            </w:r>
            <w:r w:rsidR="00AA0FC8">
              <w:rPr>
                <w:rFonts w:cstheme="minorHAnsi"/>
                <w:sz w:val="18"/>
                <w:szCs w:val="18"/>
              </w:rPr>
              <w:t xml:space="preserve"> CAS: </w:t>
            </w:r>
            <w:r w:rsidR="00AA7FEB">
              <w:rPr>
                <w:rFonts w:cstheme="minorHAnsi"/>
                <w:sz w:val="18"/>
                <w:szCs w:val="18"/>
              </w:rPr>
              <w:t xml:space="preserve">106-97-8 </w:t>
            </w:r>
          </w:p>
        </w:tc>
        <w:tc>
          <w:tcPr>
            <w:tcW w:w="4950" w:type="dxa"/>
            <w:shd w:val="clear" w:color="auto" w:fill="FFFF00"/>
          </w:tcPr>
          <w:p w:rsidR="00AA0FC8" w:rsidRPr="00A74EB4" w:rsidRDefault="00AA0FC8" w:rsidP="004C4DC3">
            <w:pPr>
              <w:pStyle w:val="ListParagraph"/>
              <w:tabs>
                <w:tab w:val="left" w:pos="360"/>
              </w:tabs>
              <w:ind w:left="0"/>
              <w:cnfStyle w:val="000000000000"/>
              <w:rPr>
                <w:b/>
                <w:sz w:val="18"/>
                <w:szCs w:val="18"/>
              </w:rPr>
            </w:pPr>
          </w:p>
        </w:tc>
      </w:tr>
      <w:tr w:rsidR="00AA0FC8" w:rsidTr="004C4DC3">
        <w:trPr>
          <w:cnfStyle w:val="000000100000"/>
        </w:trPr>
        <w:tc>
          <w:tcPr>
            <w:cnfStyle w:val="00100000000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576B35" w:rsidP="004C4DC3">
            <w:pPr>
              <w:pStyle w:val="ListParagraph"/>
              <w:tabs>
                <w:tab w:val="left" w:pos="360"/>
              </w:tabs>
              <w:ind w:left="0"/>
              <w:cnfStyle w:val="000000100000"/>
              <w:rPr>
                <w:sz w:val="18"/>
                <w:szCs w:val="18"/>
              </w:rPr>
            </w:pPr>
            <w:r>
              <w:rPr>
                <w:sz w:val="18"/>
                <w:szCs w:val="18"/>
              </w:rPr>
              <w:t>276000</w:t>
            </w:r>
            <w:r w:rsidR="00AA0FC8">
              <w:rPr>
                <w:sz w:val="18"/>
                <w:szCs w:val="18"/>
              </w:rPr>
              <w:t xml:space="preserve"> </w:t>
            </w:r>
            <w:proofErr w:type="spellStart"/>
            <w:r w:rsidR="00AA0FC8">
              <w:rPr>
                <w:sz w:val="18"/>
                <w:szCs w:val="18"/>
              </w:rPr>
              <w:t>ppm</w:t>
            </w:r>
            <w:proofErr w:type="spellEnd"/>
            <w:r w:rsidR="00AA0FC8">
              <w:rPr>
                <w:sz w:val="18"/>
                <w:szCs w:val="18"/>
              </w:rPr>
              <w:t>/4h (</w:t>
            </w:r>
            <w:proofErr w:type="spellStart"/>
            <w:r w:rsidR="00AA0FC8">
              <w:rPr>
                <w:sz w:val="18"/>
                <w:szCs w:val="18"/>
              </w:rPr>
              <w:t>Cheminfo</w:t>
            </w:r>
            <w:proofErr w:type="spellEnd"/>
            <w:r w:rsidR="00AA0FC8">
              <w:rPr>
                <w:sz w:val="18"/>
                <w:szCs w:val="18"/>
              </w:rPr>
              <w:t>)</w:t>
            </w:r>
          </w:p>
        </w:tc>
      </w:tr>
      <w:tr w:rsidR="0021698D" w:rsidTr="004C4DC3">
        <w:tc>
          <w:tcPr>
            <w:cnfStyle w:val="00100000000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576B35" w:rsidP="004C4DC3">
            <w:pPr>
              <w:pStyle w:val="ListParagraph"/>
              <w:tabs>
                <w:tab w:val="left" w:pos="360"/>
              </w:tabs>
              <w:ind w:left="0"/>
              <w:cnfStyle w:val="000000000000"/>
              <w:rPr>
                <w:sz w:val="18"/>
                <w:szCs w:val="18"/>
              </w:rPr>
            </w:pPr>
            <w:r>
              <w:rPr>
                <w:sz w:val="18"/>
                <w:szCs w:val="18"/>
              </w:rPr>
              <w:t>658 mg/l/4h (</w:t>
            </w:r>
            <w:proofErr w:type="spellStart"/>
            <w:r>
              <w:rPr>
                <w:sz w:val="18"/>
                <w:szCs w:val="18"/>
              </w:rPr>
              <w:t>Cheminfo</w:t>
            </w:r>
            <w:proofErr w:type="spellEnd"/>
            <w:r>
              <w:rPr>
                <w:sz w:val="18"/>
                <w:szCs w:val="18"/>
              </w:rPr>
              <w:t>)</w:t>
            </w:r>
          </w:p>
        </w:tc>
      </w:tr>
      <w:tr w:rsidR="00576B35" w:rsidTr="00576B35">
        <w:trPr>
          <w:cnfStyle w:val="000000100000"/>
        </w:trPr>
        <w:tc>
          <w:tcPr>
            <w:cnfStyle w:val="001000000000"/>
            <w:tcW w:w="4860" w:type="dxa"/>
            <w:shd w:val="clear" w:color="auto" w:fill="FFFF00"/>
          </w:tcPr>
          <w:p w:rsidR="00576B35" w:rsidRDefault="00AA7FEB" w:rsidP="004C4DC3">
            <w:pPr>
              <w:pStyle w:val="ListParagraph"/>
              <w:tabs>
                <w:tab w:val="left" w:pos="360"/>
              </w:tabs>
              <w:ind w:left="0"/>
              <w:rPr>
                <w:sz w:val="18"/>
                <w:szCs w:val="18"/>
              </w:rPr>
            </w:pPr>
            <w:r>
              <w:rPr>
                <w:sz w:val="18"/>
                <w:szCs w:val="18"/>
              </w:rPr>
              <w:t xml:space="preserve">Propane </w:t>
            </w:r>
            <w:proofErr w:type="spellStart"/>
            <w:r>
              <w:rPr>
                <w:sz w:val="18"/>
                <w:szCs w:val="18"/>
              </w:rPr>
              <w:t>Cas</w:t>
            </w:r>
            <w:proofErr w:type="spellEnd"/>
            <w:r>
              <w:rPr>
                <w:sz w:val="18"/>
                <w:szCs w:val="18"/>
              </w:rPr>
              <w:t xml:space="preserve">: 74-98-6 </w:t>
            </w:r>
          </w:p>
        </w:tc>
        <w:tc>
          <w:tcPr>
            <w:tcW w:w="4950" w:type="dxa"/>
            <w:shd w:val="clear" w:color="auto" w:fill="FFFF00"/>
          </w:tcPr>
          <w:p w:rsidR="00576B35" w:rsidRDefault="00576B35" w:rsidP="004C4DC3">
            <w:pPr>
              <w:pStyle w:val="ListParagraph"/>
              <w:tabs>
                <w:tab w:val="left" w:pos="360"/>
              </w:tabs>
              <w:ind w:left="0"/>
              <w:cnfStyle w:val="000000100000"/>
              <w:rPr>
                <w:sz w:val="18"/>
                <w:szCs w:val="18"/>
              </w:rPr>
            </w:pPr>
          </w:p>
        </w:tc>
      </w:tr>
      <w:tr w:rsidR="00576B35" w:rsidRPr="00576B35" w:rsidTr="0012521A">
        <w:tc>
          <w:tcPr>
            <w:cnfStyle w:val="001000000000"/>
            <w:tcW w:w="4860" w:type="dxa"/>
            <w:tcBorders>
              <w:top w:val="single" w:sz="4" w:space="0" w:color="4BACC6" w:themeColor="accent5"/>
              <w:bottom w:val="single" w:sz="4" w:space="0" w:color="4BACC6" w:themeColor="accent5"/>
            </w:tcBorders>
            <w:shd w:val="clear" w:color="auto" w:fill="auto"/>
          </w:tcPr>
          <w:p w:rsidR="00576B35" w:rsidRPr="00576B35" w:rsidRDefault="00576B35"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576B35" w:rsidRPr="00576B35" w:rsidRDefault="00576B35" w:rsidP="004C4DC3">
            <w:pPr>
              <w:pStyle w:val="ListParagraph"/>
              <w:tabs>
                <w:tab w:val="left" w:pos="360"/>
              </w:tabs>
              <w:ind w:left="0"/>
              <w:cnfStyle w:val="000000000000"/>
              <w:rPr>
                <w:sz w:val="18"/>
                <w:szCs w:val="18"/>
              </w:rPr>
            </w:pPr>
            <w:r>
              <w:rPr>
                <w:sz w:val="18"/>
                <w:szCs w:val="18"/>
              </w:rPr>
              <w:t>658 mg/l/4h (Lit.)</w:t>
            </w:r>
          </w:p>
        </w:tc>
      </w:tr>
      <w:tr w:rsidR="0012521A" w:rsidRPr="00576B35" w:rsidTr="0012521A">
        <w:trPr>
          <w:cnfStyle w:val="000000100000"/>
        </w:trPr>
        <w:tc>
          <w:tcPr>
            <w:cnfStyle w:val="001000000000"/>
            <w:tcW w:w="4860" w:type="dxa"/>
            <w:shd w:val="clear" w:color="auto" w:fill="FFFF00"/>
          </w:tcPr>
          <w:p w:rsidR="0012521A" w:rsidRPr="0012521A" w:rsidRDefault="00FA051B" w:rsidP="004C4DC3">
            <w:pPr>
              <w:pStyle w:val="ListParagraph"/>
              <w:tabs>
                <w:tab w:val="left" w:pos="360"/>
              </w:tabs>
              <w:ind w:left="0"/>
              <w:rPr>
                <w:sz w:val="18"/>
                <w:szCs w:val="18"/>
              </w:rPr>
            </w:pPr>
            <w:r>
              <w:rPr>
                <w:sz w:val="18"/>
                <w:szCs w:val="18"/>
              </w:rPr>
              <w:t>Kerosene (8008-20-6</w:t>
            </w:r>
            <w:r w:rsidR="0012521A" w:rsidRPr="0012521A">
              <w:rPr>
                <w:sz w:val="18"/>
                <w:szCs w:val="18"/>
              </w:rPr>
              <w:t>)</w:t>
            </w:r>
          </w:p>
        </w:tc>
        <w:tc>
          <w:tcPr>
            <w:tcW w:w="4950" w:type="dxa"/>
            <w:shd w:val="clear" w:color="auto" w:fill="auto"/>
          </w:tcPr>
          <w:p w:rsidR="0012521A" w:rsidRDefault="0012521A" w:rsidP="004C4DC3">
            <w:pPr>
              <w:pStyle w:val="ListParagraph"/>
              <w:tabs>
                <w:tab w:val="left" w:pos="360"/>
              </w:tabs>
              <w:ind w:left="0"/>
              <w:cnfStyle w:val="000000100000"/>
              <w:rPr>
                <w:sz w:val="18"/>
                <w:szCs w:val="18"/>
              </w:rPr>
            </w:pPr>
          </w:p>
        </w:tc>
      </w:tr>
      <w:tr w:rsidR="0012521A" w:rsidRPr="00576B35" w:rsidTr="0012521A">
        <w:tc>
          <w:tcPr>
            <w:cnfStyle w:val="001000000000"/>
            <w:tcW w:w="4860" w:type="dxa"/>
            <w:tcBorders>
              <w:top w:val="single" w:sz="4" w:space="0" w:color="4BACC6" w:themeColor="accent5"/>
              <w:bottom w:val="single" w:sz="4" w:space="0" w:color="4BACC6" w:themeColor="accent5"/>
            </w:tcBorders>
            <w:shd w:val="clear" w:color="auto" w:fill="auto"/>
          </w:tcPr>
          <w:p w:rsidR="0012521A" w:rsidRPr="0012521A" w:rsidRDefault="0012521A"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12521A" w:rsidRDefault="00FA051B" w:rsidP="004C4DC3">
            <w:pPr>
              <w:pStyle w:val="ListParagraph"/>
              <w:tabs>
                <w:tab w:val="left" w:pos="360"/>
              </w:tabs>
              <w:ind w:left="0"/>
              <w:cnfStyle w:val="000000000000"/>
              <w:rPr>
                <w:sz w:val="18"/>
                <w:szCs w:val="18"/>
              </w:rPr>
            </w:pPr>
            <w:r>
              <w:rPr>
                <w:rFonts w:cstheme="minorHAnsi"/>
                <w:sz w:val="18"/>
                <w:szCs w:val="18"/>
              </w:rPr>
              <w:t>15</w:t>
            </w:r>
            <w:r w:rsidR="0012521A">
              <w:rPr>
                <w:sz w:val="18"/>
                <w:szCs w:val="18"/>
              </w:rPr>
              <w:t>000 mg/kg (</w:t>
            </w:r>
            <w:proofErr w:type="spellStart"/>
            <w:r w:rsidR="0012521A">
              <w:rPr>
                <w:sz w:val="18"/>
                <w:szCs w:val="18"/>
              </w:rPr>
              <w:t>Cheminfo</w:t>
            </w:r>
            <w:proofErr w:type="spellEnd"/>
            <w:r w:rsidR="0012521A">
              <w:rPr>
                <w:sz w:val="18"/>
                <w:szCs w:val="18"/>
              </w:rPr>
              <w:t>)</w:t>
            </w:r>
          </w:p>
        </w:tc>
      </w:tr>
      <w:tr w:rsidR="0012521A" w:rsidRPr="00576B35" w:rsidTr="0012521A">
        <w:trPr>
          <w:cnfStyle w:val="000000100000"/>
        </w:trPr>
        <w:tc>
          <w:tcPr>
            <w:cnfStyle w:val="001000000000"/>
            <w:tcW w:w="4860" w:type="dxa"/>
            <w:shd w:val="clear" w:color="auto" w:fill="auto"/>
          </w:tcPr>
          <w:p w:rsidR="0012521A" w:rsidRDefault="0012521A"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12521A" w:rsidRDefault="00FA051B" w:rsidP="004C4DC3">
            <w:pPr>
              <w:pStyle w:val="ListParagraph"/>
              <w:tabs>
                <w:tab w:val="left" w:pos="360"/>
              </w:tabs>
              <w:ind w:left="0"/>
              <w:cnfStyle w:val="000000100000"/>
              <w:rPr>
                <w:rFonts w:cstheme="minorHAnsi"/>
                <w:sz w:val="18"/>
                <w:szCs w:val="18"/>
              </w:rPr>
            </w:pPr>
            <w:r>
              <w:rPr>
                <w:rFonts w:cstheme="minorHAnsi"/>
                <w:sz w:val="18"/>
                <w:szCs w:val="18"/>
              </w:rPr>
              <w:t>&gt;5</w:t>
            </w:r>
            <w:r w:rsidR="0012521A">
              <w:rPr>
                <w:rFonts w:cstheme="minorHAnsi"/>
                <w:sz w:val="18"/>
                <w:szCs w:val="18"/>
              </w:rPr>
              <w:t>000 mg/kg (</w:t>
            </w:r>
            <w:proofErr w:type="spellStart"/>
            <w:r w:rsidR="0012521A">
              <w:rPr>
                <w:rFonts w:cstheme="minorHAnsi"/>
                <w:sz w:val="18"/>
                <w:szCs w:val="18"/>
              </w:rPr>
              <w:t>Cheminfo</w:t>
            </w:r>
            <w:proofErr w:type="spellEnd"/>
            <w:r w:rsidR="0012521A">
              <w:rPr>
                <w:rFonts w:cstheme="minorHAnsi"/>
                <w:sz w:val="18"/>
                <w:szCs w:val="18"/>
              </w:rPr>
              <w:t>)</w:t>
            </w:r>
          </w:p>
        </w:tc>
      </w:tr>
      <w:tr w:rsidR="0012521A" w:rsidRPr="00576B35" w:rsidTr="0012521A">
        <w:tc>
          <w:tcPr>
            <w:cnfStyle w:val="001000000000"/>
            <w:tcW w:w="4860" w:type="dxa"/>
            <w:tcBorders>
              <w:top w:val="single" w:sz="4" w:space="0" w:color="4BACC6" w:themeColor="accent5"/>
              <w:bottom w:val="single" w:sz="4" w:space="0" w:color="4BACC6" w:themeColor="accent5"/>
            </w:tcBorders>
            <w:shd w:val="clear" w:color="auto" w:fill="auto"/>
          </w:tcPr>
          <w:p w:rsidR="0012521A" w:rsidRDefault="0012521A"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12521A" w:rsidRDefault="00FA051B" w:rsidP="004C4DC3">
            <w:pPr>
              <w:pStyle w:val="ListParagraph"/>
              <w:tabs>
                <w:tab w:val="left" w:pos="360"/>
              </w:tabs>
              <w:ind w:left="0"/>
              <w:cnfStyle w:val="000000000000"/>
              <w:rPr>
                <w:rFonts w:cstheme="minorHAnsi"/>
                <w:sz w:val="18"/>
                <w:szCs w:val="18"/>
              </w:rPr>
            </w:pPr>
            <w:r>
              <w:rPr>
                <w:rFonts w:cstheme="minorHAnsi"/>
                <w:sz w:val="18"/>
                <w:szCs w:val="18"/>
              </w:rPr>
              <w:t xml:space="preserve">720 </w:t>
            </w:r>
            <w:proofErr w:type="spellStart"/>
            <w:r>
              <w:rPr>
                <w:rFonts w:cstheme="minorHAnsi"/>
                <w:sz w:val="18"/>
                <w:szCs w:val="18"/>
              </w:rPr>
              <w:t>ppm</w:t>
            </w:r>
            <w:proofErr w:type="spellEnd"/>
            <w:r>
              <w:rPr>
                <w:rFonts w:cstheme="minorHAnsi"/>
                <w:sz w:val="18"/>
                <w:szCs w:val="18"/>
              </w:rPr>
              <w:t>/4h (</w:t>
            </w:r>
            <w:proofErr w:type="spellStart"/>
            <w:r>
              <w:rPr>
                <w:rFonts w:cstheme="minorHAnsi"/>
                <w:sz w:val="18"/>
                <w:szCs w:val="18"/>
              </w:rPr>
              <w:t>Cheminfo</w:t>
            </w:r>
            <w:proofErr w:type="spellEnd"/>
            <w:r>
              <w:rPr>
                <w:rFonts w:cstheme="minorHAnsi"/>
                <w:sz w:val="18"/>
                <w:szCs w:val="18"/>
              </w:rPr>
              <w:t>)</w:t>
            </w:r>
          </w:p>
        </w:tc>
      </w:tr>
      <w:tr w:rsidR="0012521A" w:rsidRPr="00576B35" w:rsidTr="0012521A">
        <w:trPr>
          <w:cnfStyle w:val="000000100000"/>
        </w:trPr>
        <w:tc>
          <w:tcPr>
            <w:cnfStyle w:val="001000000000"/>
            <w:tcW w:w="4860" w:type="dxa"/>
            <w:shd w:val="clear" w:color="auto" w:fill="FFFF00"/>
          </w:tcPr>
          <w:p w:rsidR="0012521A" w:rsidRPr="0012521A" w:rsidRDefault="0012521A" w:rsidP="004C4DC3">
            <w:pPr>
              <w:pStyle w:val="ListParagraph"/>
              <w:tabs>
                <w:tab w:val="left" w:pos="360"/>
              </w:tabs>
              <w:ind w:left="0"/>
              <w:rPr>
                <w:sz w:val="18"/>
                <w:szCs w:val="18"/>
              </w:rPr>
            </w:pPr>
            <w:r w:rsidRPr="0012521A">
              <w:rPr>
                <w:sz w:val="18"/>
                <w:szCs w:val="18"/>
              </w:rPr>
              <w:t>Stoddard Solvent (8052-41-3</w:t>
            </w:r>
          </w:p>
        </w:tc>
        <w:tc>
          <w:tcPr>
            <w:tcW w:w="4950" w:type="dxa"/>
            <w:shd w:val="clear" w:color="auto" w:fill="auto"/>
          </w:tcPr>
          <w:p w:rsidR="0012521A" w:rsidRDefault="0012521A" w:rsidP="004C4DC3">
            <w:pPr>
              <w:pStyle w:val="ListParagraph"/>
              <w:tabs>
                <w:tab w:val="left" w:pos="360"/>
              </w:tabs>
              <w:ind w:left="0"/>
              <w:cnfStyle w:val="000000100000"/>
              <w:rPr>
                <w:rFonts w:cstheme="minorHAnsi"/>
                <w:sz w:val="18"/>
                <w:szCs w:val="18"/>
              </w:rPr>
            </w:pPr>
          </w:p>
        </w:tc>
      </w:tr>
      <w:tr w:rsidR="0012521A" w:rsidRPr="00576B35" w:rsidTr="0012521A">
        <w:tc>
          <w:tcPr>
            <w:cnfStyle w:val="001000000000"/>
            <w:tcW w:w="4860" w:type="dxa"/>
            <w:tcBorders>
              <w:top w:val="single" w:sz="4" w:space="0" w:color="4BACC6" w:themeColor="accent5"/>
              <w:bottom w:val="single" w:sz="4" w:space="0" w:color="4BACC6" w:themeColor="accent5"/>
            </w:tcBorders>
            <w:shd w:val="clear" w:color="auto" w:fill="auto"/>
          </w:tcPr>
          <w:p w:rsidR="0012521A" w:rsidRPr="0012521A" w:rsidRDefault="0012521A" w:rsidP="004C4DC3">
            <w:pPr>
              <w:pStyle w:val="ListParagraph"/>
              <w:tabs>
                <w:tab w:val="left" w:pos="360"/>
              </w:tabs>
              <w:ind w:left="0"/>
              <w:rPr>
                <w:b w:val="0"/>
                <w:sz w:val="18"/>
                <w:szCs w:val="18"/>
              </w:rPr>
            </w:pPr>
            <w:r w:rsidRPr="0012521A">
              <w:rPr>
                <w:b w:val="0"/>
                <w:sz w:val="18"/>
                <w:szCs w:val="18"/>
              </w:rPr>
              <w:t>LD50 Oral (Rat)</w:t>
            </w:r>
          </w:p>
        </w:tc>
        <w:tc>
          <w:tcPr>
            <w:tcW w:w="4950" w:type="dxa"/>
            <w:shd w:val="clear" w:color="auto" w:fill="auto"/>
          </w:tcPr>
          <w:p w:rsidR="0012521A" w:rsidRDefault="0012521A" w:rsidP="004C4DC3">
            <w:pPr>
              <w:pStyle w:val="ListParagraph"/>
              <w:tabs>
                <w:tab w:val="left" w:pos="360"/>
              </w:tabs>
              <w:ind w:left="0"/>
              <w:cnfStyle w:val="000000000000"/>
              <w:rPr>
                <w:rFonts w:cstheme="minorHAnsi"/>
                <w:sz w:val="18"/>
                <w:szCs w:val="18"/>
              </w:rPr>
            </w:pPr>
            <w:r>
              <w:rPr>
                <w:rFonts w:cstheme="minorHAnsi"/>
                <w:sz w:val="18"/>
                <w:szCs w:val="18"/>
              </w:rPr>
              <w:t>&gt;5000 mg/k (RTECS)</w:t>
            </w:r>
          </w:p>
        </w:tc>
      </w:tr>
      <w:tr w:rsidR="0012521A" w:rsidRPr="00576B35" w:rsidTr="0012521A">
        <w:trPr>
          <w:cnfStyle w:val="000000100000"/>
        </w:trPr>
        <w:tc>
          <w:tcPr>
            <w:cnfStyle w:val="001000000000"/>
            <w:tcW w:w="4860" w:type="dxa"/>
            <w:shd w:val="clear" w:color="auto" w:fill="FFFF00"/>
          </w:tcPr>
          <w:p w:rsidR="0012521A" w:rsidRPr="0012521A" w:rsidRDefault="00FA051B" w:rsidP="004C4DC3">
            <w:pPr>
              <w:pStyle w:val="ListParagraph"/>
              <w:tabs>
                <w:tab w:val="left" w:pos="360"/>
              </w:tabs>
              <w:ind w:left="0"/>
              <w:rPr>
                <w:sz w:val="18"/>
                <w:szCs w:val="18"/>
              </w:rPr>
            </w:pPr>
            <w:r>
              <w:rPr>
                <w:sz w:val="18"/>
                <w:szCs w:val="18"/>
              </w:rPr>
              <w:t xml:space="preserve">2-(2 </w:t>
            </w:r>
            <w:proofErr w:type="spellStart"/>
            <w:r>
              <w:rPr>
                <w:sz w:val="18"/>
                <w:szCs w:val="18"/>
              </w:rPr>
              <w:t>Butoxyethoxy</w:t>
            </w:r>
            <w:proofErr w:type="spellEnd"/>
            <w:r>
              <w:rPr>
                <w:sz w:val="18"/>
                <w:szCs w:val="18"/>
              </w:rPr>
              <w:t>) Ethanol (112-34-5</w:t>
            </w:r>
            <w:r w:rsidR="0012521A" w:rsidRPr="0012521A">
              <w:rPr>
                <w:sz w:val="18"/>
                <w:szCs w:val="18"/>
              </w:rPr>
              <w:t>)</w:t>
            </w:r>
          </w:p>
        </w:tc>
        <w:tc>
          <w:tcPr>
            <w:tcW w:w="4950" w:type="dxa"/>
            <w:shd w:val="clear" w:color="auto" w:fill="auto"/>
          </w:tcPr>
          <w:p w:rsidR="0012521A" w:rsidRDefault="0012521A" w:rsidP="004C4DC3">
            <w:pPr>
              <w:pStyle w:val="ListParagraph"/>
              <w:tabs>
                <w:tab w:val="left" w:pos="360"/>
              </w:tabs>
              <w:ind w:left="0"/>
              <w:cnfStyle w:val="000000100000"/>
              <w:rPr>
                <w:rFonts w:cstheme="minorHAnsi"/>
                <w:sz w:val="18"/>
                <w:szCs w:val="18"/>
              </w:rPr>
            </w:pPr>
          </w:p>
        </w:tc>
      </w:tr>
      <w:tr w:rsidR="0012521A" w:rsidRPr="00576B35" w:rsidTr="0012521A">
        <w:tc>
          <w:tcPr>
            <w:cnfStyle w:val="001000000000"/>
            <w:tcW w:w="4860" w:type="dxa"/>
            <w:tcBorders>
              <w:top w:val="single" w:sz="4" w:space="0" w:color="4BACC6" w:themeColor="accent5"/>
              <w:bottom w:val="single" w:sz="4" w:space="0" w:color="4BACC6" w:themeColor="accent5"/>
            </w:tcBorders>
            <w:shd w:val="clear" w:color="auto" w:fill="auto"/>
          </w:tcPr>
          <w:p w:rsidR="0012521A" w:rsidRDefault="0012521A"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12521A" w:rsidRDefault="0012521A" w:rsidP="00FA051B">
            <w:pPr>
              <w:pStyle w:val="ListParagraph"/>
              <w:tabs>
                <w:tab w:val="left" w:pos="360"/>
              </w:tabs>
              <w:ind w:left="0"/>
              <w:cnfStyle w:val="000000000000"/>
              <w:rPr>
                <w:rFonts w:cstheme="minorHAnsi"/>
                <w:sz w:val="18"/>
                <w:szCs w:val="18"/>
              </w:rPr>
            </w:pPr>
            <w:r>
              <w:rPr>
                <w:rFonts w:cstheme="minorHAnsi"/>
                <w:sz w:val="18"/>
                <w:szCs w:val="18"/>
              </w:rPr>
              <w:t>&gt;</w:t>
            </w:r>
            <w:r w:rsidR="00FA051B">
              <w:rPr>
                <w:rFonts w:cstheme="minorHAnsi"/>
                <w:sz w:val="18"/>
                <w:szCs w:val="18"/>
              </w:rPr>
              <w:t>5660</w:t>
            </w:r>
            <w:r>
              <w:rPr>
                <w:rFonts w:cstheme="minorHAnsi"/>
                <w:sz w:val="18"/>
                <w:szCs w:val="18"/>
              </w:rPr>
              <w:t xml:space="preserve"> mg/kg (</w:t>
            </w:r>
            <w:r w:rsidR="00FA051B">
              <w:rPr>
                <w:rFonts w:cstheme="minorHAnsi"/>
                <w:sz w:val="18"/>
                <w:szCs w:val="18"/>
              </w:rPr>
              <w:t>RTECS</w:t>
            </w:r>
            <w:r>
              <w:rPr>
                <w:rFonts w:cstheme="minorHAnsi"/>
                <w:sz w:val="18"/>
                <w:szCs w:val="18"/>
              </w:rPr>
              <w:t>)</w:t>
            </w:r>
          </w:p>
        </w:tc>
      </w:tr>
      <w:tr w:rsidR="0012521A" w:rsidRPr="00576B35" w:rsidTr="0012521A">
        <w:trPr>
          <w:cnfStyle w:val="000000100000"/>
        </w:trPr>
        <w:tc>
          <w:tcPr>
            <w:cnfStyle w:val="001000000000"/>
            <w:tcW w:w="4860" w:type="dxa"/>
            <w:shd w:val="clear" w:color="auto" w:fill="auto"/>
          </w:tcPr>
          <w:p w:rsidR="0012521A" w:rsidRDefault="0012521A"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12521A" w:rsidRDefault="00FA051B" w:rsidP="004C4DC3">
            <w:pPr>
              <w:pStyle w:val="ListParagraph"/>
              <w:tabs>
                <w:tab w:val="left" w:pos="360"/>
              </w:tabs>
              <w:ind w:left="0"/>
              <w:cnfStyle w:val="000000100000"/>
              <w:rPr>
                <w:rFonts w:cstheme="minorHAnsi"/>
                <w:sz w:val="18"/>
                <w:szCs w:val="18"/>
              </w:rPr>
            </w:pPr>
            <w:r>
              <w:rPr>
                <w:rFonts w:cstheme="minorHAnsi"/>
                <w:sz w:val="18"/>
                <w:szCs w:val="18"/>
              </w:rPr>
              <w:t>4120 mg/kg (IUCLID</w:t>
            </w:r>
            <w:r w:rsidR="0012521A">
              <w:rPr>
                <w:rFonts w:cstheme="minorHAnsi"/>
                <w:sz w:val="18"/>
                <w:szCs w:val="18"/>
              </w:rPr>
              <w:t>)</w:t>
            </w:r>
          </w:p>
        </w:tc>
      </w:tr>
    </w:tbl>
    <w:p w:rsidR="0005366C" w:rsidRPr="008C2BA5" w:rsidRDefault="0005366C" w:rsidP="0021698D">
      <w:pPr>
        <w:tabs>
          <w:tab w:val="left" w:pos="360"/>
        </w:tabs>
        <w:jc w:val="both"/>
        <w:rPr>
          <w:b/>
          <w:sz w:val="20"/>
          <w:szCs w:val="20"/>
        </w:rPr>
      </w:pPr>
    </w:p>
    <w:p w:rsidR="008C2BA5" w:rsidRPr="008C2BA5" w:rsidRDefault="008C2BA5" w:rsidP="0021698D">
      <w:pPr>
        <w:tabs>
          <w:tab w:val="left" w:pos="360"/>
        </w:tabs>
        <w:jc w:val="both"/>
        <w:rPr>
          <w:b/>
          <w:sz w:val="20"/>
          <w:szCs w:val="20"/>
        </w:rPr>
      </w:pPr>
      <w:r>
        <w:rPr>
          <w:b/>
          <w:sz w:val="20"/>
          <w:szCs w:val="20"/>
        </w:rPr>
        <w:t xml:space="preserve">            11.1.2</w:t>
      </w:r>
      <w:r w:rsidRPr="008C2BA5">
        <w:rPr>
          <w:b/>
          <w:sz w:val="20"/>
          <w:szCs w:val="20"/>
        </w:rPr>
        <w:t xml:space="preserve"> </w:t>
      </w:r>
      <w:r>
        <w:rPr>
          <w:b/>
          <w:sz w:val="20"/>
          <w:szCs w:val="20"/>
        </w:rPr>
        <w:t>HEALTH HAZARD CLASSIFICATION</w:t>
      </w: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5A2D13">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 xml:space="preserve">Germ Cell </w:t>
      </w:r>
      <w:proofErr w:type="spellStart"/>
      <w:r w:rsidRPr="00540291">
        <w:rPr>
          <w:b/>
          <w:sz w:val="20"/>
          <w:szCs w:val="20"/>
        </w:rPr>
        <w:t>Mutagenicity</w:t>
      </w:r>
      <w:proofErr w:type="spellEnd"/>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Single Exposure</w:t>
      </w:r>
      <w:r w:rsidRPr="00540291">
        <w:rPr>
          <w:b/>
          <w:sz w:val="20"/>
          <w:szCs w:val="20"/>
        </w:rPr>
        <w:tab/>
      </w:r>
      <w:r w:rsidRPr="00540291">
        <w:rPr>
          <w:b/>
          <w:sz w:val="20"/>
          <w:szCs w:val="20"/>
        </w:rPr>
        <w:tab/>
        <w:t>:</w:t>
      </w:r>
      <w:r w:rsidR="007D0A09" w:rsidRPr="00540291">
        <w:rPr>
          <w:sz w:val="20"/>
          <w:szCs w:val="20"/>
        </w:rPr>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Repeated Exposure</w:t>
      </w:r>
      <w:r w:rsidRPr="00540291">
        <w:rPr>
          <w:b/>
          <w:sz w:val="20"/>
          <w:szCs w:val="20"/>
        </w:rPr>
        <w:tab/>
      </w:r>
      <w:r w:rsidRPr="00540291">
        <w:rPr>
          <w:b/>
          <w:sz w:val="20"/>
          <w:szCs w:val="20"/>
        </w:rPr>
        <w:tab/>
        <w:t>:</w:t>
      </w:r>
      <w:r w:rsidRPr="00540291">
        <w:rPr>
          <w:sz w:val="20"/>
          <w:szCs w:val="20"/>
        </w:rPr>
        <w:t xml:space="preserve"> </w:t>
      </w:r>
      <w:r w:rsidR="008C2BA5">
        <w:rPr>
          <w:sz w:val="20"/>
          <w:szCs w:val="20"/>
        </w:rPr>
        <w:t>Not Classified</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FA051B" w:rsidRPr="00FA051B" w:rsidRDefault="00841477" w:rsidP="00FA051B">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w:t>
      </w:r>
      <w:r w:rsidR="005A2D13">
        <w:rPr>
          <w:sz w:val="20"/>
          <w:szCs w:val="20"/>
        </w:rPr>
        <w:t>OSHA,</w:t>
      </w:r>
      <w:r w:rsidRPr="00841477">
        <w:rPr>
          <w:sz w:val="20"/>
          <w:szCs w:val="20"/>
        </w:rPr>
        <w:t xml:space="preserve"> IARC, NTP</w:t>
      </w:r>
      <w:r w:rsidR="005A2D13">
        <w:rPr>
          <w:sz w:val="20"/>
          <w:szCs w:val="20"/>
        </w:rPr>
        <w:t xml:space="preserve"> or ACGIH </w:t>
      </w:r>
      <w:r w:rsidRPr="00841477">
        <w:rPr>
          <w:sz w:val="20"/>
          <w:szCs w:val="20"/>
        </w:rPr>
        <w:t xml:space="preserve"> </w:t>
      </w:r>
      <w:r w:rsidR="005A2D13">
        <w:rPr>
          <w:sz w:val="20"/>
          <w:szCs w:val="20"/>
        </w:rPr>
        <w:t xml:space="preserve">                                              </w:t>
      </w:r>
      <w:r w:rsidRPr="00841477">
        <w:rPr>
          <w:sz w:val="20"/>
          <w:szCs w:val="20"/>
        </w:rPr>
        <w:t xml:space="preserve">as being </w:t>
      </w:r>
      <w:r w:rsidRPr="005A2D13">
        <w:rPr>
          <w:sz w:val="20"/>
          <w:szCs w:val="20"/>
        </w:rPr>
        <w:t>suspected or known carcinogen in a concentrati</w:t>
      </w:r>
      <w:r w:rsidR="00FA051B">
        <w:rPr>
          <w:sz w:val="20"/>
          <w:szCs w:val="20"/>
        </w:rPr>
        <w:t>on greater than 0.1% by weight.</w:t>
      </w:r>
    </w:p>
    <w:p w:rsidR="00FA051B" w:rsidRDefault="00FA051B" w:rsidP="00B25E83">
      <w:pPr>
        <w:pStyle w:val="ListParagraph"/>
        <w:tabs>
          <w:tab w:val="left" w:pos="360"/>
        </w:tabs>
        <w:ind w:left="360"/>
      </w:pPr>
    </w:p>
    <w:p w:rsidR="00FA051B" w:rsidRDefault="00FA051B"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05366C" w:rsidRDefault="0005366C" w:rsidP="00B25E83">
      <w:pPr>
        <w:pStyle w:val="ListParagraph"/>
        <w:tabs>
          <w:tab w:val="left" w:pos="360"/>
        </w:tabs>
        <w:ind w:left="360"/>
      </w:pPr>
    </w:p>
    <w:p w:rsidR="00B25E83" w:rsidRDefault="00063BD0" w:rsidP="00B25E83">
      <w:pPr>
        <w:pStyle w:val="ListParagraph"/>
        <w:tabs>
          <w:tab w:val="left" w:pos="360"/>
        </w:tabs>
        <w:ind w:left="360"/>
      </w:pPr>
      <w:r w:rsidRPr="00063BD0">
        <w:rPr>
          <w:b/>
          <w:noProof/>
        </w:rPr>
        <w:pict>
          <v:shape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042641" w:rsidRDefault="00042641" w:rsidP="00B25E83">
                  <w:pPr>
                    <w:rPr>
                      <w:sz w:val="32"/>
                    </w:rPr>
                  </w:pPr>
                  <w:r>
                    <w:rPr>
                      <w:b/>
                      <w:bCs/>
                      <w:sz w:val="24"/>
                    </w:rPr>
                    <w:t>12. ECOLOGICAL INFORMATION</w:t>
                  </w:r>
                </w:p>
                <w:p w:rsidR="00042641" w:rsidRDefault="00042641" w:rsidP="00B25E83">
                  <w:pPr>
                    <w:rPr>
                      <w:sz w:val="32"/>
                    </w:rPr>
                  </w:pPr>
                </w:p>
              </w:txbxContent>
            </v:textbox>
          </v:shape>
        </w:pic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r w:rsidR="007E7379">
        <w:rPr>
          <w:b/>
        </w:rPr>
        <w:t>ECOTOXICITY AND ECOLOGICAL PROPERTIES</w:t>
      </w:r>
    </w:p>
    <w:p w:rsidR="00841477" w:rsidRDefault="00841477" w:rsidP="00B25E83">
      <w:pPr>
        <w:pStyle w:val="ListParagraph"/>
        <w:tabs>
          <w:tab w:val="left" w:pos="360"/>
        </w:tabs>
        <w:ind w:left="360"/>
        <w:rPr>
          <w:b/>
        </w:rPr>
      </w:pPr>
    </w:p>
    <w:tbl>
      <w:tblPr>
        <w:tblStyle w:val="ListTable3-Accent51"/>
        <w:tblW w:w="0" w:type="auto"/>
        <w:tblInd w:w="175" w:type="dxa"/>
        <w:tblLook w:val="04A0"/>
      </w:tblPr>
      <w:tblGrid>
        <w:gridCol w:w="4230"/>
        <w:gridCol w:w="5580"/>
      </w:tblGrid>
      <w:tr w:rsidR="00841477" w:rsidRPr="00A74EB4" w:rsidTr="007E7379">
        <w:trPr>
          <w:cnfStyle w:val="100000000000"/>
        </w:trPr>
        <w:tc>
          <w:tcPr>
            <w:cnfStyle w:val="001000000100"/>
            <w:tcW w:w="4230" w:type="dxa"/>
            <w:shd w:val="clear" w:color="auto" w:fill="FFFF00"/>
          </w:tcPr>
          <w:p w:rsidR="00841477" w:rsidRPr="00841477" w:rsidRDefault="00C62BC6" w:rsidP="004C4DC3">
            <w:pPr>
              <w:pStyle w:val="ListParagraph"/>
              <w:tabs>
                <w:tab w:val="left" w:pos="360"/>
              </w:tabs>
              <w:ind w:left="0"/>
              <w:rPr>
                <w:rFonts w:cstheme="minorHAnsi"/>
                <w:color w:val="auto"/>
                <w:sz w:val="18"/>
                <w:szCs w:val="18"/>
              </w:rPr>
            </w:pPr>
            <w:r>
              <w:rPr>
                <w:rFonts w:cstheme="minorHAnsi"/>
                <w:color w:val="auto"/>
                <w:sz w:val="18"/>
                <w:szCs w:val="18"/>
              </w:rPr>
              <w:t>N-</w:t>
            </w:r>
            <w:proofErr w:type="spellStart"/>
            <w:r>
              <w:rPr>
                <w:rFonts w:cstheme="minorHAnsi"/>
                <w:color w:val="auto"/>
                <w:sz w:val="18"/>
                <w:szCs w:val="18"/>
              </w:rPr>
              <w:t>Heptane</w:t>
            </w:r>
            <w:proofErr w:type="spellEnd"/>
            <w:r>
              <w:rPr>
                <w:rFonts w:cstheme="minorHAnsi"/>
                <w:color w:val="auto"/>
                <w:sz w:val="18"/>
                <w:szCs w:val="18"/>
              </w:rPr>
              <w:t xml:space="preserve">  CAS: 142-82-5</w:t>
            </w:r>
          </w:p>
        </w:tc>
        <w:tc>
          <w:tcPr>
            <w:tcW w:w="5580" w:type="dxa"/>
            <w:shd w:val="clear" w:color="auto" w:fill="FFFF00"/>
          </w:tcPr>
          <w:p w:rsidR="00841477" w:rsidRPr="00A74EB4" w:rsidRDefault="00841477" w:rsidP="004C4DC3">
            <w:pPr>
              <w:pStyle w:val="ListParagraph"/>
              <w:tabs>
                <w:tab w:val="left" w:pos="360"/>
              </w:tabs>
              <w:ind w:left="0"/>
              <w:cnfStyle w:val="100000000000"/>
              <w:rPr>
                <w:b w:val="0"/>
                <w:sz w:val="18"/>
                <w:szCs w:val="18"/>
              </w:rPr>
            </w:pPr>
          </w:p>
        </w:tc>
      </w:tr>
      <w:tr w:rsidR="00841477" w:rsidRPr="00C110E9" w:rsidTr="007E7379">
        <w:trPr>
          <w:cnfStyle w:val="000000100000"/>
        </w:trPr>
        <w:tc>
          <w:tcPr>
            <w:cnfStyle w:val="001000000000"/>
            <w:tcW w:w="4230" w:type="dxa"/>
          </w:tcPr>
          <w:p w:rsidR="00841477" w:rsidRPr="00841477" w:rsidRDefault="00C62BC6" w:rsidP="004C4DC3">
            <w:pPr>
              <w:pStyle w:val="ListParagraph"/>
              <w:tabs>
                <w:tab w:val="left" w:pos="360"/>
              </w:tabs>
              <w:ind w:left="0"/>
              <w:rPr>
                <w:rFonts w:cstheme="minorHAnsi"/>
                <w:b w:val="0"/>
                <w:sz w:val="18"/>
                <w:szCs w:val="18"/>
              </w:rPr>
            </w:pPr>
            <w:r>
              <w:rPr>
                <w:rFonts w:cstheme="minorHAnsi"/>
                <w:b w:val="0"/>
                <w:sz w:val="18"/>
                <w:szCs w:val="18"/>
              </w:rPr>
              <w:t>LC50 fish 1</w:t>
            </w:r>
          </w:p>
        </w:tc>
        <w:tc>
          <w:tcPr>
            <w:tcW w:w="5580" w:type="dxa"/>
            <w:shd w:val="clear" w:color="auto" w:fill="FFFFFF" w:themeFill="background1"/>
          </w:tcPr>
          <w:p w:rsidR="00841477" w:rsidRPr="00C62BC6" w:rsidRDefault="00C62BC6" w:rsidP="004C4DC3">
            <w:pPr>
              <w:pStyle w:val="ListParagraph"/>
              <w:tabs>
                <w:tab w:val="left" w:pos="360"/>
              </w:tabs>
              <w:ind w:left="0"/>
              <w:cnfStyle w:val="000000100000"/>
              <w:rPr>
                <w:sz w:val="18"/>
                <w:szCs w:val="18"/>
                <w:lang w:val="es-ES_tradnl"/>
              </w:rPr>
            </w:pPr>
            <w:r w:rsidRPr="00C62BC6">
              <w:rPr>
                <w:sz w:val="18"/>
                <w:szCs w:val="18"/>
                <w:lang w:val="es-ES_tradnl"/>
              </w:rPr>
              <w:t>375 mg/l 96h, Mozambique Tilapia (Lit.)</w:t>
            </w:r>
          </w:p>
        </w:tc>
      </w:tr>
      <w:tr w:rsidR="005A2D13" w:rsidRPr="00A74EB4" w:rsidTr="007E7379">
        <w:tc>
          <w:tcPr>
            <w:cnfStyle w:val="001000000000"/>
            <w:tcW w:w="4230" w:type="dxa"/>
          </w:tcPr>
          <w:p w:rsidR="005A2D13" w:rsidRDefault="00C62BC6" w:rsidP="004C4DC3">
            <w:pPr>
              <w:pStyle w:val="ListParagraph"/>
              <w:tabs>
                <w:tab w:val="left" w:pos="360"/>
              </w:tabs>
              <w:ind w:left="0"/>
              <w:rPr>
                <w:rFonts w:cstheme="minorHAnsi"/>
                <w:b w:val="0"/>
                <w:sz w:val="18"/>
                <w:szCs w:val="18"/>
              </w:rPr>
            </w:pPr>
            <w:r>
              <w:rPr>
                <w:rFonts w:cstheme="minorHAnsi"/>
                <w:b w:val="0"/>
                <w:sz w:val="18"/>
                <w:szCs w:val="18"/>
              </w:rPr>
              <w:t>EC50 Daphnia 1</w:t>
            </w:r>
          </w:p>
        </w:tc>
        <w:tc>
          <w:tcPr>
            <w:tcW w:w="5580" w:type="dxa"/>
            <w:shd w:val="clear" w:color="auto" w:fill="FFFFFF" w:themeFill="background1"/>
          </w:tcPr>
          <w:p w:rsidR="005A2D13" w:rsidRDefault="00C62BC6" w:rsidP="004C4DC3">
            <w:pPr>
              <w:pStyle w:val="ListParagraph"/>
              <w:tabs>
                <w:tab w:val="left" w:pos="360"/>
              </w:tabs>
              <w:ind w:left="0"/>
              <w:cnfStyle w:val="000000000000"/>
              <w:rPr>
                <w:sz w:val="18"/>
                <w:szCs w:val="18"/>
              </w:rPr>
            </w:pPr>
            <w:r>
              <w:rPr>
                <w:sz w:val="18"/>
                <w:szCs w:val="18"/>
              </w:rPr>
              <w:t>0.2mg/l 48h, Leach (Lit.)</w:t>
            </w:r>
          </w:p>
        </w:tc>
      </w:tr>
      <w:tr w:rsidR="0048186F" w:rsidRPr="00A74EB4" w:rsidTr="007E7379">
        <w:trPr>
          <w:cnfStyle w:val="000000100000"/>
        </w:trPr>
        <w:tc>
          <w:tcPr>
            <w:cnfStyle w:val="00100000000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Persistence and degradability</w:t>
            </w:r>
          </w:p>
        </w:tc>
        <w:tc>
          <w:tcPr>
            <w:tcW w:w="5580" w:type="dxa"/>
            <w:shd w:val="clear" w:color="auto" w:fill="FFFFFF" w:themeFill="background1"/>
          </w:tcPr>
          <w:p w:rsidR="0048186F" w:rsidRDefault="0048186F" w:rsidP="004C4DC3">
            <w:pPr>
              <w:pStyle w:val="ListParagraph"/>
              <w:tabs>
                <w:tab w:val="left" w:pos="360"/>
              </w:tabs>
              <w:ind w:left="0"/>
              <w:cnfStyle w:val="000000100000"/>
              <w:rPr>
                <w:sz w:val="18"/>
                <w:szCs w:val="18"/>
              </w:rPr>
            </w:pPr>
            <w:r>
              <w:rPr>
                <w:sz w:val="18"/>
                <w:szCs w:val="18"/>
              </w:rPr>
              <w:t>Readily biodegradable in water, Biodegradability in soil: N/</w:t>
            </w:r>
            <w:proofErr w:type="gramStart"/>
            <w:r>
              <w:rPr>
                <w:sz w:val="18"/>
                <w:szCs w:val="18"/>
              </w:rPr>
              <w:t>A,</w:t>
            </w:r>
            <w:proofErr w:type="gramEnd"/>
            <w:r>
              <w:rPr>
                <w:sz w:val="18"/>
                <w:szCs w:val="18"/>
              </w:rPr>
              <w:t xml:space="preserve"> absorbs into the soil.</w:t>
            </w:r>
          </w:p>
        </w:tc>
      </w:tr>
      <w:tr w:rsidR="0048186F" w:rsidRPr="00A74EB4" w:rsidTr="007E7379">
        <w:tc>
          <w:tcPr>
            <w:cnfStyle w:val="00100000000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Biochemical oxygen demand (BOD)</w:t>
            </w:r>
          </w:p>
        </w:tc>
        <w:tc>
          <w:tcPr>
            <w:tcW w:w="5580" w:type="dxa"/>
            <w:shd w:val="clear" w:color="auto" w:fill="FFFFFF" w:themeFill="background1"/>
          </w:tcPr>
          <w:p w:rsidR="0048186F" w:rsidRDefault="0048186F" w:rsidP="004C4DC3">
            <w:pPr>
              <w:pStyle w:val="ListParagraph"/>
              <w:tabs>
                <w:tab w:val="left" w:pos="360"/>
              </w:tabs>
              <w:ind w:left="0"/>
              <w:cnfStyle w:val="000000000000"/>
              <w:rPr>
                <w:sz w:val="18"/>
                <w:szCs w:val="18"/>
              </w:rPr>
            </w:pPr>
            <w:r>
              <w:rPr>
                <w:sz w:val="18"/>
                <w:szCs w:val="18"/>
              </w:rPr>
              <w:t xml:space="preserve">1.92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trPr>
        <w:tc>
          <w:tcPr>
            <w:cnfStyle w:val="00100000000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Chemical oxygen demand (COD)</w:t>
            </w:r>
          </w:p>
        </w:tc>
        <w:tc>
          <w:tcPr>
            <w:tcW w:w="5580" w:type="dxa"/>
            <w:shd w:val="clear" w:color="auto" w:fill="FFFFFF" w:themeFill="background1"/>
          </w:tcPr>
          <w:p w:rsidR="0048186F" w:rsidRDefault="0048186F" w:rsidP="004C4DC3">
            <w:pPr>
              <w:pStyle w:val="ListParagraph"/>
              <w:tabs>
                <w:tab w:val="left" w:pos="360"/>
              </w:tabs>
              <w:ind w:left="0"/>
              <w:cnfStyle w:val="000000100000"/>
              <w:rPr>
                <w:sz w:val="18"/>
                <w:szCs w:val="18"/>
              </w:rPr>
            </w:pPr>
            <w:r>
              <w:rPr>
                <w:rFonts w:cstheme="minorHAnsi"/>
                <w:color w:val="222222"/>
                <w:sz w:val="18"/>
                <w:szCs w:val="18"/>
                <w:shd w:val="clear" w:color="auto" w:fill="FFFFFF"/>
              </w:rPr>
              <w:t xml:space="preserve">0.06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c>
          <w:tcPr>
            <w:cnfStyle w:val="001000000000"/>
            <w:tcW w:w="4230" w:type="dxa"/>
          </w:tcPr>
          <w:p w:rsidR="0048186F" w:rsidRDefault="0048186F" w:rsidP="004C4DC3">
            <w:pPr>
              <w:pStyle w:val="ListParagraph"/>
              <w:tabs>
                <w:tab w:val="left" w:pos="360"/>
              </w:tabs>
              <w:ind w:left="0"/>
              <w:rPr>
                <w:rFonts w:cstheme="minorHAnsi"/>
                <w:b w:val="0"/>
                <w:sz w:val="18"/>
                <w:szCs w:val="18"/>
              </w:rPr>
            </w:pPr>
            <w:proofErr w:type="spellStart"/>
            <w:r>
              <w:rPr>
                <w:rFonts w:cstheme="minorHAnsi"/>
                <w:b w:val="0"/>
                <w:sz w:val="18"/>
                <w:szCs w:val="18"/>
              </w:rPr>
              <w:t>ThOD</w:t>
            </w:r>
            <w:proofErr w:type="spellEnd"/>
          </w:p>
        </w:tc>
        <w:tc>
          <w:tcPr>
            <w:tcW w:w="5580" w:type="dxa"/>
            <w:shd w:val="clear" w:color="auto" w:fill="FFFFFF" w:themeFill="background1"/>
          </w:tcPr>
          <w:p w:rsidR="0048186F" w:rsidRDefault="0048186F" w:rsidP="004C4DC3">
            <w:pPr>
              <w:pStyle w:val="ListParagraph"/>
              <w:tabs>
                <w:tab w:val="left" w:pos="360"/>
              </w:tabs>
              <w:ind w:left="0"/>
              <w:cnfStyle w:val="000000000000"/>
              <w:rPr>
                <w:rFonts w:cstheme="minorHAnsi"/>
                <w:color w:val="222222"/>
                <w:sz w:val="18"/>
                <w:szCs w:val="18"/>
                <w:shd w:val="clear" w:color="auto" w:fill="FFFFFF"/>
              </w:rPr>
            </w:pPr>
            <w:r>
              <w:rPr>
                <w:rFonts w:cstheme="minorHAnsi"/>
                <w:color w:val="222222"/>
                <w:sz w:val="18"/>
                <w:szCs w:val="18"/>
                <w:shd w:val="clear" w:color="auto" w:fill="FFFFFF"/>
              </w:rPr>
              <w:t xml:space="preserve">3.52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trPr>
        <w:tc>
          <w:tcPr>
            <w:cnfStyle w:val="00100000000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 xml:space="preserve">BOD (% OF </w:t>
            </w:r>
            <w:proofErr w:type="spellStart"/>
            <w:r>
              <w:rPr>
                <w:rFonts w:cstheme="minorHAnsi"/>
                <w:b w:val="0"/>
                <w:sz w:val="18"/>
                <w:szCs w:val="18"/>
              </w:rPr>
              <w:t>ThOD</w:t>
            </w:r>
            <w:proofErr w:type="spellEnd"/>
            <w:r>
              <w:rPr>
                <w:rFonts w:cstheme="minorHAnsi"/>
                <w:b w:val="0"/>
                <w:sz w:val="18"/>
                <w:szCs w:val="18"/>
              </w:rPr>
              <w:t>)</w:t>
            </w:r>
          </w:p>
        </w:tc>
        <w:tc>
          <w:tcPr>
            <w:tcW w:w="5580" w:type="dxa"/>
            <w:shd w:val="clear" w:color="auto" w:fill="FFFFFF" w:themeFill="background1"/>
          </w:tcPr>
          <w:p w:rsidR="0048186F" w:rsidRDefault="0048186F" w:rsidP="004C4DC3">
            <w:pPr>
              <w:pStyle w:val="ListParagraph"/>
              <w:tabs>
                <w:tab w:val="left" w:pos="360"/>
              </w:tabs>
              <w:ind w:left="0"/>
              <w:cnfStyle w:val="000000100000"/>
              <w:rPr>
                <w:rFonts w:cstheme="minorHAnsi"/>
                <w:color w:val="222222"/>
                <w:sz w:val="18"/>
                <w:szCs w:val="18"/>
                <w:shd w:val="clear" w:color="auto" w:fill="FFFFFF"/>
              </w:rPr>
            </w:pPr>
            <w:r>
              <w:rPr>
                <w:rFonts w:cstheme="minorHAnsi"/>
                <w:color w:val="222222"/>
                <w:sz w:val="18"/>
                <w:szCs w:val="18"/>
                <w:shd w:val="clear" w:color="auto" w:fill="FFFFFF"/>
              </w:rPr>
              <w:t>0.545 (5 days)</w:t>
            </w:r>
          </w:p>
        </w:tc>
      </w:tr>
      <w:tr w:rsidR="0048186F" w:rsidRPr="00A74EB4" w:rsidTr="007E7379">
        <w:tc>
          <w:tcPr>
            <w:cnfStyle w:val="001000000000"/>
            <w:tcW w:w="4230" w:type="dxa"/>
          </w:tcPr>
          <w:p w:rsidR="0048186F" w:rsidRDefault="0048186F" w:rsidP="004C4DC3">
            <w:pPr>
              <w:pStyle w:val="ListParagraph"/>
              <w:tabs>
                <w:tab w:val="left" w:pos="360"/>
              </w:tabs>
              <w:ind w:left="0"/>
              <w:rPr>
                <w:rFonts w:cstheme="minorHAnsi"/>
                <w:b w:val="0"/>
                <w:sz w:val="18"/>
                <w:szCs w:val="18"/>
              </w:rPr>
            </w:pPr>
            <w:proofErr w:type="spellStart"/>
            <w:r>
              <w:rPr>
                <w:rFonts w:cstheme="minorHAnsi"/>
                <w:b w:val="0"/>
                <w:sz w:val="18"/>
                <w:szCs w:val="18"/>
              </w:rPr>
              <w:t>Bioaccumulative</w:t>
            </w:r>
            <w:proofErr w:type="spellEnd"/>
            <w:r>
              <w:rPr>
                <w:rFonts w:cstheme="minorHAnsi"/>
                <w:b w:val="0"/>
                <w:sz w:val="18"/>
                <w:szCs w:val="18"/>
              </w:rPr>
              <w:t xml:space="preserve"> potential </w:t>
            </w:r>
          </w:p>
        </w:tc>
        <w:tc>
          <w:tcPr>
            <w:tcW w:w="5580" w:type="dxa"/>
            <w:shd w:val="clear" w:color="auto" w:fill="FFFFFF" w:themeFill="background1"/>
          </w:tcPr>
          <w:p w:rsidR="0048186F" w:rsidRPr="00FA051B" w:rsidRDefault="0048186F" w:rsidP="004C4DC3">
            <w:pPr>
              <w:pStyle w:val="ListParagraph"/>
              <w:tabs>
                <w:tab w:val="left" w:pos="360"/>
              </w:tabs>
              <w:ind w:left="0"/>
              <w:cnfStyle w:val="000000000000"/>
              <w:rPr>
                <w:rFonts w:cstheme="minorHAnsi"/>
                <w:color w:val="222222"/>
                <w:sz w:val="18"/>
                <w:szCs w:val="18"/>
                <w:shd w:val="clear" w:color="auto" w:fill="FFFFFF"/>
              </w:rPr>
            </w:pPr>
            <w:r w:rsidRPr="00FA051B">
              <w:rPr>
                <w:rFonts w:cstheme="minorHAnsi"/>
                <w:color w:val="222222"/>
                <w:sz w:val="18"/>
                <w:szCs w:val="18"/>
                <w:shd w:val="clear" w:color="auto" w:fill="FFFFFF"/>
              </w:rPr>
              <w:t>Pote</w:t>
            </w:r>
            <w:r w:rsidR="00FA051B" w:rsidRPr="00FA051B">
              <w:rPr>
                <w:rFonts w:cstheme="minorHAnsi"/>
                <w:color w:val="222222"/>
                <w:sz w:val="18"/>
                <w:szCs w:val="18"/>
                <w:shd w:val="clear" w:color="auto" w:fill="FFFFFF"/>
              </w:rPr>
              <w:t>n</w:t>
            </w:r>
            <w:r w:rsidRPr="00FA051B">
              <w:rPr>
                <w:rFonts w:cstheme="minorHAnsi"/>
                <w:color w:val="222222"/>
                <w:sz w:val="18"/>
                <w:szCs w:val="18"/>
                <w:shd w:val="clear" w:color="auto" w:fill="FFFFFF"/>
              </w:rPr>
              <w:t>tial for bioaccumulation (</w:t>
            </w:r>
            <w:proofErr w:type="gramStart"/>
            <w:r w:rsidRPr="00FA051B">
              <w:rPr>
                <w:rFonts w:cstheme="minorHAnsi"/>
                <w:color w:val="222222"/>
                <w:sz w:val="18"/>
                <w:szCs w:val="18"/>
                <w:shd w:val="clear" w:color="auto" w:fill="FFFFFF"/>
              </w:rPr>
              <w:t xml:space="preserve">4 </w:t>
            </w:r>
            <w:r w:rsidR="00FA051B" w:rsidRPr="00FA051B">
              <w:rPr>
                <w:rFonts w:cstheme="minorHAnsi"/>
                <w:color w:val="222222"/>
                <w:sz w:val="18"/>
                <w:szCs w:val="18"/>
                <w:shd w:val="clear" w:color="auto" w:fill="FFFFFF"/>
              </w:rPr>
              <w:t> ≥</w:t>
            </w:r>
            <w:proofErr w:type="gramEnd"/>
            <w:r w:rsidR="00FA051B" w:rsidRPr="00FA051B">
              <w:rPr>
                <w:rFonts w:cstheme="minorHAnsi"/>
                <w:color w:val="222222"/>
                <w:sz w:val="18"/>
                <w:szCs w:val="18"/>
                <w:shd w:val="clear" w:color="auto" w:fill="FFFFFF"/>
              </w:rPr>
              <w:t xml:space="preserve"> Log </w:t>
            </w:r>
            <w:proofErr w:type="spellStart"/>
            <w:r w:rsidR="00FA051B" w:rsidRPr="00FA051B">
              <w:rPr>
                <w:rFonts w:cstheme="minorHAnsi"/>
                <w:color w:val="222222"/>
                <w:sz w:val="18"/>
                <w:szCs w:val="18"/>
                <w:shd w:val="clear" w:color="auto" w:fill="FFFFFF"/>
              </w:rPr>
              <w:t>Kow</w:t>
            </w:r>
            <w:proofErr w:type="spellEnd"/>
            <w:r w:rsidR="00FA051B" w:rsidRPr="00FA051B">
              <w:rPr>
                <w:rFonts w:cstheme="minorHAnsi"/>
                <w:color w:val="222222"/>
                <w:sz w:val="18"/>
                <w:szCs w:val="18"/>
                <w:shd w:val="clear" w:color="auto" w:fill="FFFFFF"/>
              </w:rPr>
              <w:t xml:space="preserve"> ≤</w:t>
            </w:r>
            <w:r w:rsidR="00146BD0" w:rsidRPr="00FA051B">
              <w:rPr>
                <w:rFonts w:cstheme="minorHAnsi"/>
                <w:color w:val="222222"/>
                <w:sz w:val="18"/>
                <w:szCs w:val="18"/>
                <w:shd w:val="clear" w:color="auto" w:fill="FFFFFF"/>
              </w:rPr>
              <w:t>5).</w:t>
            </w:r>
          </w:p>
        </w:tc>
      </w:tr>
      <w:tr w:rsidR="00841477" w:rsidRPr="00A74EB4" w:rsidTr="007E7379">
        <w:trPr>
          <w:cnfStyle w:val="000000100000"/>
        </w:trPr>
        <w:tc>
          <w:tcPr>
            <w:cnfStyle w:val="001000000000"/>
            <w:tcW w:w="4230" w:type="dxa"/>
            <w:shd w:val="clear" w:color="auto" w:fill="FFFF00"/>
          </w:tcPr>
          <w:p w:rsidR="00841477" w:rsidRPr="00E52CE5" w:rsidRDefault="00C62BC6" w:rsidP="00C62BC6">
            <w:pPr>
              <w:pStyle w:val="ListParagraph"/>
              <w:tabs>
                <w:tab w:val="left" w:pos="360"/>
              </w:tabs>
              <w:ind w:left="0"/>
              <w:rPr>
                <w:sz w:val="18"/>
                <w:szCs w:val="18"/>
              </w:rPr>
            </w:pPr>
            <w:r>
              <w:rPr>
                <w:rFonts w:cstheme="minorHAnsi"/>
                <w:sz w:val="18"/>
                <w:szCs w:val="18"/>
              </w:rPr>
              <w:t xml:space="preserve">Stoddard Solvent </w:t>
            </w:r>
            <w:r w:rsidR="00823952">
              <w:rPr>
                <w:rFonts w:cstheme="minorHAnsi"/>
                <w:sz w:val="18"/>
                <w:szCs w:val="18"/>
              </w:rPr>
              <w:t xml:space="preserve">CAS: </w:t>
            </w:r>
            <w:r>
              <w:rPr>
                <w:rFonts w:cstheme="minorHAnsi"/>
                <w:sz w:val="18"/>
                <w:szCs w:val="18"/>
              </w:rPr>
              <w:t>8052-41-3</w:t>
            </w:r>
          </w:p>
        </w:tc>
        <w:tc>
          <w:tcPr>
            <w:tcW w:w="5580" w:type="dxa"/>
            <w:shd w:val="clear" w:color="auto" w:fill="FFFF00"/>
          </w:tcPr>
          <w:p w:rsidR="00841477" w:rsidRPr="00A74EB4" w:rsidRDefault="00841477" w:rsidP="004C4DC3">
            <w:pPr>
              <w:pStyle w:val="ListParagraph"/>
              <w:tabs>
                <w:tab w:val="left" w:pos="360"/>
              </w:tabs>
              <w:ind w:left="0"/>
              <w:cnfStyle w:val="000000100000"/>
              <w:rPr>
                <w:b/>
                <w:sz w:val="18"/>
                <w:szCs w:val="18"/>
              </w:rPr>
            </w:pPr>
          </w:p>
        </w:tc>
      </w:tr>
      <w:tr w:rsidR="00841477" w:rsidRPr="00A74EB4" w:rsidTr="007E7379">
        <w:tc>
          <w:tcPr>
            <w:cnfStyle w:val="00100000000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r w:rsidR="00C62BC6">
              <w:rPr>
                <w:b w:val="0"/>
                <w:sz w:val="18"/>
                <w:szCs w:val="18"/>
              </w:rPr>
              <w:t xml:space="preserve"> 1</w:t>
            </w:r>
          </w:p>
        </w:tc>
        <w:tc>
          <w:tcPr>
            <w:tcW w:w="5580" w:type="dxa"/>
          </w:tcPr>
          <w:p w:rsidR="00841477" w:rsidRPr="004C4DC3" w:rsidRDefault="00C62BC6" w:rsidP="004C4DC3">
            <w:pPr>
              <w:pStyle w:val="ListParagraph"/>
              <w:tabs>
                <w:tab w:val="left" w:pos="360"/>
              </w:tabs>
              <w:ind w:left="0"/>
              <w:cnfStyle w:val="000000000000"/>
              <w:rPr>
                <w:rFonts w:cstheme="minorHAnsi"/>
                <w:sz w:val="18"/>
                <w:szCs w:val="18"/>
              </w:rPr>
            </w:pPr>
            <w:r>
              <w:rPr>
                <w:rFonts w:cstheme="minorHAnsi"/>
                <w:sz w:val="18"/>
                <w:szCs w:val="18"/>
              </w:rPr>
              <w:t>Rainbow Trout – 96 hr</w:t>
            </w:r>
          </w:p>
        </w:tc>
      </w:tr>
      <w:tr w:rsidR="00146BD0" w:rsidRPr="00A74EB4" w:rsidTr="007E7379">
        <w:trPr>
          <w:cnfStyle w:val="000000100000"/>
        </w:trPr>
        <w:tc>
          <w:tcPr>
            <w:cnfStyle w:val="00100000000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146BD0" w:rsidRDefault="00146BD0" w:rsidP="004C4DC3">
            <w:pPr>
              <w:pStyle w:val="ListParagraph"/>
              <w:tabs>
                <w:tab w:val="left" w:pos="360"/>
              </w:tabs>
              <w:ind w:left="0"/>
              <w:cnfStyle w:val="000000100000"/>
              <w:rPr>
                <w:rFonts w:cstheme="minorHAnsi"/>
                <w:sz w:val="18"/>
                <w:szCs w:val="18"/>
              </w:rPr>
            </w:pPr>
            <w:r>
              <w:rPr>
                <w:rFonts w:cstheme="minorHAnsi"/>
                <w:sz w:val="18"/>
                <w:szCs w:val="18"/>
              </w:rPr>
              <w:t>3.16-7.06</w:t>
            </w:r>
          </w:p>
        </w:tc>
      </w:tr>
      <w:tr w:rsidR="00146BD0" w:rsidRPr="00A74EB4" w:rsidTr="007E7379">
        <w:tc>
          <w:tcPr>
            <w:cnfStyle w:val="00100000000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146BD0" w:rsidRDefault="00146BD0" w:rsidP="004C4DC3">
            <w:pPr>
              <w:pStyle w:val="ListParagraph"/>
              <w:tabs>
                <w:tab w:val="left" w:pos="360"/>
              </w:tabs>
              <w:ind w:left="0"/>
              <w:cnfStyle w:val="000000000000"/>
              <w:rPr>
                <w:rFonts w:cstheme="minorHAnsi"/>
                <w:sz w:val="18"/>
                <w:szCs w:val="18"/>
              </w:rPr>
            </w:pPr>
            <w:r>
              <w:rPr>
                <w:rFonts w:cstheme="minorHAnsi"/>
                <w:sz w:val="18"/>
                <w:szCs w:val="18"/>
              </w:rPr>
              <w:t xml:space="preserve">Log </w:t>
            </w:r>
            <w:proofErr w:type="spellStart"/>
            <w:r>
              <w:rPr>
                <w:rFonts w:cstheme="minorHAnsi"/>
                <w:sz w:val="18"/>
                <w:szCs w:val="18"/>
              </w:rPr>
              <w:t>Koc</w:t>
            </w:r>
            <w:proofErr w:type="spellEnd"/>
            <w:r>
              <w:rPr>
                <w:rFonts w:cstheme="minorHAnsi"/>
                <w:sz w:val="18"/>
                <w:szCs w:val="18"/>
              </w:rPr>
              <w:t>, 2.85-6.74</w:t>
            </w:r>
          </w:p>
        </w:tc>
      </w:tr>
      <w:tr w:rsidR="00841477" w:rsidRPr="00A74EB4" w:rsidTr="007E7379">
        <w:trPr>
          <w:cnfStyle w:val="000000100000"/>
        </w:trPr>
        <w:tc>
          <w:tcPr>
            <w:cnfStyle w:val="001000000000"/>
            <w:tcW w:w="4230" w:type="dxa"/>
            <w:shd w:val="clear" w:color="auto" w:fill="FFFF00"/>
          </w:tcPr>
          <w:p w:rsidR="00841477" w:rsidRPr="00E52CE5" w:rsidRDefault="00C62BC6" w:rsidP="005A2D13">
            <w:pPr>
              <w:pStyle w:val="ListParagraph"/>
              <w:tabs>
                <w:tab w:val="left" w:pos="360"/>
              </w:tabs>
              <w:ind w:left="0"/>
              <w:rPr>
                <w:sz w:val="18"/>
                <w:szCs w:val="18"/>
              </w:rPr>
            </w:pPr>
            <w:r>
              <w:rPr>
                <w:rFonts w:cstheme="minorHAnsi"/>
                <w:sz w:val="18"/>
                <w:szCs w:val="18"/>
              </w:rPr>
              <w:t>Heavy Paraffinic Solvent Extract Distillate</w:t>
            </w:r>
            <w:r w:rsidR="00841477">
              <w:rPr>
                <w:rFonts w:cstheme="minorHAnsi"/>
                <w:sz w:val="18"/>
                <w:szCs w:val="18"/>
              </w:rPr>
              <w:t xml:space="preserve"> CAS: </w:t>
            </w:r>
            <w:r>
              <w:rPr>
                <w:rFonts w:cstheme="minorHAnsi"/>
                <w:sz w:val="18"/>
                <w:szCs w:val="18"/>
              </w:rPr>
              <w:t>64742-004-7</w:t>
            </w:r>
          </w:p>
        </w:tc>
        <w:tc>
          <w:tcPr>
            <w:tcW w:w="5580" w:type="dxa"/>
            <w:shd w:val="clear" w:color="auto" w:fill="FFFF00"/>
          </w:tcPr>
          <w:p w:rsidR="00841477" w:rsidRPr="00A74EB4" w:rsidRDefault="00841477" w:rsidP="004C4DC3">
            <w:pPr>
              <w:pStyle w:val="ListParagraph"/>
              <w:tabs>
                <w:tab w:val="left" w:pos="360"/>
              </w:tabs>
              <w:ind w:left="0"/>
              <w:cnfStyle w:val="000000100000"/>
              <w:rPr>
                <w:b/>
                <w:sz w:val="18"/>
                <w:szCs w:val="18"/>
              </w:rPr>
            </w:pPr>
          </w:p>
        </w:tc>
      </w:tr>
      <w:tr w:rsidR="00841477" w:rsidRPr="00A74EB4" w:rsidTr="007E7379">
        <w:tc>
          <w:tcPr>
            <w:cnfStyle w:val="001000000000"/>
            <w:tcW w:w="4230" w:type="dxa"/>
          </w:tcPr>
          <w:p w:rsidR="00841477" w:rsidRPr="00A74EB4" w:rsidRDefault="00C62BC6" w:rsidP="004C4DC3">
            <w:pPr>
              <w:pStyle w:val="ListParagraph"/>
              <w:tabs>
                <w:tab w:val="left" w:pos="360"/>
              </w:tabs>
              <w:ind w:left="0"/>
              <w:rPr>
                <w:b w:val="0"/>
                <w:sz w:val="18"/>
                <w:szCs w:val="18"/>
              </w:rPr>
            </w:pPr>
            <w:r>
              <w:rPr>
                <w:b w:val="0"/>
                <w:sz w:val="18"/>
                <w:szCs w:val="18"/>
              </w:rPr>
              <w:t>LC50 Fish 1</w:t>
            </w:r>
          </w:p>
        </w:tc>
        <w:tc>
          <w:tcPr>
            <w:tcW w:w="5580" w:type="dxa"/>
          </w:tcPr>
          <w:p w:rsidR="00841477" w:rsidRPr="00A74EB4" w:rsidRDefault="00C62BC6" w:rsidP="004C4DC3">
            <w:pPr>
              <w:pStyle w:val="ListParagraph"/>
              <w:tabs>
                <w:tab w:val="left" w:pos="360"/>
              </w:tabs>
              <w:ind w:left="0"/>
              <w:cnfStyle w:val="000000000000"/>
              <w:rPr>
                <w:sz w:val="18"/>
                <w:szCs w:val="18"/>
              </w:rPr>
            </w:pPr>
            <w:r>
              <w:rPr>
                <w:sz w:val="18"/>
                <w:szCs w:val="18"/>
              </w:rPr>
              <w:t>1000 mg/1 96hr</w:t>
            </w:r>
          </w:p>
        </w:tc>
      </w:tr>
      <w:tr w:rsidR="00841477" w:rsidTr="007E7379">
        <w:trPr>
          <w:cnfStyle w:val="000000100000"/>
        </w:trPr>
        <w:tc>
          <w:tcPr>
            <w:cnfStyle w:val="001000000000"/>
            <w:tcW w:w="4230" w:type="dxa"/>
          </w:tcPr>
          <w:p w:rsidR="00841477" w:rsidRDefault="00C62BC6" w:rsidP="004C4DC3">
            <w:pPr>
              <w:pStyle w:val="ListParagraph"/>
              <w:tabs>
                <w:tab w:val="left" w:pos="360"/>
              </w:tabs>
              <w:ind w:left="0"/>
              <w:rPr>
                <w:b w:val="0"/>
                <w:sz w:val="18"/>
                <w:szCs w:val="18"/>
              </w:rPr>
            </w:pPr>
            <w:r>
              <w:rPr>
                <w:b w:val="0"/>
                <w:sz w:val="18"/>
                <w:szCs w:val="18"/>
              </w:rPr>
              <w:t>EC50 Daphnia 1</w:t>
            </w:r>
          </w:p>
        </w:tc>
        <w:tc>
          <w:tcPr>
            <w:tcW w:w="5580" w:type="dxa"/>
          </w:tcPr>
          <w:p w:rsidR="00841477" w:rsidRDefault="00C62BC6" w:rsidP="004C4DC3">
            <w:pPr>
              <w:pStyle w:val="ListParagraph"/>
              <w:tabs>
                <w:tab w:val="left" w:pos="360"/>
              </w:tabs>
              <w:ind w:left="0"/>
              <w:cnfStyle w:val="000000100000"/>
              <w:rPr>
                <w:sz w:val="18"/>
                <w:szCs w:val="18"/>
              </w:rPr>
            </w:pPr>
            <w:r>
              <w:rPr>
                <w:sz w:val="18"/>
                <w:szCs w:val="18"/>
              </w:rPr>
              <w:t>35.9 mg/l Water Flea – 48hr</w:t>
            </w:r>
          </w:p>
        </w:tc>
      </w:tr>
      <w:tr w:rsidR="00841477" w:rsidTr="007E7379">
        <w:tc>
          <w:tcPr>
            <w:cnfStyle w:val="001000000000"/>
            <w:tcW w:w="4230" w:type="dxa"/>
          </w:tcPr>
          <w:p w:rsidR="00841477" w:rsidRDefault="00C62BC6" w:rsidP="004C4DC3">
            <w:pPr>
              <w:pStyle w:val="ListParagraph"/>
              <w:tabs>
                <w:tab w:val="left" w:pos="360"/>
              </w:tabs>
              <w:ind w:left="0"/>
              <w:rPr>
                <w:b w:val="0"/>
                <w:sz w:val="18"/>
                <w:szCs w:val="18"/>
              </w:rPr>
            </w:pPr>
            <w:r>
              <w:rPr>
                <w:b w:val="0"/>
                <w:sz w:val="18"/>
                <w:szCs w:val="18"/>
              </w:rPr>
              <w:t>EC50 other aquatic organisms 1</w:t>
            </w:r>
          </w:p>
        </w:tc>
        <w:tc>
          <w:tcPr>
            <w:tcW w:w="5580" w:type="dxa"/>
          </w:tcPr>
          <w:p w:rsidR="00841477" w:rsidRDefault="0048186F" w:rsidP="004C4DC3">
            <w:pPr>
              <w:pStyle w:val="ListParagraph"/>
              <w:tabs>
                <w:tab w:val="left" w:pos="360"/>
              </w:tabs>
              <w:ind w:left="0"/>
              <w:cnfStyle w:val="000000000000"/>
              <w:rPr>
                <w:sz w:val="18"/>
                <w:szCs w:val="18"/>
              </w:rPr>
            </w:pPr>
            <w:r>
              <w:rPr>
                <w:sz w:val="18"/>
                <w:szCs w:val="18"/>
              </w:rPr>
              <w:t>18.8 mg/l Green Algae – 96hr</w:t>
            </w:r>
          </w:p>
        </w:tc>
      </w:tr>
      <w:tr w:rsidR="00146BD0" w:rsidTr="007E7379">
        <w:trPr>
          <w:cnfStyle w:val="000000100000"/>
        </w:trPr>
        <w:tc>
          <w:tcPr>
            <w:cnfStyle w:val="00100000000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Kow</w:t>
            </w:r>
            <w:proofErr w:type="spellEnd"/>
          </w:p>
        </w:tc>
        <w:tc>
          <w:tcPr>
            <w:tcW w:w="5580" w:type="dxa"/>
          </w:tcPr>
          <w:p w:rsidR="00146BD0" w:rsidRDefault="00146BD0" w:rsidP="004C4DC3">
            <w:pPr>
              <w:pStyle w:val="ListParagraph"/>
              <w:tabs>
                <w:tab w:val="left" w:pos="360"/>
              </w:tabs>
              <w:ind w:left="0"/>
              <w:cnfStyle w:val="000000100000"/>
              <w:rPr>
                <w:sz w:val="18"/>
                <w:szCs w:val="18"/>
              </w:rPr>
            </w:pPr>
            <w:r>
              <w:rPr>
                <w:rFonts w:cstheme="minorHAnsi"/>
                <w:sz w:val="18"/>
                <w:szCs w:val="18"/>
              </w:rPr>
              <w:t>&gt;</w:t>
            </w:r>
            <w:r>
              <w:rPr>
                <w:sz w:val="18"/>
                <w:szCs w:val="18"/>
              </w:rPr>
              <w:t>=4</w:t>
            </w:r>
          </w:p>
        </w:tc>
      </w:tr>
      <w:tr w:rsidR="00146BD0" w:rsidTr="007E7379">
        <w:tc>
          <w:tcPr>
            <w:cnfStyle w:val="001000000000"/>
            <w:tcW w:w="4230" w:type="dxa"/>
          </w:tcPr>
          <w:p w:rsidR="00146BD0" w:rsidRDefault="00146BD0"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w:t>
            </w:r>
          </w:p>
        </w:tc>
        <w:tc>
          <w:tcPr>
            <w:tcW w:w="5580" w:type="dxa"/>
          </w:tcPr>
          <w:p w:rsidR="00146BD0" w:rsidRDefault="00146BD0" w:rsidP="004C4DC3">
            <w:pPr>
              <w:pStyle w:val="ListParagraph"/>
              <w:tabs>
                <w:tab w:val="left" w:pos="360"/>
              </w:tabs>
              <w:ind w:left="0"/>
              <w:cnfStyle w:val="000000000000"/>
              <w:rPr>
                <w:rFonts w:cstheme="minorHAnsi"/>
                <w:sz w:val="18"/>
                <w:szCs w:val="18"/>
              </w:rPr>
            </w:pPr>
            <w:r>
              <w:rPr>
                <w:rFonts w:cstheme="minorHAnsi"/>
                <w:sz w:val="18"/>
                <w:szCs w:val="18"/>
              </w:rPr>
              <w:t>No bioaccumulation data available.</w:t>
            </w:r>
          </w:p>
        </w:tc>
      </w:tr>
      <w:tr w:rsidR="00146BD0" w:rsidTr="00146BD0">
        <w:trPr>
          <w:cnfStyle w:val="000000100000"/>
        </w:trPr>
        <w:tc>
          <w:tcPr>
            <w:cnfStyle w:val="001000000000"/>
            <w:tcW w:w="4230" w:type="dxa"/>
            <w:shd w:val="clear" w:color="auto" w:fill="FFFF00"/>
          </w:tcPr>
          <w:p w:rsidR="00146BD0" w:rsidRPr="00146BD0" w:rsidRDefault="00146BD0" w:rsidP="004C4DC3">
            <w:pPr>
              <w:pStyle w:val="ListParagraph"/>
              <w:tabs>
                <w:tab w:val="left" w:pos="360"/>
              </w:tabs>
              <w:ind w:left="0"/>
              <w:rPr>
                <w:sz w:val="18"/>
                <w:szCs w:val="18"/>
              </w:rPr>
            </w:pPr>
            <w:r w:rsidRPr="00146BD0">
              <w:rPr>
                <w:sz w:val="18"/>
                <w:szCs w:val="18"/>
              </w:rPr>
              <w:t>n-Butane CAS: 106-97-8</w:t>
            </w:r>
          </w:p>
        </w:tc>
        <w:tc>
          <w:tcPr>
            <w:tcW w:w="5580" w:type="dxa"/>
          </w:tcPr>
          <w:p w:rsidR="00146BD0" w:rsidRDefault="00146BD0" w:rsidP="004C4DC3">
            <w:pPr>
              <w:pStyle w:val="ListParagraph"/>
              <w:tabs>
                <w:tab w:val="left" w:pos="360"/>
              </w:tabs>
              <w:ind w:left="0"/>
              <w:cnfStyle w:val="000000100000"/>
              <w:rPr>
                <w:rFonts w:cstheme="minorHAnsi"/>
                <w:sz w:val="18"/>
                <w:szCs w:val="18"/>
              </w:rPr>
            </w:pPr>
          </w:p>
        </w:tc>
      </w:tr>
      <w:tr w:rsidR="00146BD0" w:rsidTr="00146BD0">
        <w:tc>
          <w:tcPr>
            <w:cnfStyle w:val="001000000000"/>
            <w:tcW w:w="4230" w:type="dxa"/>
            <w:shd w:val="clear" w:color="auto" w:fill="auto"/>
          </w:tcPr>
          <w:p w:rsidR="00146BD0" w:rsidRPr="00913217" w:rsidRDefault="00146BD0" w:rsidP="004C4DC3">
            <w:pPr>
              <w:pStyle w:val="ListParagraph"/>
              <w:tabs>
                <w:tab w:val="left" w:pos="360"/>
              </w:tabs>
              <w:ind w:left="0"/>
              <w:rPr>
                <w:b w:val="0"/>
                <w:sz w:val="18"/>
                <w:szCs w:val="18"/>
              </w:rPr>
            </w:pPr>
            <w:proofErr w:type="spellStart"/>
            <w:r w:rsidRPr="00913217">
              <w:rPr>
                <w:b w:val="0"/>
                <w:sz w:val="18"/>
                <w:szCs w:val="18"/>
              </w:rPr>
              <w:t>Bioaccumulative</w:t>
            </w:r>
            <w:proofErr w:type="spellEnd"/>
            <w:r w:rsidRPr="00913217">
              <w:rPr>
                <w:b w:val="0"/>
                <w:sz w:val="18"/>
                <w:szCs w:val="18"/>
              </w:rPr>
              <w:t xml:space="preserve"> potential </w:t>
            </w:r>
          </w:p>
        </w:tc>
        <w:tc>
          <w:tcPr>
            <w:tcW w:w="5580" w:type="dxa"/>
          </w:tcPr>
          <w:p w:rsidR="00146BD0" w:rsidRDefault="00146BD0" w:rsidP="004C4DC3">
            <w:pPr>
              <w:pStyle w:val="ListParagraph"/>
              <w:tabs>
                <w:tab w:val="left" w:pos="360"/>
              </w:tabs>
              <w:ind w:left="0"/>
              <w:cnfStyle w:val="00000000000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
        </w:tc>
      </w:tr>
      <w:tr w:rsidR="002F014B" w:rsidTr="00146BD0">
        <w:trPr>
          <w:cnfStyle w:val="000000100000"/>
        </w:trPr>
        <w:tc>
          <w:tcPr>
            <w:cnfStyle w:val="001000000000"/>
            <w:tcW w:w="4230" w:type="dxa"/>
            <w:shd w:val="clear" w:color="auto" w:fill="auto"/>
          </w:tcPr>
          <w:p w:rsidR="002F014B" w:rsidRPr="00913217" w:rsidRDefault="002F014B" w:rsidP="004C4DC3">
            <w:pPr>
              <w:pStyle w:val="ListParagraph"/>
              <w:tabs>
                <w:tab w:val="left" w:pos="360"/>
              </w:tabs>
              <w:ind w:left="0"/>
              <w:rPr>
                <w:b w:val="0"/>
                <w:sz w:val="18"/>
                <w:szCs w:val="18"/>
              </w:rPr>
            </w:pPr>
          </w:p>
        </w:tc>
        <w:tc>
          <w:tcPr>
            <w:tcW w:w="5580" w:type="dxa"/>
          </w:tcPr>
          <w:p w:rsidR="002F014B" w:rsidRDefault="002F014B" w:rsidP="004C4DC3">
            <w:pPr>
              <w:pStyle w:val="ListParagraph"/>
              <w:tabs>
                <w:tab w:val="left" w:pos="360"/>
              </w:tabs>
              <w:ind w:left="0"/>
              <w:cnfStyle w:val="000000100000"/>
              <w:rPr>
                <w:rFonts w:cstheme="minorHAnsi"/>
                <w:sz w:val="18"/>
                <w:szCs w:val="18"/>
              </w:rPr>
            </w:pPr>
          </w:p>
        </w:tc>
      </w:tr>
      <w:tr w:rsidR="002F014B" w:rsidTr="00C110E9">
        <w:trPr>
          <w:trHeight w:val="95"/>
        </w:trPr>
        <w:tc>
          <w:tcPr>
            <w:cnfStyle w:val="001000000000"/>
            <w:tcW w:w="4230" w:type="dxa"/>
            <w:shd w:val="clear" w:color="auto" w:fill="auto"/>
          </w:tcPr>
          <w:p w:rsidR="002F014B" w:rsidRPr="00913217" w:rsidRDefault="002F014B" w:rsidP="00C110E9">
            <w:pPr>
              <w:pStyle w:val="ListParagraph"/>
              <w:tabs>
                <w:tab w:val="left" w:pos="360"/>
              </w:tabs>
              <w:ind w:left="0"/>
              <w:rPr>
                <w:b w:val="0"/>
                <w:sz w:val="18"/>
                <w:szCs w:val="18"/>
              </w:rPr>
            </w:pPr>
            <w:r>
              <w:rPr>
                <w:b w:val="0"/>
                <w:sz w:val="18"/>
                <w:szCs w:val="18"/>
              </w:rPr>
              <w:t>Persistence and degradability</w:t>
            </w:r>
          </w:p>
        </w:tc>
        <w:tc>
          <w:tcPr>
            <w:tcW w:w="5580" w:type="dxa"/>
          </w:tcPr>
          <w:p w:rsidR="002F014B" w:rsidRDefault="002F014B" w:rsidP="00C110E9">
            <w:pPr>
              <w:pStyle w:val="ListParagraph"/>
              <w:tabs>
                <w:tab w:val="left" w:pos="360"/>
              </w:tabs>
              <w:ind w:left="0"/>
              <w:cnfStyle w:val="000000000000"/>
              <w:rPr>
                <w:rFonts w:cstheme="minorHAnsi"/>
                <w:sz w:val="18"/>
                <w:szCs w:val="18"/>
              </w:rPr>
            </w:pPr>
            <w:r>
              <w:rPr>
                <w:rFonts w:cstheme="minorHAnsi"/>
                <w:sz w:val="18"/>
                <w:szCs w:val="18"/>
              </w:rPr>
              <w:t xml:space="preserve">Readily biodegradable in water.  Not applicable (gas). </w:t>
            </w:r>
            <w:proofErr w:type="spellStart"/>
            <w:r>
              <w:rPr>
                <w:rFonts w:cstheme="minorHAnsi"/>
                <w:sz w:val="18"/>
                <w:szCs w:val="18"/>
              </w:rPr>
              <w:t>Photodegradation</w:t>
            </w:r>
            <w:proofErr w:type="spellEnd"/>
            <w:r>
              <w:rPr>
                <w:rFonts w:cstheme="minorHAnsi"/>
                <w:sz w:val="18"/>
                <w:szCs w:val="18"/>
              </w:rPr>
              <w:t xml:space="preserve"> in the air</w:t>
            </w:r>
          </w:p>
        </w:tc>
      </w:tr>
      <w:tr w:rsidR="002F014B" w:rsidTr="00C110E9">
        <w:trPr>
          <w:cnfStyle w:val="000000100000"/>
          <w:trHeight w:val="95"/>
        </w:trPr>
        <w:tc>
          <w:tcPr>
            <w:cnfStyle w:val="001000000000"/>
            <w:tcW w:w="4230" w:type="dxa"/>
            <w:shd w:val="clear" w:color="auto" w:fill="auto"/>
          </w:tcPr>
          <w:p w:rsidR="002F014B" w:rsidRDefault="002F014B" w:rsidP="00C110E9">
            <w:pPr>
              <w:pStyle w:val="ListParagraph"/>
              <w:tabs>
                <w:tab w:val="left" w:pos="360"/>
              </w:tabs>
              <w:ind w:left="0"/>
              <w:rPr>
                <w:b w:val="0"/>
                <w:sz w:val="18"/>
                <w:szCs w:val="18"/>
              </w:rPr>
            </w:pPr>
            <w:proofErr w:type="spellStart"/>
            <w:r>
              <w:rPr>
                <w:b w:val="0"/>
                <w:sz w:val="18"/>
                <w:szCs w:val="18"/>
              </w:rPr>
              <w:t>Bioconcentration</w:t>
            </w:r>
            <w:proofErr w:type="spellEnd"/>
            <w:r>
              <w:rPr>
                <w:b w:val="0"/>
                <w:sz w:val="18"/>
                <w:szCs w:val="18"/>
              </w:rPr>
              <w:t xml:space="preserve"> Factor</w:t>
            </w:r>
          </w:p>
        </w:tc>
        <w:tc>
          <w:tcPr>
            <w:tcW w:w="5580" w:type="dxa"/>
          </w:tcPr>
          <w:p w:rsidR="002F014B" w:rsidRDefault="002F014B" w:rsidP="00C110E9">
            <w:pPr>
              <w:pStyle w:val="ListParagraph"/>
              <w:tabs>
                <w:tab w:val="left" w:pos="360"/>
              </w:tabs>
              <w:ind w:left="0"/>
              <w:cnfStyle w:val="000000100000"/>
              <w:rPr>
                <w:rFonts w:cstheme="minorHAnsi"/>
                <w:sz w:val="18"/>
                <w:szCs w:val="18"/>
              </w:rPr>
            </w:pPr>
            <w:r>
              <w:rPr>
                <w:rFonts w:cstheme="minorHAnsi"/>
                <w:sz w:val="18"/>
                <w:szCs w:val="18"/>
              </w:rPr>
              <w:t>33.52</w:t>
            </w:r>
          </w:p>
        </w:tc>
      </w:tr>
      <w:tr w:rsidR="002F014B" w:rsidTr="00C110E9">
        <w:trPr>
          <w:trHeight w:val="95"/>
        </w:trPr>
        <w:tc>
          <w:tcPr>
            <w:cnfStyle w:val="001000000000"/>
            <w:tcW w:w="4230" w:type="dxa"/>
            <w:shd w:val="clear" w:color="auto" w:fill="auto"/>
          </w:tcPr>
          <w:p w:rsidR="002F014B" w:rsidRDefault="002F014B" w:rsidP="00C110E9">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2F014B" w:rsidRDefault="002F014B" w:rsidP="00C110E9">
            <w:pPr>
              <w:pStyle w:val="ListParagraph"/>
              <w:tabs>
                <w:tab w:val="left" w:pos="360"/>
              </w:tabs>
              <w:ind w:left="0"/>
              <w:cnfStyle w:val="000000000000"/>
              <w:rPr>
                <w:rFonts w:cstheme="minorHAnsi"/>
                <w:sz w:val="18"/>
                <w:szCs w:val="18"/>
              </w:rPr>
            </w:pPr>
            <w:r>
              <w:rPr>
                <w:rFonts w:cstheme="minorHAnsi"/>
                <w:sz w:val="18"/>
                <w:szCs w:val="18"/>
              </w:rPr>
              <w:t>2.89</w:t>
            </w:r>
          </w:p>
        </w:tc>
      </w:tr>
      <w:tr w:rsidR="002F014B" w:rsidTr="00C110E9">
        <w:trPr>
          <w:cnfStyle w:val="000000100000"/>
          <w:trHeight w:val="95"/>
        </w:trPr>
        <w:tc>
          <w:tcPr>
            <w:cnfStyle w:val="001000000000"/>
            <w:tcW w:w="4230" w:type="dxa"/>
            <w:shd w:val="clear" w:color="auto" w:fill="auto"/>
          </w:tcPr>
          <w:p w:rsidR="002F014B" w:rsidRDefault="002F014B" w:rsidP="00C110E9">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2F014B" w:rsidRDefault="002F014B" w:rsidP="00C110E9">
            <w:pPr>
              <w:pStyle w:val="ListParagraph"/>
              <w:tabs>
                <w:tab w:val="left" w:pos="360"/>
              </w:tabs>
              <w:ind w:left="0"/>
              <w:cnfStyle w:val="00000010000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
        </w:tc>
      </w:tr>
      <w:tr w:rsidR="002F014B" w:rsidTr="00C110E9">
        <w:trPr>
          <w:trHeight w:val="95"/>
        </w:trPr>
        <w:tc>
          <w:tcPr>
            <w:cnfStyle w:val="001000000000"/>
            <w:tcW w:w="4230" w:type="dxa"/>
            <w:shd w:val="clear" w:color="auto" w:fill="auto"/>
          </w:tcPr>
          <w:p w:rsidR="002F014B" w:rsidRDefault="002F014B" w:rsidP="00C110E9">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2F014B" w:rsidRDefault="002F014B" w:rsidP="00C110E9">
            <w:pPr>
              <w:pStyle w:val="ListParagraph"/>
              <w:tabs>
                <w:tab w:val="left" w:pos="360"/>
              </w:tabs>
              <w:ind w:left="0"/>
              <w:cnfStyle w:val="000000000000"/>
              <w:rPr>
                <w:rFonts w:cstheme="minorHAnsi"/>
                <w:sz w:val="18"/>
                <w:szCs w:val="18"/>
              </w:rPr>
            </w:pPr>
            <w:r>
              <w:rPr>
                <w:rFonts w:cstheme="minorHAnsi"/>
                <w:sz w:val="18"/>
                <w:szCs w:val="18"/>
              </w:rPr>
              <w:t>1.641</w:t>
            </w:r>
          </w:p>
        </w:tc>
      </w:tr>
      <w:tr w:rsidR="00146BD0" w:rsidTr="00913217">
        <w:trPr>
          <w:cnfStyle w:val="000000100000"/>
          <w:trHeight w:val="95"/>
        </w:trPr>
        <w:tc>
          <w:tcPr>
            <w:cnfStyle w:val="001000000000"/>
            <w:tcW w:w="4230" w:type="dxa"/>
            <w:shd w:val="clear" w:color="auto" w:fill="FFFF00"/>
          </w:tcPr>
          <w:p w:rsidR="00146BD0" w:rsidRPr="00913217" w:rsidRDefault="00913217" w:rsidP="004C4DC3">
            <w:pPr>
              <w:pStyle w:val="ListParagraph"/>
              <w:tabs>
                <w:tab w:val="left" w:pos="360"/>
              </w:tabs>
              <w:ind w:left="0"/>
              <w:rPr>
                <w:sz w:val="18"/>
                <w:szCs w:val="18"/>
              </w:rPr>
            </w:pPr>
            <w:r w:rsidRPr="00913217">
              <w:rPr>
                <w:sz w:val="18"/>
                <w:szCs w:val="18"/>
              </w:rPr>
              <w:t>Propane CAS: 74-98-6</w:t>
            </w:r>
          </w:p>
        </w:tc>
        <w:tc>
          <w:tcPr>
            <w:tcW w:w="5580" w:type="dxa"/>
          </w:tcPr>
          <w:p w:rsidR="00146BD0" w:rsidRDefault="00146BD0" w:rsidP="004C4DC3">
            <w:pPr>
              <w:pStyle w:val="ListParagraph"/>
              <w:tabs>
                <w:tab w:val="left" w:pos="360"/>
              </w:tabs>
              <w:ind w:left="0"/>
              <w:cnfStyle w:val="000000100000"/>
              <w:rPr>
                <w:rFonts w:cstheme="minorHAnsi"/>
                <w:sz w:val="18"/>
                <w:szCs w:val="18"/>
              </w:rPr>
            </w:pPr>
          </w:p>
        </w:tc>
      </w:tr>
      <w:tr w:rsidR="00913217" w:rsidTr="00913217">
        <w:trPr>
          <w:trHeight w:val="95"/>
        </w:trPr>
        <w:tc>
          <w:tcPr>
            <w:cnfStyle w:val="001000000000"/>
            <w:tcW w:w="4230" w:type="dxa"/>
            <w:shd w:val="clear" w:color="auto" w:fill="auto"/>
          </w:tcPr>
          <w:p w:rsidR="00913217" w:rsidRPr="00913217" w:rsidRDefault="00913217" w:rsidP="004C4DC3">
            <w:pPr>
              <w:pStyle w:val="ListParagraph"/>
              <w:tabs>
                <w:tab w:val="left" w:pos="360"/>
              </w:tabs>
              <w:ind w:left="0"/>
              <w:rPr>
                <w:b w:val="0"/>
                <w:sz w:val="18"/>
                <w:szCs w:val="18"/>
              </w:rPr>
            </w:pPr>
            <w:r>
              <w:rPr>
                <w:b w:val="0"/>
                <w:sz w:val="18"/>
                <w:szCs w:val="18"/>
              </w:rPr>
              <w:t>Persistence and degradability</w:t>
            </w:r>
          </w:p>
        </w:tc>
        <w:tc>
          <w:tcPr>
            <w:tcW w:w="5580" w:type="dxa"/>
          </w:tcPr>
          <w:p w:rsidR="00913217" w:rsidRDefault="00913217" w:rsidP="004C4DC3">
            <w:pPr>
              <w:pStyle w:val="ListParagraph"/>
              <w:tabs>
                <w:tab w:val="left" w:pos="360"/>
              </w:tabs>
              <w:ind w:left="0"/>
              <w:cnfStyle w:val="000000000000"/>
              <w:rPr>
                <w:rFonts w:cstheme="minorHAnsi"/>
                <w:sz w:val="18"/>
                <w:szCs w:val="18"/>
              </w:rPr>
            </w:pPr>
            <w:r>
              <w:rPr>
                <w:rFonts w:cstheme="minorHAnsi"/>
                <w:sz w:val="18"/>
                <w:szCs w:val="18"/>
              </w:rPr>
              <w:t xml:space="preserve">Readily biodegradable in water.  Not applicable (gas). </w:t>
            </w:r>
            <w:proofErr w:type="spellStart"/>
            <w:r>
              <w:rPr>
                <w:rFonts w:cstheme="minorHAnsi"/>
                <w:sz w:val="18"/>
                <w:szCs w:val="18"/>
              </w:rPr>
              <w:t>Photodegradation</w:t>
            </w:r>
            <w:proofErr w:type="spellEnd"/>
            <w:r>
              <w:rPr>
                <w:rFonts w:cstheme="minorHAnsi"/>
                <w:sz w:val="18"/>
                <w:szCs w:val="18"/>
              </w:rPr>
              <w:t xml:space="preserve"> in the air</w:t>
            </w:r>
          </w:p>
        </w:tc>
      </w:tr>
      <w:tr w:rsidR="00913217" w:rsidTr="00913217">
        <w:trPr>
          <w:cnfStyle w:val="000000100000"/>
          <w:trHeight w:val="95"/>
        </w:trPr>
        <w:tc>
          <w:tcPr>
            <w:cnfStyle w:val="001000000000"/>
            <w:tcW w:w="4230" w:type="dxa"/>
            <w:shd w:val="clear" w:color="auto" w:fill="auto"/>
          </w:tcPr>
          <w:p w:rsidR="00913217" w:rsidRDefault="00913217" w:rsidP="004C4DC3">
            <w:pPr>
              <w:pStyle w:val="ListParagraph"/>
              <w:tabs>
                <w:tab w:val="left" w:pos="360"/>
              </w:tabs>
              <w:ind w:left="0"/>
              <w:rPr>
                <w:b w:val="0"/>
                <w:sz w:val="18"/>
                <w:szCs w:val="18"/>
              </w:rPr>
            </w:pPr>
            <w:r>
              <w:rPr>
                <w:b w:val="0"/>
                <w:sz w:val="18"/>
                <w:szCs w:val="18"/>
              </w:rPr>
              <w:t>BCF Fish 1</w:t>
            </w:r>
          </w:p>
        </w:tc>
        <w:tc>
          <w:tcPr>
            <w:tcW w:w="5580" w:type="dxa"/>
          </w:tcPr>
          <w:p w:rsidR="00913217" w:rsidRDefault="00913217" w:rsidP="004C4DC3">
            <w:pPr>
              <w:pStyle w:val="ListParagraph"/>
              <w:tabs>
                <w:tab w:val="left" w:pos="360"/>
              </w:tabs>
              <w:ind w:left="0"/>
              <w:cnfStyle w:val="000000100000"/>
              <w:rPr>
                <w:rFonts w:cstheme="minorHAnsi"/>
                <w:sz w:val="18"/>
                <w:szCs w:val="18"/>
              </w:rPr>
            </w:pPr>
            <w:r>
              <w:rPr>
                <w:rFonts w:cstheme="minorHAnsi"/>
                <w:sz w:val="18"/>
                <w:szCs w:val="18"/>
              </w:rPr>
              <w:t>9 – 25 (BCF)</w:t>
            </w:r>
          </w:p>
        </w:tc>
      </w:tr>
      <w:tr w:rsidR="00913217" w:rsidTr="00913217">
        <w:trPr>
          <w:trHeight w:val="95"/>
        </w:trPr>
        <w:tc>
          <w:tcPr>
            <w:cnfStyle w:val="001000000000"/>
            <w:tcW w:w="4230" w:type="dxa"/>
            <w:shd w:val="clear" w:color="auto" w:fill="auto"/>
          </w:tcPr>
          <w:p w:rsidR="00913217" w:rsidRDefault="00913217"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913217" w:rsidRDefault="00913217" w:rsidP="004C4DC3">
            <w:pPr>
              <w:pStyle w:val="ListParagraph"/>
              <w:tabs>
                <w:tab w:val="left" w:pos="360"/>
              </w:tabs>
              <w:ind w:left="0"/>
              <w:cnfStyle w:val="000000000000"/>
              <w:rPr>
                <w:rFonts w:cstheme="minorHAnsi"/>
                <w:sz w:val="18"/>
                <w:szCs w:val="18"/>
              </w:rPr>
            </w:pPr>
            <w:r>
              <w:rPr>
                <w:rFonts w:cstheme="minorHAnsi"/>
                <w:sz w:val="18"/>
                <w:szCs w:val="18"/>
              </w:rPr>
              <w:t>2.28 (Calculated)</w:t>
            </w:r>
          </w:p>
        </w:tc>
      </w:tr>
      <w:tr w:rsidR="00A30C8B" w:rsidTr="00913217">
        <w:trPr>
          <w:cnfStyle w:val="000000100000"/>
          <w:trHeight w:val="95"/>
        </w:trPr>
        <w:tc>
          <w:tcPr>
            <w:cnfStyle w:val="001000000000"/>
            <w:tcW w:w="4230" w:type="dxa"/>
            <w:shd w:val="clear" w:color="auto" w:fill="auto"/>
          </w:tcPr>
          <w:p w:rsidR="00A30C8B" w:rsidRDefault="00A30C8B"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 </w:t>
            </w:r>
          </w:p>
        </w:tc>
        <w:tc>
          <w:tcPr>
            <w:tcW w:w="5580" w:type="dxa"/>
          </w:tcPr>
          <w:p w:rsidR="00A30C8B" w:rsidRDefault="00A30C8B" w:rsidP="004C4DC3">
            <w:pPr>
              <w:pStyle w:val="ListParagraph"/>
              <w:tabs>
                <w:tab w:val="left" w:pos="360"/>
              </w:tabs>
              <w:ind w:left="0"/>
              <w:cnfStyle w:val="00000010000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roofErr w:type="gramStart"/>
            <w:r>
              <w:rPr>
                <w:rFonts w:cstheme="minorHAnsi"/>
                <w:sz w:val="18"/>
                <w:szCs w:val="18"/>
              </w:rPr>
              <w:t>..</w:t>
            </w:r>
            <w:proofErr w:type="gramEnd"/>
          </w:p>
        </w:tc>
      </w:tr>
      <w:tr w:rsidR="00A30C8B" w:rsidTr="00A30C8B">
        <w:trPr>
          <w:trHeight w:val="95"/>
        </w:trPr>
        <w:tc>
          <w:tcPr>
            <w:cnfStyle w:val="001000000000"/>
            <w:tcW w:w="4230" w:type="dxa"/>
            <w:shd w:val="clear" w:color="auto" w:fill="FFFF00"/>
          </w:tcPr>
          <w:p w:rsidR="00A30C8B" w:rsidRPr="00A30C8B" w:rsidRDefault="00A30C8B" w:rsidP="004C4DC3">
            <w:pPr>
              <w:pStyle w:val="ListParagraph"/>
              <w:tabs>
                <w:tab w:val="left" w:pos="360"/>
              </w:tabs>
              <w:ind w:left="0"/>
              <w:rPr>
                <w:sz w:val="18"/>
                <w:szCs w:val="18"/>
              </w:rPr>
            </w:pPr>
            <w:proofErr w:type="spellStart"/>
            <w:r w:rsidRPr="00A30C8B">
              <w:rPr>
                <w:sz w:val="18"/>
                <w:szCs w:val="18"/>
              </w:rPr>
              <w:t>I</w:t>
            </w:r>
            <w:r>
              <w:rPr>
                <w:sz w:val="18"/>
                <w:szCs w:val="18"/>
              </w:rPr>
              <w:t>s</w:t>
            </w:r>
            <w:r w:rsidRPr="00A30C8B">
              <w:rPr>
                <w:sz w:val="18"/>
                <w:szCs w:val="18"/>
              </w:rPr>
              <w:t>obutane</w:t>
            </w:r>
            <w:proofErr w:type="spellEnd"/>
            <w:r w:rsidRPr="00A30C8B">
              <w:rPr>
                <w:sz w:val="18"/>
                <w:szCs w:val="18"/>
              </w:rPr>
              <w:t xml:space="preserve"> CAS: 75-28-5</w:t>
            </w:r>
          </w:p>
        </w:tc>
        <w:tc>
          <w:tcPr>
            <w:tcW w:w="5580" w:type="dxa"/>
          </w:tcPr>
          <w:p w:rsidR="00A30C8B" w:rsidRDefault="00A30C8B" w:rsidP="004C4DC3">
            <w:pPr>
              <w:pStyle w:val="ListParagraph"/>
              <w:tabs>
                <w:tab w:val="left" w:pos="360"/>
              </w:tabs>
              <w:ind w:left="0"/>
              <w:cnfStyle w:val="000000000000"/>
              <w:rPr>
                <w:rFonts w:cstheme="minorHAnsi"/>
                <w:sz w:val="18"/>
                <w:szCs w:val="18"/>
              </w:rPr>
            </w:pPr>
          </w:p>
        </w:tc>
      </w:tr>
      <w:tr w:rsidR="00A30C8B" w:rsidTr="00A30C8B">
        <w:trPr>
          <w:cnfStyle w:val="000000100000"/>
          <w:trHeight w:val="95"/>
        </w:trPr>
        <w:tc>
          <w:tcPr>
            <w:cnfStyle w:val="001000000000"/>
            <w:tcW w:w="4230" w:type="dxa"/>
            <w:shd w:val="clear" w:color="auto" w:fill="auto"/>
          </w:tcPr>
          <w:p w:rsidR="00A30C8B" w:rsidRPr="005748D3" w:rsidRDefault="005748D3" w:rsidP="004C4DC3">
            <w:pPr>
              <w:pStyle w:val="ListParagraph"/>
              <w:tabs>
                <w:tab w:val="left" w:pos="360"/>
              </w:tabs>
              <w:ind w:left="0"/>
              <w:rPr>
                <w:b w:val="0"/>
                <w:sz w:val="18"/>
                <w:szCs w:val="18"/>
              </w:rPr>
            </w:pPr>
            <w:r w:rsidRPr="005748D3">
              <w:rPr>
                <w:b w:val="0"/>
                <w:sz w:val="18"/>
                <w:szCs w:val="18"/>
              </w:rPr>
              <w:t>Persistence and degradability</w:t>
            </w:r>
          </w:p>
        </w:tc>
        <w:tc>
          <w:tcPr>
            <w:tcW w:w="5580" w:type="dxa"/>
          </w:tcPr>
          <w:p w:rsidR="00A30C8B" w:rsidRDefault="005748D3" w:rsidP="004C4DC3">
            <w:pPr>
              <w:pStyle w:val="ListParagraph"/>
              <w:tabs>
                <w:tab w:val="left" w:pos="360"/>
              </w:tabs>
              <w:ind w:left="0"/>
              <w:cnfStyle w:val="000000100000"/>
              <w:rPr>
                <w:rFonts w:cstheme="minorHAnsi"/>
                <w:sz w:val="18"/>
                <w:szCs w:val="18"/>
              </w:rPr>
            </w:pPr>
            <w:r>
              <w:rPr>
                <w:rFonts w:cstheme="minorHAnsi"/>
                <w:sz w:val="18"/>
                <w:szCs w:val="18"/>
              </w:rPr>
              <w:t>Readily biodegradable in water.  Biodegradable in the soil. N/A (gas).</w:t>
            </w:r>
          </w:p>
        </w:tc>
      </w:tr>
      <w:tr w:rsidR="005748D3" w:rsidTr="00A30C8B">
        <w:trPr>
          <w:trHeight w:val="95"/>
        </w:trPr>
        <w:tc>
          <w:tcPr>
            <w:cnfStyle w:val="001000000000"/>
            <w:tcW w:w="4230" w:type="dxa"/>
            <w:shd w:val="clear" w:color="auto" w:fill="auto"/>
          </w:tcPr>
          <w:p w:rsidR="005748D3" w:rsidRPr="005748D3" w:rsidRDefault="002F014B" w:rsidP="004C4DC3">
            <w:pPr>
              <w:pStyle w:val="ListParagraph"/>
              <w:tabs>
                <w:tab w:val="left" w:pos="360"/>
              </w:tabs>
              <w:ind w:left="0"/>
              <w:rPr>
                <w:b w:val="0"/>
                <w:sz w:val="18"/>
                <w:szCs w:val="18"/>
              </w:rPr>
            </w:pPr>
            <w:r>
              <w:rPr>
                <w:b w:val="0"/>
                <w:sz w:val="18"/>
                <w:szCs w:val="18"/>
              </w:rPr>
              <w:t xml:space="preserve">BCF Fish </w:t>
            </w:r>
          </w:p>
        </w:tc>
        <w:tc>
          <w:tcPr>
            <w:tcW w:w="5580" w:type="dxa"/>
          </w:tcPr>
          <w:p w:rsidR="005748D3" w:rsidRDefault="002F014B" w:rsidP="004C4DC3">
            <w:pPr>
              <w:pStyle w:val="ListParagraph"/>
              <w:tabs>
                <w:tab w:val="left" w:pos="360"/>
              </w:tabs>
              <w:ind w:left="0"/>
              <w:cnfStyle w:val="000000000000"/>
              <w:rPr>
                <w:rFonts w:cstheme="minorHAnsi"/>
                <w:sz w:val="18"/>
                <w:szCs w:val="18"/>
              </w:rPr>
            </w:pPr>
            <w:r>
              <w:rPr>
                <w:rFonts w:cstheme="minorHAnsi"/>
                <w:sz w:val="18"/>
                <w:szCs w:val="18"/>
              </w:rPr>
              <w:t>26.62</w:t>
            </w:r>
          </w:p>
        </w:tc>
      </w:tr>
      <w:tr w:rsidR="005748D3" w:rsidTr="00A30C8B">
        <w:trPr>
          <w:cnfStyle w:val="000000100000"/>
          <w:trHeight w:val="95"/>
        </w:trPr>
        <w:tc>
          <w:tcPr>
            <w:cnfStyle w:val="001000000000"/>
            <w:tcW w:w="4230" w:type="dxa"/>
            <w:shd w:val="clear" w:color="auto" w:fill="auto"/>
          </w:tcPr>
          <w:p w:rsidR="005748D3" w:rsidRDefault="005748D3"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5748D3" w:rsidRDefault="002F014B" w:rsidP="004C4DC3">
            <w:pPr>
              <w:pStyle w:val="ListParagraph"/>
              <w:tabs>
                <w:tab w:val="left" w:pos="360"/>
              </w:tabs>
              <w:ind w:left="0"/>
              <w:cnfStyle w:val="000000100000"/>
              <w:rPr>
                <w:rFonts w:cstheme="minorHAnsi"/>
                <w:sz w:val="18"/>
                <w:szCs w:val="18"/>
              </w:rPr>
            </w:pPr>
            <w:r>
              <w:rPr>
                <w:rFonts w:cstheme="minorHAnsi"/>
                <w:sz w:val="18"/>
                <w:szCs w:val="18"/>
              </w:rPr>
              <w:t>2.76</w:t>
            </w:r>
          </w:p>
        </w:tc>
      </w:tr>
      <w:tr w:rsidR="005748D3" w:rsidTr="00A30C8B">
        <w:trPr>
          <w:trHeight w:val="95"/>
        </w:trPr>
        <w:tc>
          <w:tcPr>
            <w:cnfStyle w:val="001000000000"/>
            <w:tcW w:w="4230" w:type="dxa"/>
            <w:shd w:val="clear" w:color="auto" w:fill="auto"/>
          </w:tcPr>
          <w:p w:rsidR="005748D3" w:rsidRDefault="005748D3"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w:t>
            </w:r>
          </w:p>
        </w:tc>
        <w:tc>
          <w:tcPr>
            <w:tcW w:w="5580" w:type="dxa"/>
          </w:tcPr>
          <w:p w:rsidR="005748D3" w:rsidRDefault="005748D3" w:rsidP="004C4DC3">
            <w:pPr>
              <w:pStyle w:val="ListParagraph"/>
              <w:tabs>
                <w:tab w:val="left" w:pos="360"/>
              </w:tabs>
              <w:ind w:left="0"/>
              <w:cnfStyle w:val="000000000000"/>
              <w:rPr>
                <w:rFonts w:cstheme="minorHAnsi"/>
                <w:sz w:val="18"/>
                <w:szCs w:val="18"/>
              </w:rPr>
            </w:pPr>
            <w:r>
              <w:rPr>
                <w:rFonts w:cstheme="minorHAnsi"/>
                <w:sz w:val="18"/>
                <w:szCs w:val="18"/>
              </w:rPr>
              <w:t>Low potential for bioaccumulation (BCF &lt;500).</w:t>
            </w:r>
          </w:p>
        </w:tc>
      </w:tr>
      <w:tr w:rsidR="005748D3" w:rsidTr="00A30C8B">
        <w:trPr>
          <w:cnfStyle w:val="000000100000"/>
          <w:trHeight w:val="95"/>
        </w:trPr>
        <w:tc>
          <w:tcPr>
            <w:cnfStyle w:val="001000000000"/>
            <w:tcW w:w="4230" w:type="dxa"/>
            <w:shd w:val="clear" w:color="auto" w:fill="auto"/>
          </w:tcPr>
          <w:p w:rsidR="005748D3" w:rsidRDefault="002F014B"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5748D3" w:rsidRDefault="002F014B" w:rsidP="004C4DC3">
            <w:pPr>
              <w:pStyle w:val="ListParagraph"/>
              <w:tabs>
                <w:tab w:val="left" w:pos="360"/>
              </w:tabs>
              <w:ind w:left="0"/>
              <w:cnfStyle w:val="000000100000"/>
              <w:rPr>
                <w:rFonts w:cstheme="minorHAnsi"/>
                <w:sz w:val="18"/>
                <w:szCs w:val="18"/>
              </w:rPr>
            </w:pPr>
            <w:r>
              <w:rPr>
                <w:rFonts w:cstheme="minorHAnsi"/>
                <w:sz w:val="18"/>
                <w:szCs w:val="18"/>
              </w:rPr>
              <w:t>1.545</w:t>
            </w:r>
          </w:p>
        </w:tc>
      </w:tr>
      <w:tr w:rsidR="002F014B" w:rsidTr="002F014B">
        <w:trPr>
          <w:trHeight w:val="95"/>
        </w:trPr>
        <w:tc>
          <w:tcPr>
            <w:cnfStyle w:val="001000000000"/>
            <w:tcW w:w="4230" w:type="dxa"/>
            <w:shd w:val="clear" w:color="auto" w:fill="FFFF00"/>
          </w:tcPr>
          <w:p w:rsidR="002F014B" w:rsidRPr="002F014B" w:rsidRDefault="002F014B" w:rsidP="004C4DC3">
            <w:pPr>
              <w:pStyle w:val="ListParagraph"/>
              <w:tabs>
                <w:tab w:val="left" w:pos="360"/>
              </w:tabs>
              <w:ind w:left="0"/>
              <w:rPr>
                <w:sz w:val="18"/>
                <w:szCs w:val="18"/>
              </w:rPr>
            </w:pPr>
            <w:r w:rsidRPr="002F014B">
              <w:rPr>
                <w:sz w:val="18"/>
                <w:szCs w:val="18"/>
              </w:rPr>
              <w:t>Kerosene (CAS:  8008-20-6)</w:t>
            </w:r>
          </w:p>
        </w:tc>
        <w:tc>
          <w:tcPr>
            <w:tcW w:w="5580" w:type="dxa"/>
          </w:tcPr>
          <w:p w:rsidR="002F014B" w:rsidRDefault="002F014B" w:rsidP="004C4DC3">
            <w:pPr>
              <w:pStyle w:val="ListParagraph"/>
              <w:tabs>
                <w:tab w:val="left" w:pos="360"/>
              </w:tabs>
              <w:ind w:left="0"/>
              <w:cnfStyle w:val="000000000000"/>
              <w:rPr>
                <w:rFonts w:cstheme="minorHAnsi"/>
                <w:sz w:val="18"/>
                <w:szCs w:val="18"/>
              </w:rPr>
            </w:pPr>
          </w:p>
        </w:tc>
      </w:tr>
      <w:tr w:rsidR="002F014B" w:rsidTr="002F014B">
        <w:trPr>
          <w:cnfStyle w:val="000000100000"/>
          <w:trHeight w:val="95"/>
        </w:trPr>
        <w:tc>
          <w:tcPr>
            <w:cnfStyle w:val="001000000000"/>
            <w:tcW w:w="4230" w:type="dxa"/>
          </w:tcPr>
          <w:p w:rsidR="002F014B" w:rsidRPr="002F014B" w:rsidRDefault="002F014B" w:rsidP="004C4DC3">
            <w:pPr>
              <w:pStyle w:val="ListParagraph"/>
              <w:tabs>
                <w:tab w:val="left" w:pos="360"/>
              </w:tabs>
              <w:ind w:left="0"/>
              <w:rPr>
                <w:b w:val="0"/>
                <w:sz w:val="18"/>
                <w:szCs w:val="18"/>
              </w:rPr>
            </w:pPr>
            <w:r>
              <w:rPr>
                <w:b w:val="0"/>
                <w:sz w:val="18"/>
                <w:szCs w:val="18"/>
              </w:rPr>
              <w:t>Biochemical Oxygen Demand</w:t>
            </w:r>
          </w:p>
        </w:tc>
        <w:tc>
          <w:tcPr>
            <w:tcW w:w="5580" w:type="dxa"/>
          </w:tcPr>
          <w:p w:rsidR="002F014B" w:rsidRDefault="002F014B" w:rsidP="004C4DC3">
            <w:pPr>
              <w:pStyle w:val="ListParagraph"/>
              <w:tabs>
                <w:tab w:val="left" w:pos="360"/>
              </w:tabs>
              <w:ind w:left="0"/>
              <w:cnfStyle w:val="000000100000"/>
              <w:rPr>
                <w:rFonts w:cstheme="minorHAnsi"/>
                <w:sz w:val="18"/>
                <w:szCs w:val="18"/>
              </w:rPr>
            </w:pPr>
            <w:r>
              <w:rPr>
                <w:rFonts w:cstheme="minorHAnsi"/>
                <w:sz w:val="18"/>
                <w:szCs w:val="18"/>
              </w:rPr>
              <w:t>0.53 g/g</w:t>
            </w:r>
          </w:p>
        </w:tc>
      </w:tr>
      <w:tr w:rsidR="002F014B" w:rsidTr="002F014B">
        <w:trPr>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Theoretical Oxygen Demand</w:t>
            </w:r>
          </w:p>
        </w:tc>
        <w:tc>
          <w:tcPr>
            <w:tcW w:w="5580" w:type="dxa"/>
          </w:tcPr>
          <w:p w:rsidR="002F014B" w:rsidRDefault="002F014B" w:rsidP="004C4DC3">
            <w:pPr>
              <w:pStyle w:val="ListParagraph"/>
              <w:tabs>
                <w:tab w:val="left" w:pos="360"/>
              </w:tabs>
              <w:ind w:left="0"/>
              <w:cnfStyle w:val="000000000000"/>
              <w:rPr>
                <w:rFonts w:cstheme="minorHAnsi"/>
                <w:sz w:val="18"/>
                <w:szCs w:val="18"/>
              </w:rPr>
            </w:pPr>
            <w:r>
              <w:rPr>
                <w:rFonts w:cstheme="minorHAnsi"/>
                <w:sz w:val="18"/>
                <w:szCs w:val="18"/>
              </w:rPr>
              <w:t>3.46 mg/g</w:t>
            </w:r>
          </w:p>
        </w:tc>
      </w:tr>
      <w:tr w:rsidR="002F014B" w:rsidTr="002F014B">
        <w:trPr>
          <w:cnfStyle w:val="000000100000"/>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2F014B" w:rsidRDefault="002F014B" w:rsidP="004C4DC3">
            <w:pPr>
              <w:pStyle w:val="ListParagraph"/>
              <w:tabs>
                <w:tab w:val="left" w:pos="360"/>
              </w:tabs>
              <w:ind w:left="0"/>
              <w:cnfStyle w:val="000000100000"/>
              <w:rPr>
                <w:rFonts w:cstheme="minorHAnsi"/>
                <w:sz w:val="18"/>
                <w:szCs w:val="18"/>
              </w:rPr>
            </w:pPr>
            <w:r>
              <w:rPr>
                <w:rFonts w:cstheme="minorHAnsi"/>
                <w:sz w:val="18"/>
                <w:szCs w:val="18"/>
              </w:rPr>
              <w:t>3.3</w:t>
            </w:r>
          </w:p>
        </w:tc>
      </w:tr>
      <w:tr w:rsidR="002F014B" w:rsidTr="002F014B">
        <w:trPr>
          <w:trHeight w:val="95"/>
        </w:trPr>
        <w:tc>
          <w:tcPr>
            <w:cnfStyle w:val="001000000000"/>
            <w:tcW w:w="4230" w:type="dxa"/>
            <w:shd w:val="clear" w:color="auto" w:fill="FFFF00"/>
          </w:tcPr>
          <w:p w:rsidR="002F014B" w:rsidRPr="002F014B" w:rsidRDefault="002F014B" w:rsidP="004C4DC3">
            <w:pPr>
              <w:pStyle w:val="ListParagraph"/>
              <w:tabs>
                <w:tab w:val="left" w:pos="360"/>
              </w:tabs>
              <w:ind w:left="0"/>
              <w:rPr>
                <w:sz w:val="18"/>
                <w:szCs w:val="18"/>
              </w:rPr>
            </w:pPr>
            <w:r w:rsidRPr="002F014B">
              <w:rPr>
                <w:sz w:val="18"/>
                <w:szCs w:val="18"/>
              </w:rPr>
              <w:t xml:space="preserve">2-(2 </w:t>
            </w:r>
            <w:proofErr w:type="spellStart"/>
            <w:r w:rsidRPr="002F014B">
              <w:rPr>
                <w:sz w:val="18"/>
                <w:szCs w:val="18"/>
              </w:rPr>
              <w:t>Butoxyethoxy</w:t>
            </w:r>
            <w:proofErr w:type="spellEnd"/>
            <w:r w:rsidRPr="002F014B">
              <w:rPr>
                <w:sz w:val="18"/>
                <w:szCs w:val="18"/>
              </w:rPr>
              <w:t>) Ethanol (CAS:  112-34-5)</w:t>
            </w:r>
          </w:p>
        </w:tc>
        <w:tc>
          <w:tcPr>
            <w:tcW w:w="5580" w:type="dxa"/>
          </w:tcPr>
          <w:p w:rsidR="002F014B" w:rsidRDefault="002F014B" w:rsidP="004C4DC3">
            <w:pPr>
              <w:pStyle w:val="ListParagraph"/>
              <w:tabs>
                <w:tab w:val="left" w:pos="360"/>
              </w:tabs>
              <w:ind w:left="0"/>
              <w:cnfStyle w:val="000000000000"/>
              <w:rPr>
                <w:rFonts w:cstheme="minorHAnsi"/>
                <w:sz w:val="18"/>
                <w:szCs w:val="18"/>
              </w:rPr>
            </w:pPr>
          </w:p>
        </w:tc>
      </w:tr>
      <w:tr w:rsidR="002F014B" w:rsidTr="002F014B">
        <w:trPr>
          <w:cnfStyle w:val="000000100000"/>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LC50 Fish</w:t>
            </w:r>
          </w:p>
        </w:tc>
        <w:tc>
          <w:tcPr>
            <w:tcW w:w="5580" w:type="dxa"/>
          </w:tcPr>
          <w:p w:rsidR="002F014B" w:rsidRDefault="002F014B" w:rsidP="004C4DC3">
            <w:pPr>
              <w:pStyle w:val="ListParagraph"/>
              <w:tabs>
                <w:tab w:val="left" w:pos="360"/>
              </w:tabs>
              <w:ind w:left="0"/>
              <w:cnfStyle w:val="000000100000"/>
              <w:rPr>
                <w:rFonts w:cstheme="minorHAnsi"/>
                <w:sz w:val="18"/>
                <w:szCs w:val="18"/>
              </w:rPr>
            </w:pPr>
            <w:r>
              <w:rPr>
                <w:rFonts w:cstheme="minorHAnsi"/>
                <w:sz w:val="18"/>
                <w:szCs w:val="18"/>
              </w:rPr>
              <w:t>1300 mg/l Bluegill Sunfish – 96h</w:t>
            </w:r>
          </w:p>
        </w:tc>
      </w:tr>
      <w:tr w:rsidR="002F014B" w:rsidTr="002F014B">
        <w:trPr>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EC50 Daphnia</w:t>
            </w:r>
          </w:p>
        </w:tc>
        <w:tc>
          <w:tcPr>
            <w:tcW w:w="5580" w:type="dxa"/>
          </w:tcPr>
          <w:p w:rsidR="002F014B" w:rsidRDefault="002F014B" w:rsidP="004C4DC3">
            <w:pPr>
              <w:pStyle w:val="ListParagraph"/>
              <w:tabs>
                <w:tab w:val="left" w:pos="360"/>
              </w:tabs>
              <w:ind w:left="0"/>
              <w:cnfStyle w:val="000000000000"/>
              <w:rPr>
                <w:rFonts w:cstheme="minorHAnsi"/>
                <w:sz w:val="18"/>
                <w:szCs w:val="18"/>
              </w:rPr>
            </w:pPr>
            <w:r>
              <w:rPr>
                <w:rFonts w:cstheme="minorHAnsi"/>
                <w:sz w:val="18"/>
                <w:szCs w:val="18"/>
              </w:rPr>
              <w:t>&gt;100 mg/l Water Flea – 48hr</w:t>
            </w:r>
          </w:p>
        </w:tc>
      </w:tr>
      <w:tr w:rsidR="002F014B" w:rsidTr="002F014B">
        <w:trPr>
          <w:cnfStyle w:val="000000100000"/>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 xml:space="preserve">EC50 Other Aquatic Organisms </w:t>
            </w:r>
          </w:p>
        </w:tc>
        <w:tc>
          <w:tcPr>
            <w:tcW w:w="5580" w:type="dxa"/>
          </w:tcPr>
          <w:p w:rsidR="002F014B" w:rsidRDefault="002F014B" w:rsidP="004C4DC3">
            <w:pPr>
              <w:pStyle w:val="ListParagraph"/>
              <w:tabs>
                <w:tab w:val="left" w:pos="360"/>
              </w:tabs>
              <w:ind w:left="0"/>
              <w:cnfStyle w:val="000000100000"/>
              <w:rPr>
                <w:rFonts w:cstheme="minorHAnsi"/>
                <w:sz w:val="18"/>
                <w:szCs w:val="18"/>
              </w:rPr>
            </w:pPr>
            <w:r>
              <w:rPr>
                <w:rFonts w:cstheme="minorHAnsi"/>
                <w:sz w:val="18"/>
                <w:szCs w:val="18"/>
              </w:rPr>
              <w:t>&gt;100 mg/l Green Algae – 96hr</w:t>
            </w:r>
          </w:p>
        </w:tc>
      </w:tr>
      <w:tr w:rsidR="002F014B" w:rsidTr="002F014B">
        <w:trPr>
          <w:trHeight w:val="95"/>
        </w:trPr>
        <w:tc>
          <w:tcPr>
            <w:cnfStyle w:val="001000000000"/>
            <w:tcW w:w="4230" w:type="dxa"/>
          </w:tcPr>
          <w:p w:rsidR="002F014B" w:rsidRDefault="002F014B" w:rsidP="004C4DC3">
            <w:pPr>
              <w:pStyle w:val="ListParagraph"/>
              <w:tabs>
                <w:tab w:val="left" w:pos="360"/>
              </w:tabs>
              <w:ind w:left="0"/>
              <w:rPr>
                <w:b w:val="0"/>
                <w:sz w:val="18"/>
                <w:szCs w:val="18"/>
              </w:rPr>
            </w:pPr>
            <w:r>
              <w:rPr>
                <w:b w:val="0"/>
                <w:sz w:val="18"/>
                <w:szCs w:val="18"/>
              </w:rPr>
              <w:t xml:space="preserve">Persistence and Degradability </w:t>
            </w:r>
          </w:p>
        </w:tc>
        <w:tc>
          <w:tcPr>
            <w:tcW w:w="5580" w:type="dxa"/>
          </w:tcPr>
          <w:p w:rsidR="002F014B" w:rsidRDefault="002F014B" w:rsidP="004C4DC3">
            <w:pPr>
              <w:pStyle w:val="ListParagraph"/>
              <w:tabs>
                <w:tab w:val="left" w:pos="360"/>
              </w:tabs>
              <w:ind w:left="0"/>
              <w:cnfStyle w:val="000000000000"/>
              <w:rPr>
                <w:rFonts w:cstheme="minorHAnsi"/>
                <w:sz w:val="18"/>
                <w:szCs w:val="18"/>
              </w:rPr>
            </w:pPr>
            <w:r>
              <w:rPr>
                <w:rFonts w:cstheme="minorHAnsi"/>
                <w:sz w:val="18"/>
                <w:szCs w:val="18"/>
              </w:rPr>
              <w:t xml:space="preserve">Readily biodegradable in water.  Biodegradable </w:t>
            </w:r>
            <w:r w:rsidR="009302B4">
              <w:rPr>
                <w:rFonts w:cstheme="minorHAnsi"/>
                <w:sz w:val="18"/>
                <w:szCs w:val="18"/>
              </w:rPr>
              <w:t xml:space="preserve">in the soil.  No (test) data on mobility of the substance available.  </w:t>
            </w:r>
            <w:proofErr w:type="spellStart"/>
            <w:r w:rsidR="009302B4">
              <w:rPr>
                <w:rFonts w:cstheme="minorHAnsi"/>
                <w:sz w:val="18"/>
                <w:szCs w:val="18"/>
              </w:rPr>
              <w:t>Photodegradation</w:t>
            </w:r>
            <w:proofErr w:type="spellEnd"/>
            <w:r w:rsidR="009302B4">
              <w:rPr>
                <w:rFonts w:cstheme="minorHAnsi"/>
                <w:sz w:val="18"/>
                <w:szCs w:val="18"/>
              </w:rPr>
              <w:t xml:space="preserve"> in the air.</w:t>
            </w:r>
          </w:p>
        </w:tc>
      </w:tr>
      <w:tr w:rsidR="009302B4" w:rsidTr="002F014B">
        <w:trPr>
          <w:cnfStyle w:val="000000100000"/>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Biochemical Oxygen Demand</w:t>
            </w:r>
          </w:p>
        </w:tc>
        <w:tc>
          <w:tcPr>
            <w:tcW w:w="5580" w:type="dxa"/>
          </w:tcPr>
          <w:p w:rsidR="009302B4" w:rsidRDefault="009302B4" w:rsidP="004C4DC3">
            <w:pPr>
              <w:pStyle w:val="ListParagraph"/>
              <w:tabs>
                <w:tab w:val="left" w:pos="360"/>
              </w:tabs>
              <w:ind w:left="0"/>
              <w:cnfStyle w:val="000000100000"/>
              <w:rPr>
                <w:rFonts w:cstheme="minorHAnsi"/>
                <w:sz w:val="18"/>
                <w:szCs w:val="18"/>
              </w:rPr>
            </w:pPr>
            <w:r>
              <w:rPr>
                <w:rFonts w:cstheme="minorHAnsi"/>
                <w:color w:val="222222"/>
                <w:sz w:val="18"/>
                <w:szCs w:val="18"/>
                <w:shd w:val="clear" w:color="auto" w:fill="FFFFFF"/>
              </w:rPr>
              <w:t xml:space="preserve">0.25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9302B4" w:rsidTr="002F014B">
        <w:trPr>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lastRenderedPageBreak/>
              <w:t>Chemical Oxygen Demand</w:t>
            </w:r>
          </w:p>
        </w:tc>
        <w:tc>
          <w:tcPr>
            <w:tcW w:w="5580" w:type="dxa"/>
          </w:tcPr>
          <w:p w:rsidR="009302B4" w:rsidRDefault="009302B4" w:rsidP="009302B4">
            <w:pPr>
              <w:pStyle w:val="ListParagraph"/>
              <w:tabs>
                <w:tab w:val="left" w:pos="360"/>
              </w:tabs>
              <w:ind w:left="0"/>
              <w:cnfStyle w:val="000000000000"/>
              <w:rPr>
                <w:rFonts w:cstheme="minorHAnsi"/>
                <w:color w:val="222222"/>
                <w:sz w:val="18"/>
                <w:szCs w:val="18"/>
                <w:shd w:val="clear" w:color="auto" w:fill="FFFFFF"/>
              </w:rPr>
            </w:pPr>
            <w:r>
              <w:rPr>
                <w:rFonts w:cstheme="minorHAnsi"/>
                <w:color w:val="222222"/>
                <w:sz w:val="18"/>
                <w:szCs w:val="18"/>
                <w:shd w:val="clear" w:color="auto" w:fill="FFFFFF"/>
              </w:rPr>
              <w:t xml:space="preserve">2.08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9302B4" w:rsidTr="002F014B">
        <w:trPr>
          <w:cnfStyle w:val="000000100000"/>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Theoretical Oxygen Demand</w:t>
            </w:r>
          </w:p>
        </w:tc>
        <w:tc>
          <w:tcPr>
            <w:tcW w:w="5580" w:type="dxa"/>
          </w:tcPr>
          <w:p w:rsidR="009302B4" w:rsidRDefault="009302B4" w:rsidP="009302B4">
            <w:pPr>
              <w:pStyle w:val="ListParagraph"/>
              <w:tabs>
                <w:tab w:val="left" w:pos="360"/>
              </w:tabs>
              <w:ind w:left="0"/>
              <w:cnfStyle w:val="000000100000"/>
              <w:rPr>
                <w:rFonts w:cstheme="minorHAnsi"/>
                <w:color w:val="222222"/>
                <w:sz w:val="18"/>
                <w:szCs w:val="18"/>
                <w:shd w:val="clear" w:color="auto" w:fill="FFFFFF"/>
              </w:rPr>
            </w:pPr>
            <w:r>
              <w:rPr>
                <w:rFonts w:cstheme="minorHAnsi"/>
                <w:color w:val="222222"/>
                <w:sz w:val="18"/>
                <w:szCs w:val="18"/>
                <w:shd w:val="clear" w:color="auto" w:fill="FFFFFF"/>
              </w:rPr>
              <w:t xml:space="preserve">2.173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9302B4" w:rsidTr="002F014B">
        <w:trPr>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Biodegradation</w:t>
            </w:r>
          </w:p>
        </w:tc>
        <w:tc>
          <w:tcPr>
            <w:tcW w:w="5580" w:type="dxa"/>
          </w:tcPr>
          <w:p w:rsidR="009302B4" w:rsidRDefault="009302B4" w:rsidP="009302B4">
            <w:pPr>
              <w:pStyle w:val="ListParagraph"/>
              <w:tabs>
                <w:tab w:val="left" w:pos="360"/>
              </w:tabs>
              <w:ind w:left="0"/>
              <w:cnfStyle w:val="000000000000"/>
              <w:rPr>
                <w:rFonts w:cstheme="minorHAnsi"/>
                <w:color w:val="222222"/>
                <w:sz w:val="18"/>
                <w:szCs w:val="18"/>
                <w:shd w:val="clear" w:color="auto" w:fill="FFFFFF"/>
              </w:rPr>
            </w:pPr>
            <w:r>
              <w:rPr>
                <w:rFonts w:cstheme="minorHAnsi"/>
                <w:color w:val="222222"/>
                <w:sz w:val="18"/>
                <w:szCs w:val="18"/>
                <w:shd w:val="clear" w:color="auto" w:fill="FFFFFF"/>
              </w:rPr>
              <w:t>58% 28 days</w:t>
            </w:r>
          </w:p>
        </w:tc>
      </w:tr>
      <w:tr w:rsidR="009302B4" w:rsidTr="002F014B">
        <w:trPr>
          <w:cnfStyle w:val="000000100000"/>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BCF Fish</w:t>
            </w:r>
          </w:p>
        </w:tc>
        <w:tc>
          <w:tcPr>
            <w:tcW w:w="5580" w:type="dxa"/>
          </w:tcPr>
          <w:p w:rsidR="009302B4" w:rsidRDefault="009302B4" w:rsidP="009302B4">
            <w:pPr>
              <w:pStyle w:val="ListParagraph"/>
              <w:tabs>
                <w:tab w:val="left" w:pos="360"/>
              </w:tabs>
              <w:ind w:left="0"/>
              <w:cnfStyle w:val="000000100000"/>
              <w:rPr>
                <w:rFonts w:cstheme="minorHAnsi"/>
                <w:color w:val="222222"/>
                <w:sz w:val="18"/>
                <w:szCs w:val="18"/>
                <w:shd w:val="clear" w:color="auto" w:fill="FFFFFF"/>
              </w:rPr>
            </w:pPr>
            <w:r>
              <w:rPr>
                <w:rFonts w:cstheme="minorHAnsi"/>
                <w:color w:val="222222"/>
                <w:sz w:val="18"/>
                <w:szCs w:val="18"/>
                <w:shd w:val="clear" w:color="auto" w:fill="FFFFFF"/>
              </w:rPr>
              <w:t>0.46 (BCF)</w:t>
            </w:r>
          </w:p>
        </w:tc>
      </w:tr>
      <w:tr w:rsidR="009302B4" w:rsidTr="002F014B">
        <w:trPr>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Pow</w:t>
            </w:r>
            <w:proofErr w:type="spellEnd"/>
          </w:p>
        </w:tc>
        <w:tc>
          <w:tcPr>
            <w:tcW w:w="5580" w:type="dxa"/>
          </w:tcPr>
          <w:p w:rsidR="009302B4" w:rsidRDefault="009302B4" w:rsidP="009302B4">
            <w:pPr>
              <w:pStyle w:val="ListParagraph"/>
              <w:tabs>
                <w:tab w:val="left" w:pos="360"/>
              </w:tabs>
              <w:ind w:left="0"/>
              <w:cnfStyle w:val="000000000000"/>
              <w:rPr>
                <w:rFonts w:cstheme="minorHAnsi"/>
                <w:color w:val="222222"/>
                <w:sz w:val="18"/>
                <w:szCs w:val="18"/>
                <w:shd w:val="clear" w:color="auto" w:fill="FFFFFF"/>
              </w:rPr>
            </w:pPr>
            <w:r>
              <w:rPr>
                <w:rFonts w:cstheme="minorHAnsi"/>
                <w:color w:val="222222"/>
                <w:sz w:val="18"/>
                <w:szCs w:val="18"/>
                <w:shd w:val="clear" w:color="auto" w:fill="FFFFFF"/>
              </w:rPr>
              <w:t>0.56 (Experimental Value)</w:t>
            </w:r>
          </w:p>
        </w:tc>
      </w:tr>
      <w:tr w:rsidR="009302B4" w:rsidTr="002F014B">
        <w:trPr>
          <w:cnfStyle w:val="000000100000"/>
          <w:trHeight w:val="95"/>
        </w:trPr>
        <w:tc>
          <w:tcPr>
            <w:cnfStyle w:val="001000000000"/>
            <w:tcW w:w="4230" w:type="dxa"/>
          </w:tcPr>
          <w:p w:rsidR="009302B4" w:rsidRDefault="009302B4"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9302B4" w:rsidRDefault="009302B4" w:rsidP="009302B4">
            <w:pPr>
              <w:pStyle w:val="ListParagraph"/>
              <w:tabs>
                <w:tab w:val="left" w:pos="360"/>
              </w:tabs>
              <w:ind w:left="0"/>
              <w:cnfStyle w:val="000000100000"/>
              <w:rPr>
                <w:rFonts w:cstheme="minorHAnsi"/>
                <w:color w:val="222222"/>
                <w:sz w:val="18"/>
                <w:szCs w:val="18"/>
                <w:shd w:val="clear" w:color="auto" w:fill="FFFFFF"/>
              </w:rPr>
            </w:pPr>
            <w:r>
              <w:rPr>
                <w:rFonts w:cstheme="minorHAnsi"/>
                <w:color w:val="222222"/>
                <w:sz w:val="18"/>
                <w:szCs w:val="18"/>
                <w:shd w:val="clear" w:color="auto" w:fill="FFFFFF"/>
              </w:rPr>
              <w:t xml:space="preserve">Low potential for bioaccumulation (Log </w:t>
            </w:r>
            <w:proofErr w:type="spellStart"/>
            <w:r>
              <w:rPr>
                <w:rFonts w:cstheme="minorHAnsi"/>
                <w:color w:val="222222"/>
                <w:sz w:val="18"/>
                <w:szCs w:val="18"/>
                <w:shd w:val="clear" w:color="auto" w:fill="FFFFFF"/>
              </w:rPr>
              <w:t>Kow</w:t>
            </w:r>
            <w:proofErr w:type="spellEnd"/>
            <w:r>
              <w:rPr>
                <w:rFonts w:cstheme="minorHAnsi"/>
                <w:color w:val="222222"/>
                <w:sz w:val="18"/>
                <w:szCs w:val="18"/>
                <w:shd w:val="clear" w:color="auto" w:fill="FFFFFF"/>
              </w:rPr>
              <w:t xml:space="preserve"> &lt; 4).</w:t>
            </w:r>
          </w:p>
        </w:tc>
      </w:tr>
      <w:tr w:rsidR="009302B4" w:rsidTr="002F014B">
        <w:trPr>
          <w:trHeight w:val="95"/>
        </w:trPr>
        <w:tc>
          <w:tcPr>
            <w:cnfStyle w:val="001000000000"/>
            <w:tcW w:w="4230" w:type="dxa"/>
          </w:tcPr>
          <w:p w:rsidR="009302B4" w:rsidRDefault="009302B4"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9302B4" w:rsidRDefault="009302B4" w:rsidP="009302B4">
            <w:pPr>
              <w:pStyle w:val="ListParagraph"/>
              <w:tabs>
                <w:tab w:val="left" w:pos="360"/>
              </w:tabs>
              <w:ind w:left="0"/>
              <w:cnfStyle w:val="000000000000"/>
              <w:rPr>
                <w:rFonts w:cstheme="minorHAnsi"/>
                <w:color w:val="222222"/>
                <w:sz w:val="18"/>
                <w:szCs w:val="18"/>
                <w:shd w:val="clear" w:color="auto" w:fill="FFFFFF"/>
              </w:rPr>
            </w:pPr>
            <w:r>
              <w:rPr>
                <w:rFonts w:cstheme="minorHAnsi"/>
                <w:color w:val="222222"/>
                <w:sz w:val="18"/>
                <w:szCs w:val="18"/>
                <w:shd w:val="clear" w:color="auto" w:fill="FFFFFF"/>
              </w:rPr>
              <w:t>1</w:t>
            </w:r>
          </w:p>
        </w:tc>
      </w:tr>
    </w:tbl>
    <w:p w:rsidR="00B25E83" w:rsidRPr="0005366C" w:rsidRDefault="00B25E83" w:rsidP="0005366C">
      <w:pPr>
        <w:tabs>
          <w:tab w:val="left" w:pos="360"/>
        </w:tabs>
        <w:jc w:val="both"/>
        <w:rPr>
          <w:b/>
          <w:sz w:val="12"/>
          <w:szCs w:val="12"/>
        </w:rPr>
      </w:pPr>
    </w:p>
    <w:p w:rsidR="00F076B5" w:rsidRPr="0092174B" w:rsidRDefault="00063BD0" w:rsidP="00B25E83">
      <w:pPr>
        <w:pStyle w:val="ListParagraph"/>
        <w:tabs>
          <w:tab w:val="left" w:pos="360"/>
        </w:tabs>
        <w:ind w:left="360"/>
      </w:pPr>
      <w:r w:rsidRPr="00063BD0">
        <w:rPr>
          <w:b/>
          <w:noProof/>
        </w:rPr>
        <w:pict>
          <v:shape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042641" w:rsidRDefault="00042641" w:rsidP="00B25E83">
                  <w:pPr>
                    <w:rPr>
                      <w:sz w:val="32"/>
                    </w:rPr>
                  </w:pPr>
                  <w:r>
                    <w:rPr>
                      <w:b/>
                      <w:bCs/>
                      <w:sz w:val="24"/>
                    </w:rPr>
                    <w:t>13. DISPOSAL CONSIDERATIONS</w:t>
                  </w:r>
                </w:p>
                <w:p w:rsidR="00042641" w:rsidRDefault="00042641" w:rsidP="00B25E83">
                  <w:pPr>
                    <w:rPr>
                      <w:sz w:val="32"/>
                    </w:rPr>
                  </w:pPr>
                </w:p>
              </w:txbxContent>
            </v:textbox>
          </v:shape>
        </w:pic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6)] and would be exempt from RCRA regulation under 40 CFR 261.6 (a)(3)(iv) if it is to be recycled. If containers are to be disposed of (not recycled) it must be managed under all applicable RCRA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9302B4" w:rsidRDefault="009302B4" w:rsidP="0005366C">
      <w:pPr>
        <w:tabs>
          <w:tab w:val="left" w:pos="360"/>
        </w:tabs>
        <w:jc w:val="both"/>
      </w:pPr>
    </w:p>
    <w:p w:rsidR="00B25E83" w:rsidRPr="00E65C30" w:rsidRDefault="00063BD0" w:rsidP="00B25E83">
      <w:pPr>
        <w:pStyle w:val="ListParagraph"/>
        <w:tabs>
          <w:tab w:val="left" w:pos="360"/>
        </w:tabs>
        <w:ind w:left="360"/>
        <w:jc w:val="both"/>
      </w:pPr>
      <w:r>
        <w:rPr>
          <w:noProof/>
        </w:rPr>
        <w:pict>
          <v:shape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042641" w:rsidRDefault="00042641" w:rsidP="00B25E83">
                  <w:pPr>
                    <w:rPr>
                      <w:sz w:val="32"/>
                    </w:rPr>
                  </w:pPr>
                  <w:r>
                    <w:rPr>
                      <w:b/>
                      <w:bCs/>
                      <w:sz w:val="24"/>
                    </w:rPr>
                    <w:t>14. TRANSPORTATION INFORMATION</w:t>
                  </w:r>
                </w:p>
                <w:p w:rsidR="00042641" w:rsidRDefault="00042641" w:rsidP="00B25E83">
                  <w:pPr>
                    <w:rPr>
                      <w:sz w:val="32"/>
                    </w:rPr>
                  </w:pPr>
                </w:p>
              </w:txbxContent>
            </v:textbox>
          </v:shape>
        </w:pic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tblPr>
      <w:tblGrid>
        <w:gridCol w:w="2574"/>
        <w:gridCol w:w="2394"/>
        <w:gridCol w:w="2610"/>
        <w:gridCol w:w="2520"/>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r>
              <w:rPr>
                <w:b/>
                <w:sz w:val="18"/>
                <w:szCs w:val="18"/>
              </w:rPr>
              <w:t>IMDG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05366C" w:rsidRDefault="0005366C" w:rsidP="0005366C">
      <w:pPr>
        <w:tabs>
          <w:tab w:val="left" w:pos="360"/>
        </w:tabs>
        <w:rPr>
          <w:b/>
          <w:sz w:val="12"/>
          <w:szCs w:val="12"/>
        </w:rPr>
      </w:pPr>
    </w:p>
    <w:p w:rsidR="00B25E83" w:rsidRPr="0005366C" w:rsidRDefault="00063BD0" w:rsidP="0005366C">
      <w:pPr>
        <w:tabs>
          <w:tab w:val="left" w:pos="360"/>
        </w:tabs>
        <w:rPr>
          <w:b/>
        </w:rPr>
      </w:pPr>
      <w:r w:rsidRPr="00063BD0">
        <w:rPr>
          <w:noProof/>
        </w:rPr>
        <w:lastRenderedPageBreak/>
        <w:pict>
          <v:shape id="Text Box 29" o:spid="_x0000_s1042" type="#_x0000_t202" style="position:absolute;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042641" w:rsidRDefault="00042641" w:rsidP="00B25E83">
                  <w:pPr>
                    <w:rPr>
                      <w:sz w:val="32"/>
                    </w:rPr>
                  </w:pPr>
                  <w:r>
                    <w:rPr>
                      <w:b/>
                      <w:bCs/>
                      <w:sz w:val="24"/>
                    </w:rPr>
                    <w:t>15. REGULATORY INFORMATION</w:t>
                  </w:r>
                </w:p>
                <w:p w:rsidR="00042641" w:rsidRDefault="00042641" w:rsidP="00B25E83">
                  <w:pPr>
                    <w:rPr>
                      <w:sz w:val="32"/>
                    </w:rPr>
                  </w:pPr>
                </w:p>
              </w:txbxContent>
            </v:textbox>
          </v:shape>
        </w:pict>
      </w:r>
    </w:p>
    <w:p w:rsidR="00787A91" w:rsidRPr="0005366C" w:rsidRDefault="00B25E83" w:rsidP="0005366C">
      <w:pPr>
        <w:pStyle w:val="ListParagraph"/>
        <w:tabs>
          <w:tab w:val="left" w:pos="0"/>
        </w:tabs>
        <w:ind w:left="0"/>
        <w:jc w:val="both"/>
      </w:pPr>
      <w:r>
        <w:t xml:space="preserve"> </w:t>
      </w: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1"/>
        <w:tblW w:w="0" w:type="auto"/>
        <w:tblInd w:w="175" w:type="dxa"/>
        <w:tblLook w:val="04A0"/>
      </w:tblPr>
      <w:tblGrid>
        <w:gridCol w:w="3600"/>
        <w:gridCol w:w="6210"/>
      </w:tblGrid>
      <w:tr w:rsidR="004F1685" w:rsidRPr="00A74EB4" w:rsidTr="00C005C0">
        <w:trPr>
          <w:cnfStyle w:val="100000000000"/>
        </w:trPr>
        <w:tc>
          <w:tcPr>
            <w:cnfStyle w:val="00100000010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tblPr>
            <w:tblGrid>
              <w:gridCol w:w="1874"/>
              <w:gridCol w:w="1875"/>
              <w:gridCol w:w="2078"/>
            </w:tblGrid>
            <w:tr w:rsidR="004F1685" w:rsidTr="00C005C0">
              <w:tc>
                <w:tcPr>
                  <w:tcW w:w="1874" w:type="dxa"/>
                </w:tcPr>
                <w:p w:rsidR="004F1685" w:rsidRPr="00F82133" w:rsidRDefault="009302B4" w:rsidP="00787A91">
                  <w:pPr>
                    <w:pStyle w:val="ListParagraph"/>
                    <w:tabs>
                      <w:tab w:val="left" w:pos="360"/>
                    </w:tabs>
                    <w:ind w:left="0"/>
                    <w:rPr>
                      <w:i/>
                      <w:sz w:val="16"/>
                      <w:szCs w:val="16"/>
                    </w:rPr>
                  </w:pPr>
                  <w:r>
                    <w:rPr>
                      <w:i/>
                      <w:sz w:val="16"/>
                      <w:szCs w:val="16"/>
                    </w:rPr>
                    <w:t>Benzene</w:t>
                  </w:r>
                </w:p>
              </w:tc>
              <w:tc>
                <w:tcPr>
                  <w:tcW w:w="1875" w:type="dxa"/>
                </w:tcPr>
                <w:p w:rsidR="004F1685" w:rsidRPr="00F82133" w:rsidRDefault="009302B4" w:rsidP="00787A91">
                  <w:pPr>
                    <w:pStyle w:val="ListParagraph"/>
                    <w:tabs>
                      <w:tab w:val="left" w:pos="360"/>
                    </w:tabs>
                    <w:ind w:left="0"/>
                    <w:rPr>
                      <w:i/>
                      <w:sz w:val="16"/>
                      <w:szCs w:val="16"/>
                    </w:rPr>
                  </w:pPr>
                  <w:r>
                    <w:rPr>
                      <w:i/>
                      <w:sz w:val="16"/>
                      <w:szCs w:val="16"/>
                    </w:rPr>
                    <w:t>CAS: 71-43-2</w:t>
                  </w:r>
                </w:p>
              </w:tc>
              <w:tc>
                <w:tcPr>
                  <w:tcW w:w="2078" w:type="dxa"/>
                </w:tcPr>
                <w:p w:rsidR="004F1685" w:rsidRPr="00F82133" w:rsidRDefault="009302B4" w:rsidP="00787A91">
                  <w:pPr>
                    <w:pStyle w:val="ListParagraph"/>
                    <w:tabs>
                      <w:tab w:val="left" w:pos="360"/>
                    </w:tabs>
                    <w:ind w:left="0"/>
                    <w:rPr>
                      <w:i/>
                      <w:sz w:val="16"/>
                      <w:szCs w:val="16"/>
                    </w:rPr>
                  </w:pPr>
                  <w:r>
                    <w:rPr>
                      <w:i/>
                      <w:sz w:val="16"/>
                      <w:szCs w:val="16"/>
                    </w:rPr>
                    <w:t>&lt;1</w:t>
                  </w:r>
                  <w:r w:rsidR="004F1685" w:rsidRPr="00F82133">
                    <w:rPr>
                      <w:i/>
                      <w:sz w:val="16"/>
                      <w:szCs w:val="16"/>
                    </w:rPr>
                    <w:t>%</w:t>
                  </w:r>
                </w:p>
              </w:tc>
            </w:tr>
            <w:tr w:rsidR="009302B4" w:rsidTr="00C005C0">
              <w:tc>
                <w:tcPr>
                  <w:tcW w:w="1874" w:type="dxa"/>
                </w:tcPr>
                <w:p w:rsidR="009302B4" w:rsidRPr="00F82133" w:rsidRDefault="009302B4" w:rsidP="00787A91">
                  <w:pPr>
                    <w:pStyle w:val="ListParagraph"/>
                    <w:tabs>
                      <w:tab w:val="left" w:pos="360"/>
                    </w:tabs>
                    <w:ind w:left="0"/>
                    <w:rPr>
                      <w:i/>
                      <w:sz w:val="16"/>
                      <w:szCs w:val="16"/>
                    </w:rPr>
                  </w:pPr>
                  <w:r>
                    <w:rPr>
                      <w:i/>
                      <w:sz w:val="16"/>
                      <w:szCs w:val="16"/>
                    </w:rPr>
                    <w:t>Naphthalene</w:t>
                  </w:r>
                </w:p>
              </w:tc>
              <w:tc>
                <w:tcPr>
                  <w:tcW w:w="1875" w:type="dxa"/>
                </w:tcPr>
                <w:p w:rsidR="009302B4" w:rsidRPr="00F82133" w:rsidRDefault="009302B4" w:rsidP="00787A91">
                  <w:pPr>
                    <w:pStyle w:val="ListParagraph"/>
                    <w:tabs>
                      <w:tab w:val="left" w:pos="360"/>
                    </w:tabs>
                    <w:ind w:left="0"/>
                    <w:rPr>
                      <w:i/>
                      <w:sz w:val="16"/>
                      <w:szCs w:val="16"/>
                    </w:rPr>
                  </w:pPr>
                  <w:r>
                    <w:rPr>
                      <w:i/>
                      <w:sz w:val="16"/>
                      <w:szCs w:val="16"/>
                    </w:rPr>
                    <w:t>CAS: 91-20-3</w:t>
                  </w:r>
                </w:p>
              </w:tc>
              <w:tc>
                <w:tcPr>
                  <w:tcW w:w="2078" w:type="dxa"/>
                </w:tcPr>
                <w:p w:rsidR="009302B4" w:rsidRPr="00F82133"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Pr="00F82133" w:rsidRDefault="009302B4" w:rsidP="00787A91">
                  <w:pPr>
                    <w:pStyle w:val="ListParagraph"/>
                    <w:tabs>
                      <w:tab w:val="left" w:pos="360"/>
                    </w:tabs>
                    <w:ind w:left="0"/>
                    <w:rPr>
                      <w:i/>
                      <w:sz w:val="16"/>
                      <w:szCs w:val="16"/>
                    </w:rPr>
                  </w:pPr>
                  <w:proofErr w:type="spellStart"/>
                  <w:r>
                    <w:rPr>
                      <w:i/>
                      <w:sz w:val="16"/>
                      <w:szCs w:val="16"/>
                    </w:rPr>
                    <w:t>Cumene</w:t>
                  </w:r>
                  <w:proofErr w:type="spellEnd"/>
                </w:p>
              </w:tc>
              <w:tc>
                <w:tcPr>
                  <w:tcW w:w="1875" w:type="dxa"/>
                </w:tcPr>
                <w:p w:rsidR="009302B4" w:rsidRPr="00F82133" w:rsidRDefault="009302B4" w:rsidP="00787A91">
                  <w:pPr>
                    <w:pStyle w:val="ListParagraph"/>
                    <w:tabs>
                      <w:tab w:val="left" w:pos="360"/>
                    </w:tabs>
                    <w:ind w:left="0"/>
                    <w:rPr>
                      <w:i/>
                      <w:sz w:val="16"/>
                      <w:szCs w:val="16"/>
                    </w:rPr>
                  </w:pPr>
                  <w:r>
                    <w:rPr>
                      <w:i/>
                      <w:sz w:val="16"/>
                      <w:szCs w:val="16"/>
                    </w:rPr>
                    <w:t>CAS: 98-82-8</w:t>
                  </w:r>
                </w:p>
              </w:tc>
              <w:tc>
                <w:tcPr>
                  <w:tcW w:w="2078" w:type="dxa"/>
                </w:tcPr>
                <w:p w:rsidR="009302B4" w:rsidRPr="00F82133"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Default="009302B4" w:rsidP="00787A91">
                  <w:pPr>
                    <w:pStyle w:val="ListParagraph"/>
                    <w:tabs>
                      <w:tab w:val="left" w:pos="360"/>
                    </w:tabs>
                    <w:ind w:left="0"/>
                    <w:rPr>
                      <w:i/>
                      <w:sz w:val="16"/>
                      <w:szCs w:val="16"/>
                    </w:rPr>
                  </w:pPr>
                  <w:r>
                    <w:rPr>
                      <w:i/>
                      <w:sz w:val="16"/>
                      <w:szCs w:val="16"/>
                    </w:rPr>
                    <w:t>Ethyl Benzene</w:t>
                  </w:r>
                </w:p>
              </w:tc>
              <w:tc>
                <w:tcPr>
                  <w:tcW w:w="1875" w:type="dxa"/>
                </w:tcPr>
                <w:p w:rsidR="009302B4" w:rsidRDefault="009302B4" w:rsidP="00787A91">
                  <w:pPr>
                    <w:pStyle w:val="ListParagraph"/>
                    <w:tabs>
                      <w:tab w:val="left" w:pos="360"/>
                    </w:tabs>
                    <w:ind w:left="0"/>
                    <w:rPr>
                      <w:i/>
                      <w:sz w:val="16"/>
                      <w:szCs w:val="16"/>
                    </w:rPr>
                  </w:pPr>
                  <w:r>
                    <w:rPr>
                      <w:i/>
                      <w:sz w:val="16"/>
                      <w:szCs w:val="16"/>
                    </w:rPr>
                    <w:t>CAS: 100-41-4</w:t>
                  </w:r>
                </w:p>
              </w:tc>
              <w:tc>
                <w:tcPr>
                  <w:tcW w:w="2078" w:type="dxa"/>
                </w:tcPr>
                <w:p w:rsidR="009302B4" w:rsidRDefault="009302B4" w:rsidP="00787A91">
                  <w:pPr>
                    <w:pStyle w:val="ListParagraph"/>
                    <w:tabs>
                      <w:tab w:val="left" w:pos="360"/>
                    </w:tabs>
                    <w:ind w:left="0"/>
                    <w:rPr>
                      <w:i/>
                      <w:sz w:val="16"/>
                      <w:szCs w:val="16"/>
                    </w:rPr>
                  </w:pPr>
                  <w:r>
                    <w:rPr>
                      <w:i/>
                      <w:sz w:val="16"/>
                      <w:szCs w:val="16"/>
                    </w:rPr>
                    <w:t>&lt;1%</w:t>
                  </w:r>
                </w:p>
              </w:tc>
            </w:tr>
            <w:tr w:rsidR="009302B4" w:rsidTr="00C005C0">
              <w:tc>
                <w:tcPr>
                  <w:tcW w:w="1874" w:type="dxa"/>
                </w:tcPr>
                <w:p w:rsidR="009302B4" w:rsidRDefault="009302B4" w:rsidP="00787A91">
                  <w:pPr>
                    <w:pStyle w:val="ListParagraph"/>
                    <w:tabs>
                      <w:tab w:val="left" w:pos="360"/>
                    </w:tabs>
                    <w:ind w:left="0"/>
                    <w:rPr>
                      <w:i/>
                      <w:sz w:val="16"/>
                      <w:szCs w:val="16"/>
                    </w:rPr>
                  </w:pPr>
                  <w:r>
                    <w:rPr>
                      <w:i/>
                      <w:sz w:val="16"/>
                      <w:szCs w:val="16"/>
                    </w:rPr>
                    <w:t>Toluene</w:t>
                  </w:r>
                </w:p>
              </w:tc>
              <w:tc>
                <w:tcPr>
                  <w:tcW w:w="1875" w:type="dxa"/>
                </w:tcPr>
                <w:p w:rsidR="009302B4" w:rsidRDefault="009302B4" w:rsidP="00787A91">
                  <w:pPr>
                    <w:pStyle w:val="ListParagraph"/>
                    <w:tabs>
                      <w:tab w:val="left" w:pos="360"/>
                    </w:tabs>
                    <w:ind w:left="0"/>
                    <w:rPr>
                      <w:i/>
                      <w:sz w:val="16"/>
                      <w:szCs w:val="16"/>
                    </w:rPr>
                  </w:pPr>
                  <w:r>
                    <w:rPr>
                      <w:i/>
                      <w:sz w:val="16"/>
                      <w:szCs w:val="16"/>
                    </w:rPr>
                    <w:t xml:space="preserve">CAS: 108-88-3 </w:t>
                  </w:r>
                </w:p>
              </w:tc>
              <w:tc>
                <w:tcPr>
                  <w:tcW w:w="2078" w:type="dxa"/>
                </w:tcPr>
                <w:p w:rsidR="009302B4" w:rsidRDefault="009302B4" w:rsidP="00787A91">
                  <w:pPr>
                    <w:pStyle w:val="ListParagraph"/>
                    <w:tabs>
                      <w:tab w:val="left" w:pos="360"/>
                    </w:tabs>
                    <w:ind w:left="0"/>
                    <w:rPr>
                      <w:i/>
                      <w:sz w:val="16"/>
                      <w:szCs w:val="16"/>
                    </w:rPr>
                  </w:pPr>
                  <w:r>
                    <w:rPr>
                      <w:i/>
                      <w:sz w:val="16"/>
                      <w:szCs w:val="16"/>
                    </w:rPr>
                    <w:t>&lt;1%</w:t>
                  </w:r>
                </w:p>
              </w:tc>
            </w:tr>
          </w:tbl>
          <w:p w:rsidR="004F1685" w:rsidRPr="004F1685" w:rsidRDefault="004F1685" w:rsidP="00787A91">
            <w:pPr>
              <w:pStyle w:val="ListParagraph"/>
              <w:tabs>
                <w:tab w:val="left" w:pos="360"/>
              </w:tabs>
              <w:ind w:left="0"/>
              <w:cnfStyle w:val="100000000000"/>
              <w:rPr>
                <w:b w:val="0"/>
                <w:color w:val="auto"/>
                <w:sz w:val="18"/>
                <w:szCs w:val="18"/>
              </w:rPr>
            </w:pPr>
          </w:p>
        </w:tc>
      </w:tr>
      <w:tr w:rsidR="004F1685" w:rsidRPr="00A74EB4" w:rsidTr="00C005C0">
        <w:trPr>
          <w:cnfStyle w:val="000000100000"/>
        </w:trPr>
        <w:tc>
          <w:tcPr>
            <w:cnfStyle w:val="001000000000"/>
            <w:tcW w:w="3600" w:type="dxa"/>
          </w:tcPr>
          <w:p w:rsidR="004F1685" w:rsidRPr="00C005C0" w:rsidRDefault="00823952" w:rsidP="00787A91">
            <w:pPr>
              <w:pStyle w:val="ListParagraph"/>
              <w:tabs>
                <w:tab w:val="left" w:pos="360"/>
              </w:tabs>
              <w:ind w:left="0"/>
              <w:rPr>
                <w:sz w:val="18"/>
                <w:szCs w:val="18"/>
              </w:rPr>
            </w:pPr>
            <w:r w:rsidRPr="00C005C0">
              <w:rPr>
                <w:sz w:val="18"/>
                <w:szCs w:val="18"/>
              </w:rPr>
              <w:t>TSCA Section 12(b)</w:t>
            </w:r>
          </w:p>
        </w:tc>
        <w:tc>
          <w:tcPr>
            <w:tcW w:w="6210" w:type="dxa"/>
          </w:tcPr>
          <w:p w:rsidR="004F1685" w:rsidRPr="00A74EB4" w:rsidRDefault="00823952" w:rsidP="00787A91">
            <w:pPr>
              <w:pStyle w:val="ListParagraph"/>
              <w:tabs>
                <w:tab w:val="left" w:pos="360"/>
              </w:tabs>
              <w:ind w:left="0"/>
              <w:cnfStyle w:val="000000100000"/>
              <w:rPr>
                <w:sz w:val="18"/>
                <w:szCs w:val="18"/>
              </w:rPr>
            </w:pPr>
            <w:r>
              <w:rPr>
                <w:sz w:val="18"/>
                <w:szCs w:val="18"/>
              </w:rPr>
              <w:t>This product or mixture is not known to contain a chemical or chemicals subject to the export notification requirements of section 12(b) of the Toxic Substances Control Act (TSCA) and 40 CFR Part 707, subpart D</w:t>
            </w:r>
          </w:p>
        </w:tc>
      </w:tr>
      <w:tr w:rsidR="004F1685" w:rsidTr="00C005C0">
        <w:tc>
          <w:tcPr>
            <w:cnfStyle w:val="001000000000"/>
            <w:tcW w:w="3600" w:type="dxa"/>
          </w:tcPr>
          <w:p w:rsidR="004F1685" w:rsidRPr="00C005C0" w:rsidRDefault="00823952" w:rsidP="00787A91">
            <w:pPr>
              <w:pStyle w:val="ListParagraph"/>
              <w:tabs>
                <w:tab w:val="left" w:pos="360"/>
              </w:tabs>
              <w:ind w:left="0"/>
              <w:rPr>
                <w:sz w:val="18"/>
                <w:szCs w:val="18"/>
              </w:rPr>
            </w:pPr>
            <w:r w:rsidRPr="00C005C0">
              <w:rPr>
                <w:sz w:val="18"/>
                <w:szCs w:val="18"/>
              </w:rPr>
              <w:t>CERCLA Reportable Quantity</w:t>
            </w:r>
          </w:p>
        </w:tc>
        <w:tc>
          <w:tcPr>
            <w:tcW w:w="6210" w:type="dxa"/>
          </w:tcPr>
          <w:p w:rsidR="004F1685" w:rsidRDefault="00823952" w:rsidP="00787A91">
            <w:pPr>
              <w:pStyle w:val="ListParagraph"/>
              <w:tabs>
                <w:tab w:val="left" w:pos="360"/>
              </w:tabs>
              <w:ind w:left="0"/>
              <w:cnfStyle w:val="000000000000"/>
              <w:rPr>
                <w:sz w:val="18"/>
                <w:szCs w:val="18"/>
              </w:rPr>
            </w:pPr>
            <w:r>
              <w:rPr>
                <w:sz w:val="18"/>
                <w:szCs w:val="18"/>
              </w:rPr>
              <w:t>Chemical(s) subject to reporting requirements of Section 102 of the Comprehensive Environmental Response, Compensation, and Liability Act (CERCLA) if released to the environment at or above the reportable quantity.</w:t>
            </w:r>
          </w:p>
          <w:p w:rsidR="00823952" w:rsidRDefault="00823952" w:rsidP="00787A91">
            <w:pPr>
              <w:pStyle w:val="ListParagraph"/>
              <w:tabs>
                <w:tab w:val="left" w:pos="360"/>
              </w:tabs>
              <w:ind w:left="0"/>
              <w:cnfStyle w:val="000000000000"/>
              <w:rPr>
                <w:sz w:val="18"/>
                <w:szCs w:val="18"/>
              </w:rPr>
            </w:pPr>
          </w:p>
          <w:tbl>
            <w:tblPr>
              <w:tblStyle w:val="TableGrid"/>
              <w:tblW w:w="0" w:type="auto"/>
              <w:tblLook w:val="04A0"/>
            </w:tblPr>
            <w:tblGrid>
              <w:gridCol w:w="1874"/>
              <w:gridCol w:w="1875"/>
              <w:gridCol w:w="2078"/>
            </w:tblGrid>
            <w:tr w:rsidR="00081D0E" w:rsidRPr="00F82133" w:rsidTr="00C110E9">
              <w:tc>
                <w:tcPr>
                  <w:tcW w:w="1874" w:type="dxa"/>
                </w:tcPr>
                <w:p w:rsidR="00081D0E" w:rsidRPr="00F82133" w:rsidRDefault="00081D0E" w:rsidP="00C110E9">
                  <w:pPr>
                    <w:pStyle w:val="ListParagraph"/>
                    <w:tabs>
                      <w:tab w:val="left" w:pos="360"/>
                    </w:tabs>
                    <w:ind w:left="0"/>
                    <w:rPr>
                      <w:i/>
                      <w:sz w:val="16"/>
                      <w:szCs w:val="16"/>
                    </w:rPr>
                  </w:pPr>
                  <w:r>
                    <w:rPr>
                      <w:i/>
                      <w:sz w:val="16"/>
                      <w:szCs w:val="16"/>
                    </w:rPr>
                    <w:t>Benzene</w:t>
                  </w:r>
                </w:p>
              </w:tc>
              <w:tc>
                <w:tcPr>
                  <w:tcW w:w="1875" w:type="dxa"/>
                </w:tcPr>
                <w:p w:rsidR="00081D0E" w:rsidRPr="00F82133" w:rsidRDefault="00081D0E" w:rsidP="00C110E9">
                  <w:pPr>
                    <w:pStyle w:val="ListParagraph"/>
                    <w:tabs>
                      <w:tab w:val="left" w:pos="360"/>
                    </w:tabs>
                    <w:ind w:left="0"/>
                    <w:rPr>
                      <w:i/>
                      <w:sz w:val="16"/>
                      <w:szCs w:val="16"/>
                    </w:rPr>
                  </w:pPr>
                  <w:r>
                    <w:rPr>
                      <w:i/>
                      <w:sz w:val="16"/>
                      <w:szCs w:val="16"/>
                    </w:rPr>
                    <w:t>CAS: 71-43-2</w:t>
                  </w:r>
                </w:p>
              </w:tc>
              <w:tc>
                <w:tcPr>
                  <w:tcW w:w="2078" w:type="dxa"/>
                </w:tcPr>
                <w:p w:rsidR="00081D0E" w:rsidRPr="00F82133" w:rsidRDefault="00081D0E" w:rsidP="00C110E9">
                  <w:pPr>
                    <w:pStyle w:val="ListParagraph"/>
                    <w:tabs>
                      <w:tab w:val="left" w:pos="360"/>
                    </w:tabs>
                    <w:ind w:left="0"/>
                    <w:rPr>
                      <w:i/>
                      <w:sz w:val="16"/>
                      <w:szCs w:val="16"/>
                    </w:rPr>
                  </w:pPr>
                  <w:r>
                    <w:rPr>
                      <w:i/>
                      <w:sz w:val="16"/>
                      <w:szCs w:val="16"/>
                    </w:rPr>
                    <w:t>10 lb</w:t>
                  </w:r>
                </w:p>
              </w:tc>
            </w:tr>
            <w:tr w:rsidR="00081D0E" w:rsidRPr="00F82133" w:rsidTr="00C110E9">
              <w:tc>
                <w:tcPr>
                  <w:tcW w:w="1874" w:type="dxa"/>
                </w:tcPr>
                <w:p w:rsidR="00081D0E" w:rsidRPr="00F82133" w:rsidRDefault="00081D0E" w:rsidP="00C110E9">
                  <w:pPr>
                    <w:pStyle w:val="ListParagraph"/>
                    <w:tabs>
                      <w:tab w:val="left" w:pos="360"/>
                    </w:tabs>
                    <w:ind w:left="0"/>
                    <w:rPr>
                      <w:i/>
                      <w:sz w:val="16"/>
                      <w:szCs w:val="16"/>
                    </w:rPr>
                  </w:pPr>
                  <w:r>
                    <w:rPr>
                      <w:i/>
                      <w:sz w:val="16"/>
                      <w:szCs w:val="16"/>
                    </w:rPr>
                    <w:t>Naphthalene</w:t>
                  </w:r>
                </w:p>
              </w:tc>
              <w:tc>
                <w:tcPr>
                  <w:tcW w:w="1875" w:type="dxa"/>
                </w:tcPr>
                <w:p w:rsidR="00081D0E" w:rsidRPr="00F82133" w:rsidRDefault="00081D0E" w:rsidP="00C110E9">
                  <w:pPr>
                    <w:pStyle w:val="ListParagraph"/>
                    <w:tabs>
                      <w:tab w:val="left" w:pos="360"/>
                    </w:tabs>
                    <w:ind w:left="0"/>
                    <w:rPr>
                      <w:i/>
                      <w:sz w:val="16"/>
                      <w:szCs w:val="16"/>
                    </w:rPr>
                  </w:pPr>
                  <w:r>
                    <w:rPr>
                      <w:i/>
                      <w:sz w:val="16"/>
                      <w:szCs w:val="16"/>
                    </w:rPr>
                    <w:t>CAS: 91-20-3</w:t>
                  </w:r>
                </w:p>
              </w:tc>
              <w:tc>
                <w:tcPr>
                  <w:tcW w:w="2078" w:type="dxa"/>
                </w:tcPr>
                <w:p w:rsidR="00081D0E" w:rsidRPr="00F82133" w:rsidRDefault="00081D0E" w:rsidP="00C110E9">
                  <w:pPr>
                    <w:pStyle w:val="ListParagraph"/>
                    <w:tabs>
                      <w:tab w:val="left" w:pos="360"/>
                    </w:tabs>
                    <w:ind w:left="0"/>
                    <w:rPr>
                      <w:i/>
                      <w:sz w:val="16"/>
                      <w:szCs w:val="16"/>
                    </w:rPr>
                  </w:pPr>
                  <w:r>
                    <w:rPr>
                      <w:i/>
                      <w:sz w:val="16"/>
                      <w:szCs w:val="16"/>
                    </w:rPr>
                    <w:t>100 lb</w:t>
                  </w:r>
                </w:p>
              </w:tc>
            </w:tr>
            <w:tr w:rsidR="00081D0E" w:rsidRPr="00F82133" w:rsidTr="00C110E9">
              <w:tc>
                <w:tcPr>
                  <w:tcW w:w="1874" w:type="dxa"/>
                </w:tcPr>
                <w:p w:rsidR="00081D0E" w:rsidRPr="00F82133" w:rsidRDefault="00081D0E" w:rsidP="00C110E9">
                  <w:pPr>
                    <w:pStyle w:val="ListParagraph"/>
                    <w:tabs>
                      <w:tab w:val="left" w:pos="360"/>
                    </w:tabs>
                    <w:ind w:left="0"/>
                    <w:rPr>
                      <w:i/>
                      <w:sz w:val="16"/>
                      <w:szCs w:val="16"/>
                    </w:rPr>
                  </w:pPr>
                  <w:proofErr w:type="spellStart"/>
                  <w:r>
                    <w:rPr>
                      <w:i/>
                      <w:sz w:val="16"/>
                      <w:szCs w:val="16"/>
                    </w:rPr>
                    <w:t>Cumene</w:t>
                  </w:r>
                  <w:proofErr w:type="spellEnd"/>
                </w:p>
              </w:tc>
              <w:tc>
                <w:tcPr>
                  <w:tcW w:w="1875" w:type="dxa"/>
                </w:tcPr>
                <w:p w:rsidR="00081D0E" w:rsidRPr="00F82133" w:rsidRDefault="00081D0E" w:rsidP="00C110E9">
                  <w:pPr>
                    <w:pStyle w:val="ListParagraph"/>
                    <w:tabs>
                      <w:tab w:val="left" w:pos="360"/>
                    </w:tabs>
                    <w:ind w:left="0"/>
                    <w:rPr>
                      <w:i/>
                      <w:sz w:val="16"/>
                      <w:szCs w:val="16"/>
                    </w:rPr>
                  </w:pPr>
                  <w:r>
                    <w:rPr>
                      <w:i/>
                      <w:sz w:val="16"/>
                      <w:szCs w:val="16"/>
                    </w:rPr>
                    <w:t>CAS: 98-82-8</w:t>
                  </w:r>
                </w:p>
              </w:tc>
              <w:tc>
                <w:tcPr>
                  <w:tcW w:w="2078" w:type="dxa"/>
                </w:tcPr>
                <w:p w:rsidR="00081D0E" w:rsidRPr="00F82133" w:rsidRDefault="00081D0E" w:rsidP="00C110E9">
                  <w:pPr>
                    <w:pStyle w:val="ListParagraph"/>
                    <w:tabs>
                      <w:tab w:val="left" w:pos="360"/>
                    </w:tabs>
                    <w:ind w:left="0"/>
                    <w:rPr>
                      <w:i/>
                      <w:sz w:val="16"/>
                      <w:szCs w:val="16"/>
                    </w:rPr>
                  </w:pPr>
                  <w:r>
                    <w:rPr>
                      <w:i/>
                      <w:sz w:val="16"/>
                      <w:szCs w:val="16"/>
                    </w:rPr>
                    <w:t>5000 lb</w:t>
                  </w:r>
                </w:p>
              </w:tc>
            </w:tr>
            <w:tr w:rsidR="00081D0E" w:rsidTr="00C110E9">
              <w:tc>
                <w:tcPr>
                  <w:tcW w:w="1874" w:type="dxa"/>
                </w:tcPr>
                <w:p w:rsidR="00081D0E" w:rsidRDefault="00081D0E" w:rsidP="00C110E9">
                  <w:pPr>
                    <w:pStyle w:val="ListParagraph"/>
                    <w:tabs>
                      <w:tab w:val="left" w:pos="360"/>
                    </w:tabs>
                    <w:ind w:left="0"/>
                    <w:rPr>
                      <w:i/>
                      <w:sz w:val="16"/>
                      <w:szCs w:val="16"/>
                    </w:rPr>
                  </w:pPr>
                  <w:r>
                    <w:rPr>
                      <w:i/>
                      <w:sz w:val="16"/>
                      <w:szCs w:val="16"/>
                    </w:rPr>
                    <w:t>Ethyl Benzene</w:t>
                  </w:r>
                </w:p>
              </w:tc>
              <w:tc>
                <w:tcPr>
                  <w:tcW w:w="1875" w:type="dxa"/>
                </w:tcPr>
                <w:p w:rsidR="00081D0E" w:rsidRDefault="00081D0E" w:rsidP="00C110E9">
                  <w:pPr>
                    <w:pStyle w:val="ListParagraph"/>
                    <w:tabs>
                      <w:tab w:val="left" w:pos="360"/>
                    </w:tabs>
                    <w:ind w:left="0"/>
                    <w:rPr>
                      <w:i/>
                      <w:sz w:val="16"/>
                      <w:szCs w:val="16"/>
                    </w:rPr>
                  </w:pPr>
                  <w:r>
                    <w:rPr>
                      <w:i/>
                      <w:sz w:val="16"/>
                      <w:szCs w:val="16"/>
                    </w:rPr>
                    <w:t>CAS: 100-41-4</w:t>
                  </w:r>
                </w:p>
              </w:tc>
              <w:tc>
                <w:tcPr>
                  <w:tcW w:w="2078" w:type="dxa"/>
                </w:tcPr>
                <w:p w:rsidR="00081D0E" w:rsidRDefault="00081D0E" w:rsidP="00C110E9">
                  <w:pPr>
                    <w:pStyle w:val="ListParagraph"/>
                    <w:tabs>
                      <w:tab w:val="left" w:pos="360"/>
                    </w:tabs>
                    <w:ind w:left="0"/>
                    <w:rPr>
                      <w:i/>
                      <w:sz w:val="16"/>
                      <w:szCs w:val="16"/>
                    </w:rPr>
                  </w:pPr>
                  <w:r>
                    <w:rPr>
                      <w:i/>
                      <w:sz w:val="16"/>
                      <w:szCs w:val="16"/>
                    </w:rPr>
                    <w:t>1000 lb</w:t>
                  </w:r>
                </w:p>
              </w:tc>
            </w:tr>
            <w:tr w:rsidR="00081D0E" w:rsidTr="00C110E9">
              <w:tc>
                <w:tcPr>
                  <w:tcW w:w="1874" w:type="dxa"/>
                </w:tcPr>
                <w:p w:rsidR="00081D0E" w:rsidRDefault="00081D0E" w:rsidP="00C110E9">
                  <w:pPr>
                    <w:pStyle w:val="ListParagraph"/>
                    <w:tabs>
                      <w:tab w:val="left" w:pos="360"/>
                    </w:tabs>
                    <w:ind w:left="0"/>
                    <w:rPr>
                      <w:i/>
                      <w:sz w:val="16"/>
                      <w:szCs w:val="16"/>
                    </w:rPr>
                  </w:pPr>
                  <w:r>
                    <w:rPr>
                      <w:i/>
                      <w:sz w:val="16"/>
                      <w:szCs w:val="16"/>
                    </w:rPr>
                    <w:t>Toluene</w:t>
                  </w:r>
                </w:p>
              </w:tc>
              <w:tc>
                <w:tcPr>
                  <w:tcW w:w="1875" w:type="dxa"/>
                </w:tcPr>
                <w:p w:rsidR="00081D0E" w:rsidRDefault="00081D0E" w:rsidP="00C110E9">
                  <w:pPr>
                    <w:pStyle w:val="ListParagraph"/>
                    <w:tabs>
                      <w:tab w:val="left" w:pos="360"/>
                    </w:tabs>
                    <w:ind w:left="0"/>
                    <w:rPr>
                      <w:i/>
                      <w:sz w:val="16"/>
                      <w:szCs w:val="16"/>
                    </w:rPr>
                  </w:pPr>
                  <w:r>
                    <w:rPr>
                      <w:i/>
                      <w:sz w:val="16"/>
                      <w:szCs w:val="16"/>
                    </w:rPr>
                    <w:t xml:space="preserve">CAS: 108-88-3 </w:t>
                  </w:r>
                </w:p>
              </w:tc>
              <w:tc>
                <w:tcPr>
                  <w:tcW w:w="2078" w:type="dxa"/>
                </w:tcPr>
                <w:p w:rsidR="00081D0E" w:rsidRDefault="00081D0E" w:rsidP="00C110E9">
                  <w:pPr>
                    <w:pStyle w:val="ListParagraph"/>
                    <w:tabs>
                      <w:tab w:val="left" w:pos="360"/>
                    </w:tabs>
                    <w:ind w:left="0"/>
                    <w:rPr>
                      <w:i/>
                      <w:sz w:val="16"/>
                      <w:szCs w:val="16"/>
                    </w:rPr>
                  </w:pPr>
                  <w:r>
                    <w:rPr>
                      <w:i/>
                      <w:sz w:val="16"/>
                      <w:szCs w:val="16"/>
                    </w:rPr>
                    <w:t>1000 lb</w:t>
                  </w:r>
                </w:p>
              </w:tc>
            </w:tr>
          </w:tbl>
          <w:p w:rsidR="00823952" w:rsidRDefault="00823952" w:rsidP="00787A91">
            <w:pPr>
              <w:pStyle w:val="ListParagraph"/>
              <w:tabs>
                <w:tab w:val="left" w:pos="360"/>
              </w:tabs>
              <w:ind w:left="0"/>
              <w:cnfStyle w:val="000000000000"/>
              <w:rPr>
                <w:sz w:val="18"/>
                <w:szCs w:val="18"/>
              </w:rPr>
            </w:pP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1"/>
        <w:tblW w:w="0" w:type="auto"/>
        <w:tblInd w:w="175" w:type="dxa"/>
        <w:tblLook w:val="04A0"/>
      </w:tblPr>
      <w:tblGrid>
        <w:gridCol w:w="3600"/>
        <w:gridCol w:w="6210"/>
      </w:tblGrid>
      <w:tr w:rsidR="00C005C0" w:rsidTr="00C005C0">
        <w:trPr>
          <w:cnfStyle w:val="100000000000"/>
        </w:trPr>
        <w:tc>
          <w:tcPr>
            <w:cnfStyle w:val="00100000010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Default="00C005C0" w:rsidP="00787A91">
            <w:pPr>
              <w:pStyle w:val="ListParagraph"/>
              <w:tabs>
                <w:tab w:val="left" w:pos="360"/>
              </w:tabs>
              <w:ind w:left="0"/>
              <w:cnfStyle w:val="100000000000"/>
              <w:rPr>
                <w:b w:val="0"/>
                <w:color w:val="auto"/>
                <w:sz w:val="18"/>
                <w:szCs w:val="18"/>
              </w:rPr>
            </w:pPr>
            <w:r>
              <w:rPr>
                <w:b w:val="0"/>
                <w:color w:val="auto"/>
                <w:sz w:val="18"/>
                <w:szCs w:val="18"/>
              </w:rPr>
              <w:t>This product</w:t>
            </w:r>
            <w:r w:rsidR="004F0A93">
              <w:rPr>
                <w:b w:val="0"/>
                <w:color w:val="auto"/>
                <w:sz w:val="18"/>
                <w:szCs w:val="18"/>
              </w:rPr>
              <w:t xml:space="preserve"> does not contain any substance </w:t>
            </w:r>
            <w:r>
              <w:rPr>
                <w:b w:val="0"/>
                <w:color w:val="auto"/>
                <w:sz w:val="18"/>
                <w:szCs w:val="18"/>
              </w:rPr>
              <w:t xml:space="preserve">known to the State </w:t>
            </w:r>
            <w:r w:rsidR="004F0A93">
              <w:rPr>
                <w:b w:val="0"/>
                <w:color w:val="auto"/>
                <w:sz w:val="18"/>
                <w:szCs w:val="18"/>
              </w:rPr>
              <w:t>of California to cause cancer, developmental and/or reproductive harm.</w:t>
            </w:r>
          </w:p>
          <w:p w:rsidR="00081D0E" w:rsidRDefault="00081D0E" w:rsidP="00787A91">
            <w:pPr>
              <w:pStyle w:val="ListParagraph"/>
              <w:tabs>
                <w:tab w:val="left" w:pos="360"/>
              </w:tabs>
              <w:ind w:left="0"/>
              <w:cnfStyle w:val="100000000000"/>
              <w:rPr>
                <w:b w:val="0"/>
                <w:color w:val="auto"/>
                <w:sz w:val="18"/>
                <w:szCs w:val="18"/>
              </w:rPr>
            </w:pPr>
          </w:p>
          <w:tbl>
            <w:tblPr>
              <w:tblStyle w:val="TableGrid"/>
              <w:tblW w:w="0" w:type="auto"/>
              <w:tblLook w:val="04A0"/>
            </w:tblPr>
            <w:tblGrid>
              <w:gridCol w:w="1147"/>
              <w:gridCol w:w="2610"/>
              <w:gridCol w:w="990"/>
              <w:gridCol w:w="1237"/>
            </w:tblGrid>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r>
                    <w:rPr>
                      <w:i/>
                      <w:sz w:val="16"/>
                      <w:szCs w:val="16"/>
                    </w:rPr>
                    <w:t>Benzene</w:t>
                  </w:r>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r>
                    <w:rPr>
                      <w:i/>
                      <w:sz w:val="16"/>
                      <w:szCs w:val="16"/>
                    </w:rPr>
                    <w:t>Naphthalene</w:t>
                  </w:r>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w:t>
                  </w:r>
                </w:p>
              </w:tc>
            </w:tr>
            <w:tr w:rsidR="00081D0E" w:rsidRPr="00F82133" w:rsidTr="00081D0E">
              <w:tc>
                <w:tcPr>
                  <w:tcW w:w="1147" w:type="dxa"/>
                </w:tcPr>
                <w:p w:rsidR="00081D0E" w:rsidRPr="00F82133" w:rsidRDefault="00081D0E" w:rsidP="00081D0E">
                  <w:pPr>
                    <w:pStyle w:val="ListParagraph"/>
                    <w:tabs>
                      <w:tab w:val="left" w:pos="360"/>
                    </w:tabs>
                    <w:ind w:left="0"/>
                    <w:rPr>
                      <w:i/>
                      <w:sz w:val="16"/>
                      <w:szCs w:val="16"/>
                    </w:rPr>
                  </w:pPr>
                  <w:proofErr w:type="spellStart"/>
                  <w:r>
                    <w:rPr>
                      <w:i/>
                      <w:sz w:val="16"/>
                      <w:szCs w:val="16"/>
                    </w:rPr>
                    <w:t>Cumene</w:t>
                  </w:r>
                  <w:proofErr w:type="spellEnd"/>
                </w:p>
              </w:tc>
              <w:tc>
                <w:tcPr>
                  <w:tcW w:w="2610" w:type="dxa"/>
                </w:tcPr>
                <w:p w:rsidR="00081D0E" w:rsidRPr="00F82133" w:rsidRDefault="00081D0E" w:rsidP="00081D0E">
                  <w:pPr>
                    <w:pStyle w:val="ListParagraph"/>
                    <w:tabs>
                      <w:tab w:val="left" w:pos="360"/>
                    </w:tabs>
                    <w:ind w:left="0"/>
                    <w:rPr>
                      <w:i/>
                      <w:sz w:val="16"/>
                      <w:szCs w:val="16"/>
                    </w:rPr>
                  </w:pPr>
                  <w:r>
                    <w:rPr>
                      <w:i/>
                      <w:sz w:val="16"/>
                      <w:szCs w:val="16"/>
                    </w:rPr>
                    <w:t>Cancer</w:t>
                  </w:r>
                </w:p>
              </w:tc>
              <w:tc>
                <w:tcPr>
                  <w:tcW w:w="990" w:type="dxa"/>
                </w:tcPr>
                <w:p w:rsidR="00081D0E" w:rsidRPr="00F82133"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Ethyl Benzene</w:t>
                  </w:r>
                </w:p>
              </w:tc>
              <w:tc>
                <w:tcPr>
                  <w:tcW w:w="2610" w:type="dxa"/>
                </w:tcPr>
                <w:p w:rsidR="00081D0E" w:rsidRDefault="00081D0E" w:rsidP="00081D0E">
                  <w:pPr>
                    <w:pStyle w:val="ListParagraph"/>
                    <w:tabs>
                      <w:tab w:val="left" w:pos="360"/>
                    </w:tabs>
                    <w:ind w:left="0"/>
                    <w:rPr>
                      <w:i/>
                      <w:sz w:val="16"/>
                      <w:szCs w:val="16"/>
                    </w:rPr>
                  </w:pPr>
                  <w:r>
                    <w:rPr>
                      <w:i/>
                      <w:sz w:val="16"/>
                      <w:szCs w:val="16"/>
                    </w:rPr>
                    <w:t>Cancer</w:t>
                  </w:r>
                </w:p>
              </w:tc>
              <w:tc>
                <w:tcPr>
                  <w:tcW w:w="990" w:type="dxa"/>
                </w:tcPr>
                <w:p w:rsidR="00081D0E"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0.0002%</w:t>
                  </w: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Toluene</w:t>
                  </w:r>
                </w:p>
              </w:tc>
              <w:tc>
                <w:tcPr>
                  <w:tcW w:w="2610" w:type="dxa"/>
                </w:tcPr>
                <w:p w:rsidR="00081D0E" w:rsidRDefault="00081D0E" w:rsidP="00081D0E">
                  <w:pPr>
                    <w:pStyle w:val="ListParagraph"/>
                    <w:tabs>
                      <w:tab w:val="left" w:pos="360"/>
                    </w:tabs>
                    <w:ind w:left="0"/>
                    <w:rPr>
                      <w:i/>
                      <w:sz w:val="16"/>
                      <w:szCs w:val="16"/>
                    </w:rPr>
                  </w:pPr>
                  <w:r>
                    <w:rPr>
                      <w:i/>
                      <w:sz w:val="16"/>
                      <w:szCs w:val="16"/>
                    </w:rPr>
                    <w:t>Developmental Toxicity</w:t>
                  </w:r>
                </w:p>
              </w:tc>
              <w:tc>
                <w:tcPr>
                  <w:tcW w:w="990" w:type="dxa"/>
                </w:tcPr>
                <w:p w:rsidR="00081D0E" w:rsidRDefault="00081D0E" w:rsidP="00081D0E">
                  <w:pPr>
                    <w:pStyle w:val="ListParagraph"/>
                    <w:tabs>
                      <w:tab w:val="left" w:pos="360"/>
                    </w:tabs>
                    <w:ind w:left="0"/>
                    <w:rPr>
                      <w:i/>
                      <w:sz w:val="16"/>
                      <w:szCs w:val="16"/>
                    </w:rPr>
                  </w:pPr>
                  <w:r>
                    <w:rPr>
                      <w:i/>
                      <w:sz w:val="16"/>
                      <w:szCs w:val="16"/>
                    </w:rPr>
                    <w:t>Yes</w:t>
                  </w:r>
                </w:p>
              </w:tc>
              <w:tc>
                <w:tcPr>
                  <w:tcW w:w="1237" w:type="dxa"/>
                </w:tcPr>
                <w:p w:rsidR="00081D0E" w:rsidRDefault="00081D0E" w:rsidP="00081D0E">
                  <w:pPr>
                    <w:pStyle w:val="ListParagraph"/>
                    <w:tabs>
                      <w:tab w:val="left" w:pos="360"/>
                    </w:tabs>
                    <w:ind w:left="0"/>
                    <w:rPr>
                      <w:i/>
                      <w:sz w:val="16"/>
                      <w:szCs w:val="16"/>
                    </w:rPr>
                  </w:pPr>
                  <w:r>
                    <w:rPr>
                      <w:i/>
                      <w:sz w:val="16"/>
                      <w:szCs w:val="16"/>
                    </w:rPr>
                    <w:t>0.02%</w:t>
                  </w: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Ethyl Benzene</w:t>
                  </w:r>
                </w:p>
              </w:tc>
              <w:tc>
                <w:tcPr>
                  <w:tcW w:w="2610" w:type="dxa"/>
                </w:tcPr>
                <w:p w:rsidR="00081D0E" w:rsidRDefault="00081D0E" w:rsidP="00081D0E">
                  <w:pPr>
                    <w:pStyle w:val="ListParagraph"/>
                    <w:tabs>
                      <w:tab w:val="left" w:pos="360"/>
                    </w:tabs>
                    <w:ind w:left="0"/>
                    <w:rPr>
                      <w:i/>
                      <w:sz w:val="16"/>
                      <w:szCs w:val="16"/>
                    </w:rPr>
                  </w:pPr>
                  <w:r>
                    <w:rPr>
                      <w:i/>
                      <w:sz w:val="16"/>
                      <w:szCs w:val="16"/>
                    </w:rPr>
                    <w:t>No significance risk level (NSRL)</w:t>
                  </w:r>
                </w:p>
              </w:tc>
              <w:tc>
                <w:tcPr>
                  <w:tcW w:w="990" w:type="dxa"/>
                </w:tcPr>
                <w:p w:rsidR="00081D0E" w:rsidRDefault="00081D0E" w:rsidP="00081D0E">
                  <w:pPr>
                    <w:pStyle w:val="ListParagraph"/>
                    <w:tabs>
                      <w:tab w:val="left" w:pos="360"/>
                    </w:tabs>
                    <w:ind w:left="0"/>
                    <w:rPr>
                      <w:i/>
                      <w:sz w:val="16"/>
                      <w:szCs w:val="16"/>
                    </w:rPr>
                  </w:pPr>
                  <w:r>
                    <w:rPr>
                      <w:i/>
                      <w:sz w:val="16"/>
                      <w:szCs w:val="16"/>
                    </w:rPr>
                    <w:t>54</w:t>
                  </w:r>
                </w:p>
              </w:tc>
              <w:tc>
                <w:tcPr>
                  <w:tcW w:w="1237" w:type="dxa"/>
                </w:tcPr>
                <w:p w:rsidR="00081D0E" w:rsidRDefault="00081D0E" w:rsidP="00081D0E">
                  <w:pPr>
                    <w:pStyle w:val="ListParagraph"/>
                    <w:tabs>
                      <w:tab w:val="left" w:pos="360"/>
                    </w:tabs>
                    <w:ind w:left="0"/>
                    <w:rPr>
                      <w:i/>
                      <w:sz w:val="16"/>
                      <w:szCs w:val="16"/>
                    </w:rPr>
                  </w:pPr>
                </w:p>
              </w:tc>
            </w:tr>
            <w:tr w:rsidR="00081D0E" w:rsidTr="00081D0E">
              <w:tc>
                <w:tcPr>
                  <w:tcW w:w="1147" w:type="dxa"/>
                </w:tcPr>
                <w:p w:rsidR="00081D0E" w:rsidRDefault="00081D0E" w:rsidP="00081D0E">
                  <w:pPr>
                    <w:pStyle w:val="ListParagraph"/>
                    <w:tabs>
                      <w:tab w:val="left" w:pos="360"/>
                    </w:tabs>
                    <w:ind w:left="0"/>
                    <w:rPr>
                      <w:i/>
                      <w:sz w:val="16"/>
                      <w:szCs w:val="16"/>
                    </w:rPr>
                  </w:pPr>
                  <w:r>
                    <w:rPr>
                      <w:i/>
                      <w:sz w:val="16"/>
                      <w:szCs w:val="16"/>
                    </w:rPr>
                    <w:t>Toluene</w:t>
                  </w:r>
                </w:p>
              </w:tc>
              <w:tc>
                <w:tcPr>
                  <w:tcW w:w="2610" w:type="dxa"/>
                </w:tcPr>
                <w:p w:rsidR="00081D0E" w:rsidRDefault="00081D0E" w:rsidP="00081D0E">
                  <w:pPr>
                    <w:pStyle w:val="ListParagraph"/>
                    <w:tabs>
                      <w:tab w:val="left" w:pos="360"/>
                    </w:tabs>
                    <w:ind w:left="0"/>
                    <w:rPr>
                      <w:i/>
                      <w:sz w:val="16"/>
                      <w:szCs w:val="16"/>
                    </w:rPr>
                  </w:pPr>
                  <w:r>
                    <w:rPr>
                      <w:i/>
                      <w:sz w:val="16"/>
                      <w:szCs w:val="16"/>
                    </w:rPr>
                    <w:t>No Significance risk level (NSRL)</w:t>
                  </w:r>
                </w:p>
              </w:tc>
              <w:tc>
                <w:tcPr>
                  <w:tcW w:w="990" w:type="dxa"/>
                </w:tcPr>
                <w:p w:rsidR="00081D0E" w:rsidRDefault="00081D0E" w:rsidP="00081D0E">
                  <w:pPr>
                    <w:pStyle w:val="ListParagraph"/>
                    <w:tabs>
                      <w:tab w:val="left" w:pos="360"/>
                    </w:tabs>
                    <w:ind w:left="0"/>
                    <w:rPr>
                      <w:i/>
                      <w:sz w:val="16"/>
                      <w:szCs w:val="16"/>
                    </w:rPr>
                  </w:pPr>
                  <w:r>
                    <w:rPr>
                      <w:i/>
                      <w:sz w:val="16"/>
                      <w:szCs w:val="16"/>
                    </w:rPr>
                    <w:t>7000</w:t>
                  </w:r>
                </w:p>
              </w:tc>
              <w:tc>
                <w:tcPr>
                  <w:tcW w:w="1237" w:type="dxa"/>
                </w:tcPr>
                <w:p w:rsidR="00081D0E" w:rsidRDefault="00081D0E" w:rsidP="00081D0E">
                  <w:pPr>
                    <w:pStyle w:val="ListParagraph"/>
                    <w:tabs>
                      <w:tab w:val="left" w:pos="360"/>
                    </w:tabs>
                    <w:ind w:left="0"/>
                    <w:rPr>
                      <w:i/>
                      <w:sz w:val="16"/>
                      <w:szCs w:val="16"/>
                    </w:rPr>
                  </w:pPr>
                </w:p>
              </w:tc>
            </w:tr>
          </w:tbl>
          <w:p w:rsidR="00081D0E" w:rsidRPr="004F0A93" w:rsidRDefault="00081D0E" w:rsidP="00787A91">
            <w:pPr>
              <w:pStyle w:val="ListParagraph"/>
              <w:tabs>
                <w:tab w:val="left" w:pos="360"/>
              </w:tabs>
              <w:ind w:left="0"/>
              <w:cnfStyle w:val="100000000000"/>
              <w:rPr>
                <w:b w:val="0"/>
                <w:color w:val="auto"/>
                <w:sz w:val="18"/>
                <w:szCs w:val="18"/>
              </w:rPr>
            </w:pPr>
          </w:p>
        </w:tc>
      </w:tr>
      <w:tr w:rsidR="00C005C0" w:rsidTr="00C005C0">
        <w:trPr>
          <w:cnfStyle w:val="000000100000"/>
        </w:trPr>
        <w:tc>
          <w:tcPr>
            <w:cnfStyle w:val="00100000000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rPr>
                <w:sz w:val="18"/>
                <w:szCs w:val="18"/>
              </w:rPr>
            </w:pPr>
            <w:r w:rsidRPr="00C005C0">
              <w:rPr>
                <w:sz w:val="18"/>
                <w:szCs w:val="18"/>
              </w:rPr>
              <w:t>The following chemical (s) appear on one or more state RTK (Right to Know) lists as indicated</w:t>
            </w:r>
          </w:p>
          <w:p w:rsidR="00081D0E" w:rsidRDefault="00081D0E" w:rsidP="00787A91">
            <w:pPr>
              <w:pStyle w:val="ListParagraph"/>
              <w:tabs>
                <w:tab w:val="left" w:pos="360"/>
              </w:tabs>
              <w:ind w:left="0"/>
              <w:cnfStyle w:val="000000100000"/>
              <w:rPr>
                <w:sz w:val="18"/>
                <w:szCs w:val="18"/>
              </w:rPr>
            </w:pPr>
          </w:p>
          <w:p w:rsidR="00081D0E" w:rsidRDefault="00081D0E" w:rsidP="00787A91">
            <w:pPr>
              <w:pStyle w:val="ListParagraph"/>
              <w:tabs>
                <w:tab w:val="left" w:pos="360"/>
              </w:tabs>
              <w:ind w:left="0"/>
              <w:cnfStyle w:val="000000100000"/>
              <w:rPr>
                <w:sz w:val="18"/>
                <w:szCs w:val="18"/>
              </w:rPr>
            </w:pPr>
          </w:p>
          <w:tbl>
            <w:tblPr>
              <w:tblStyle w:val="TableGrid"/>
              <w:tblW w:w="0" w:type="auto"/>
              <w:tblLook w:val="04A0"/>
            </w:tblPr>
            <w:tblGrid>
              <w:gridCol w:w="2137"/>
              <w:gridCol w:w="3690"/>
            </w:tblGrid>
            <w:tr w:rsidR="00081D0E" w:rsidTr="00714AC2">
              <w:tc>
                <w:tcPr>
                  <w:tcW w:w="2137" w:type="dxa"/>
                </w:tcPr>
                <w:p w:rsidR="00081D0E" w:rsidRPr="00F82133" w:rsidRDefault="00081D0E" w:rsidP="00081D0E">
                  <w:pPr>
                    <w:pStyle w:val="ListParagraph"/>
                    <w:tabs>
                      <w:tab w:val="left" w:pos="360"/>
                    </w:tabs>
                    <w:ind w:left="0"/>
                    <w:rPr>
                      <w:i/>
                      <w:sz w:val="16"/>
                      <w:szCs w:val="16"/>
                    </w:rPr>
                  </w:pPr>
                  <w:r>
                    <w:rPr>
                      <w:i/>
                      <w:sz w:val="16"/>
                      <w:szCs w:val="16"/>
                    </w:rPr>
                    <w:t>n-Butane  (106-97-8</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Pr="00F82133" w:rsidRDefault="00081D0E" w:rsidP="00081D0E">
                  <w:pPr>
                    <w:pStyle w:val="ListParagraph"/>
                    <w:tabs>
                      <w:tab w:val="left" w:pos="360"/>
                    </w:tabs>
                    <w:ind w:left="0"/>
                    <w:rPr>
                      <w:i/>
                      <w:sz w:val="16"/>
                      <w:szCs w:val="16"/>
                    </w:rPr>
                  </w:pPr>
                  <w:r>
                    <w:rPr>
                      <w:i/>
                      <w:sz w:val="16"/>
                      <w:szCs w:val="16"/>
                    </w:rPr>
                    <w:t>Propane (74-98-6</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Pr="00F82133" w:rsidRDefault="00081D0E" w:rsidP="00081D0E">
                  <w:pPr>
                    <w:pStyle w:val="ListParagraph"/>
                    <w:tabs>
                      <w:tab w:val="left" w:pos="360"/>
                    </w:tabs>
                    <w:ind w:left="0"/>
                    <w:rPr>
                      <w:i/>
                      <w:sz w:val="16"/>
                      <w:szCs w:val="16"/>
                    </w:rPr>
                  </w:pPr>
                  <w:proofErr w:type="spellStart"/>
                  <w:r>
                    <w:rPr>
                      <w:i/>
                      <w:sz w:val="16"/>
                      <w:szCs w:val="16"/>
                    </w:rPr>
                    <w:t>Isobutane</w:t>
                  </w:r>
                  <w:proofErr w:type="spellEnd"/>
                  <w:r>
                    <w:rPr>
                      <w:i/>
                      <w:sz w:val="16"/>
                      <w:szCs w:val="16"/>
                    </w:rPr>
                    <w:t xml:space="preserve">  (75-28-5</w:t>
                  </w:r>
                  <w:r w:rsidRPr="00F82133">
                    <w:rPr>
                      <w:i/>
                      <w:sz w:val="16"/>
                      <w:szCs w:val="16"/>
                    </w:rPr>
                    <w:t>)</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081D0E" w:rsidTr="00714AC2">
              <w:tc>
                <w:tcPr>
                  <w:tcW w:w="2137" w:type="dxa"/>
                </w:tcPr>
                <w:p w:rsidR="00081D0E" w:rsidRDefault="00081D0E" w:rsidP="00081D0E">
                  <w:pPr>
                    <w:pStyle w:val="ListParagraph"/>
                    <w:tabs>
                      <w:tab w:val="left" w:pos="360"/>
                    </w:tabs>
                    <w:ind w:left="0"/>
                    <w:rPr>
                      <w:i/>
                      <w:sz w:val="16"/>
                      <w:szCs w:val="16"/>
                    </w:rPr>
                  </w:pPr>
                  <w:r>
                    <w:rPr>
                      <w:i/>
                      <w:sz w:val="16"/>
                      <w:szCs w:val="16"/>
                    </w:rPr>
                    <w:t>Stoddard Solvent (8052-41-3)</w:t>
                  </w:r>
                </w:p>
              </w:tc>
              <w:tc>
                <w:tcPr>
                  <w:tcW w:w="3690" w:type="dxa"/>
                </w:tcPr>
                <w:p w:rsidR="00081D0E" w:rsidRPr="00F82133" w:rsidRDefault="00081D0E"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tc>
            </w:tr>
            <w:tr w:rsidR="00D30E56" w:rsidTr="00714AC2">
              <w:tc>
                <w:tcPr>
                  <w:tcW w:w="2137" w:type="dxa"/>
                </w:tcPr>
                <w:p w:rsidR="00D30E56" w:rsidRDefault="00D30E56" w:rsidP="00081D0E">
                  <w:pPr>
                    <w:pStyle w:val="ListParagraph"/>
                    <w:tabs>
                      <w:tab w:val="left" w:pos="360"/>
                    </w:tabs>
                    <w:ind w:left="0"/>
                    <w:rPr>
                      <w:i/>
                      <w:sz w:val="16"/>
                      <w:szCs w:val="16"/>
                    </w:rPr>
                  </w:pPr>
                  <w:r>
                    <w:rPr>
                      <w:i/>
                      <w:sz w:val="16"/>
                      <w:szCs w:val="16"/>
                    </w:rPr>
                    <w:t>Benzene (71-43-2)</w:t>
                  </w:r>
                </w:p>
              </w:tc>
              <w:tc>
                <w:tcPr>
                  <w:tcW w:w="3690" w:type="dxa"/>
                </w:tcPr>
                <w:p w:rsidR="00D30E56" w:rsidRDefault="00D30E56" w:rsidP="00081D0E">
                  <w:pPr>
                    <w:pStyle w:val="ListParagraph"/>
                    <w:tabs>
                      <w:tab w:val="left" w:pos="360"/>
                    </w:tabs>
                    <w:ind w:left="0"/>
                    <w:rPr>
                      <w:i/>
                      <w:sz w:val="16"/>
                      <w:szCs w:val="16"/>
                    </w:rPr>
                  </w:pPr>
                  <w:r w:rsidRPr="00F82133">
                    <w:rPr>
                      <w:i/>
                      <w:sz w:val="16"/>
                      <w:szCs w:val="16"/>
                    </w:rPr>
                    <w:t xml:space="preserve">USA – NJ – Right </w:t>
                  </w:r>
                  <w:r w:rsidR="00714AC2">
                    <w:rPr>
                      <w:i/>
                      <w:sz w:val="16"/>
                      <w:szCs w:val="16"/>
                    </w:rPr>
                    <w:t xml:space="preserve">to </w:t>
                  </w:r>
                  <w:r w:rsidRPr="00F82133">
                    <w:rPr>
                      <w:i/>
                      <w:sz w:val="16"/>
                      <w:szCs w:val="16"/>
                    </w:rPr>
                    <w:t>Know Hazardous Substance List</w:t>
                  </w:r>
                </w:p>
                <w:p w:rsidR="00D30E56" w:rsidRPr="00F82133" w:rsidRDefault="00714AC2" w:rsidP="00081D0E">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Naphthalene (91-20-3)</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714AC2" w:rsidP="00081D0E">
                  <w:pPr>
                    <w:pStyle w:val="ListParagraph"/>
                    <w:tabs>
                      <w:tab w:val="left" w:pos="360"/>
                    </w:tabs>
                    <w:ind w:left="0"/>
                    <w:rPr>
                      <w:i/>
                      <w:sz w:val="16"/>
                      <w:szCs w:val="16"/>
                    </w:rPr>
                  </w:pPr>
                  <w:proofErr w:type="spellStart"/>
                  <w:r>
                    <w:rPr>
                      <w:i/>
                      <w:sz w:val="16"/>
                      <w:szCs w:val="16"/>
                    </w:rPr>
                    <w:t>Cumene</w:t>
                  </w:r>
                  <w:proofErr w:type="spellEnd"/>
                  <w:r>
                    <w:rPr>
                      <w:i/>
                      <w:sz w:val="16"/>
                      <w:szCs w:val="16"/>
                    </w:rPr>
                    <w:t xml:space="preserve"> (98-82-8)</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Ethyl Benzene (100-41-4)</w:t>
                  </w:r>
                </w:p>
              </w:tc>
              <w:tc>
                <w:tcPr>
                  <w:tcW w:w="3690" w:type="dxa"/>
                </w:tcPr>
                <w:p w:rsidR="00714AC2" w:rsidRDefault="00714AC2" w:rsidP="00714AC2">
                  <w:pPr>
                    <w:pStyle w:val="ListParagraph"/>
                    <w:tabs>
                      <w:tab w:val="left" w:pos="360"/>
                    </w:tabs>
                    <w:ind w:left="0"/>
                    <w:rPr>
                      <w:i/>
                      <w:sz w:val="16"/>
                      <w:szCs w:val="16"/>
                    </w:rPr>
                  </w:pPr>
                  <w:r>
                    <w:rPr>
                      <w:i/>
                      <w:sz w:val="16"/>
                      <w:szCs w:val="16"/>
                    </w:rPr>
                    <w:t>USA – MA – Right to Know List</w:t>
                  </w:r>
                </w:p>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Toluene (108-88-3)</w:t>
                  </w:r>
                </w:p>
              </w:tc>
              <w:tc>
                <w:tcPr>
                  <w:tcW w:w="3690" w:type="dxa"/>
                </w:tcPr>
                <w:p w:rsidR="00714AC2" w:rsidRDefault="00714AC2" w:rsidP="00714AC2">
                  <w:pPr>
                    <w:pStyle w:val="ListParagraph"/>
                    <w:tabs>
                      <w:tab w:val="left" w:pos="360"/>
                    </w:tabs>
                    <w:ind w:left="0"/>
                    <w:rPr>
                      <w:i/>
                      <w:sz w:val="16"/>
                      <w:szCs w:val="16"/>
                    </w:rPr>
                  </w:pPr>
                  <w:r>
                    <w:rPr>
                      <w:i/>
                      <w:sz w:val="16"/>
                      <w:szCs w:val="16"/>
                    </w:rPr>
                    <w:t>USA – MA – Right to Know List</w:t>
                  </w:r>
                </w:p>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Default="00714AC2" w:rsidP="00714AC2">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n-</w:t>
                  </w:r>
                  <w:proofErr w:type="spellStart"/>
                  <w:r>
                    <w:rPr>
                      <w:i/>
                      <w:sz w:val="16"/>
                      <w:szCs w:val="16"/>
                    </w:rPr>
                    <w:t>Heptane</w:t>
                  </w:r>
                  <w:proofErr w:type="spellEnd"/>
                  <w:r>
                    <w:rPr>
                      <w:i/>
                      <w:sz w:val="16"/>
                      <w:szCs w:val="16"/>
                    </w:rPr>
                    <w:t xml:space="preserve"> (142-82-5)</w:t>
                  </w:r>
                </w:p>
              </w:tc>
              <w:tc>
                <w:tcPr>
                  <w:tcW w:w="3690" w:type="dxa"/>
                </w:tcPr>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tc>
            </w:tr>
            <w:tr w:rsidR="00714AC2" w:rsidTr="00714AC2">
              <w:tc>
                <w:tcPr>
                  <w:tcW w:w="2137" w:type="dxa"/>
                </w:tcPr>
                <w:p w:rsidR="00714AC2" w:rsidRDefault="00714AC2" w:rsidP="00081D0E">
                  <w:pPr>
                    <w:pStyle w:val="ListParagraph"/>
                    <w:tabs>
                      <w:tab w:val="left" w:pos="360"/>
                    </w:tabs>
                    <w:ind w:left="0"/>
                    <w:rPr>
                      <w:i/>
                      <w:sz w:val="16"/>
                      <w:szCs w:val="16"/>
                    </w:rPr>
                  </w:pPr>
                  <w:r>
                    <w:rPr>
                      <w:i/>
                      <w:sz w:val="16"/>
                      <w:szCs w:val="16"/>
                    </w:rPr>
                    <w:t>Kerosene (8008-20-6)</w:t>
                  </w:r>
                </w:p>
              </w:tc>
              <w:tc>
                <w:tcPr>
                  <w:tcW w:w="3690" w:type="dxa"/>
                </w:tcPr>
                <w:p w:rsidR="00714AC2" w:rsidRDefault="00714AC2" w:rsidP="00714AC2">
                  <w:pPr>
                    <w:pStyle w:val="ListParagraph"/>
                    <w:tabs>
                      <w:tab w:val="left" w:pos="360"/>
                    </w:tabs>
                    <w:ind w:left="0"/>
                    <w:rPr>
                      <w:i/>
                      <w:sz w:val="16"/>
                      <w:szCs w:val="16"/>
                    </w:rPr>
                  </w:pPr>
                  <w:r>
                    <w:rPr>
                      <w:i/>
                      <w:sz w:val="16"/>
                      <w:szCs w:val="16"/>
                    </w:rPr>
                    <w:t>USA – MA – Right to Know List</w:t>
                  </w:r>
                </w:p>
                <w:p w:rsidR="00714AC2" w:rsidRDefault="00714AC2"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p w:rsidR="00714AC2" w:rsidRPr="00F82133" w:rsidRDefault="00714AC2" w:rsidP="00714AC2">
                  <w:pPr>
                    <w:pStyle w:val="ListParagraph"/>
                    <w:tabs>
                      <w:tab w:val="left" w:pos="360"/>
                    </w:tabs>
                    <w:ind w:left="0"/>
                    <w:rPr>
                      <w:i/>
                      <w:sz w:val="16"/>
                      <w:szCs w:val="16"/>
                    </w:rPr>
                  </w:pPr>
                  <w:r>
                    <w:rPr>
                      <w:i/>
                      <w:sz w:val="16"/>
                      <w:szCs w:val="16"/>
                    </w:rPr>
                    <w:t>USA – PA – RTK List</w:t>
                  </w:r>
                </w:p>
              </w:tc>
            </w:tr>
            <w:tr w:rsidR="00714AC2" w:rsidTr="00714AC2">
              <w:tc>
                <w:tcPr>
                  <w:tcW w:w="2137" w:type="dxa"/>
                </w:tcPr>
                <w:p w:rsidR="00714AC2" w:rsidRDefault="008E155E" w:rsidP="00081D0E">
                  <w:pPr>
                    <w:pStyle w:val="ListParagraph"/>
                    <w:tabs>
                      <w:tab w:val="left" w:pos="360"/>
                    </w:tabs>
                    <w:ind w:left="0"/>
                    <w:rPr>
                      <w:i/>
                      <w:sz w:val="16"/>
                      <w:szCs w:val="16"/>
                    </w:rPr>
                  </w:pPr>
                  <w:proofErr w:type="spellStart"/>
                  <w:r>
                    <w:rPr>
                      <w:i/>
                      <w:sz w:val="16"/>
                      <w:szCs w:val="16"/>
                    </w:rPr>
                    <w:t>Benzaldehyde</w:t>
                  </w:r>
                  <w:proofErr w:type="spellEnd"/>
                  <w:r>
                    <w:rPr>
                      <w:i/>
                      <w:sz w:val="16"/>
                      <w:szCs w:val="16"/>
                    </w:rPr>
                    <w:t xml:space="preserve"> (100-52-7)</w:t>
                  </w:r>
                </w:p>
              </w:tc>
              <w:tc>
                <w:tcPr>
                  <w:tcW w:w="3690" w:type="dxa"/>
                </w:tcPr>
                <w:p w:rsidR="00714AC2" w:rsidRDefault="008E155E" w:rsidP="00714AC2">
                  <w:pPr>
                    <w:pStyle w:val="ListParagraph"/>
                    <w:tabs>
                      <w:tab w:val="left" w:pos="360"/>
                    </w:tabs>
                    <w:ind w:left="0"/>
                    <w:rPr>
                      <w:i/>
                      <w:sz w:val="16"/>
                      <w:szCs w:val="16"/>
                    </w:rPr>
                  </w:pPr>
                  <w:r w:rsidRPr="00F82133">
                    <w:rPr>
                      <w:i/>
                      <w:sz w:val="16"/>
                      <w:szCs w:val="16"/>
                    </w:rPr>
                    <w:t xml:space="preserve">USA – NJ – Right </w:t>
                  </w:r>
                  <w:r>
                    <w:rPr>
                      <w:i/>
                      <w:sz w:val="16"/>
                      <w:szCs w:val="16"/>
                    </w:rPr>
                    <w:t xml:space="preserve">to </w:t>
                  </w:r>
                  <w:r w:rsidRPr="00F82133">
                    <w:rPr>
                      <w:i/>
                      <w:sz w:val="16"/>
                      <w:szCs w:val="16"/>
                    </w:rPr>
                    <w:t>Know Hazardous Substance List</w:t>
                  </w:r>
                </w:p>
              </w:tc>
            </w:tr>
          </w:tbl>
          <w:p w:rsidR="00081D0E" w:rsidRDefault="00081D0E" w:rsidP="00787A91">
            <w:pPr>
              <w:pStyle w:val="ListParagraph"/>
              <w:tabs>
                <w:tab w:val="left" w:pos="360"/>
              </w:tabs>
              <w:ind w:left="0"/>
              <w:cnfStyle w:val="000000100000"/>
              <w:rPr>
                <w:sz w:val="18"/>
                <w:szCs w:val="18"/>
              </w:rPr>
            </w:pPr>
          </w:p>
          <w:p w:rsidR="00C005C0" w:rsidRDefault="00C005C0" w:rsidP="00F82133">
            <w:pPr>
              <w:pStyle w:val="ListParagraph"/>
              <w:tabs>
                <w:tab w:val="left" w:pos="360"/>
              </w:tabs>
              <w:ind w:left="0"/>
              <w:cnfStyle w:val="000000100000"/>
              <w:rPr>
                <w:b/>
                <w:sz w:val="18"/>
                <w:szCs w:val="18"/>
              </w:rPr>
            </w:pPr>
          </w:p>
        </w:tc>
      </w:tr>
    </w:tbl>
    <w:p w:rsidR="00787A91" w:rsidRDefault="00787A91" w:rsidP="00F076B5">
      <w:pPr>
        <w:pStyle w:val="ListParagraph"/>
        <w:tabs>
          <w:tab w:val="left" w:pos="360"/>
        </w:tabs>
        <w:ind w:left="3780" w:hanging="3420"/>
        <w:rPr>
          <w:b/>
        </w:rPr>
      </w:pPr>
    </w:p>
    <w:p w:rsidR="00B25E83" w:rsidRDefault="00063BD0" w:rsidP="00B25E83">
      <w:pPr>
        <w:pStyle w:val="ListParagraph"/>
        <w:tabs>
          <w:tab w:val="left" w:pos="360"/>
        </w:tabs>
        <w:ind w:left="3690" w:hanging="3330"/>
        <w:jc w:val="both"/>
      </w:pPr>
      <w:r w:rsidRPr="00063BD0">
        <w:rPr>
          <w:b/>
          <w:noProof/>
        </w:rPr>
        <w:pict>
          <v:shape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042641" w:rsidRDefault="00042641" w:rsidP="00B25E83">
                  <w:pPr>
                    <w:rPr>
                      <w:sz w:val="32"/>
                    </w:rPr>
                  </w:pPr>
                  <w:r>
                    <w:rPr>
                      <w:b/>
                      <w:bCs/>
                      <w:sz w:val="24"/>
                    </w:rPr>
                    <w:t>16. OTHER INFORMATION</w:t>
                  </w:r>
                </w:p>
                <w:p w:rsidR="00042641" w:rsidRDefault="00042641" w:rsidP="00B25E83">
                  <w:pPr>
                    <w:rPr>
                      <w:sz w:val="32"/>
                    </w:rPr>
                  </w:pPr>
                </w:p>
              </w:txbxContent>
            </v:textbox>
          </v:shape>
        </w:pic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pPr w:leftFromText="180" w:rightFromText="180" w:vertAnchor="text" w:horzAnchor="margin" w:tblpXSpec="center" w:tblpY="130"/>
        <w:tblW w:w="0" w:type="auto"/>
        <w:tblLook w:val="04A0"/>
      </w:tblPr>
      <w:tblGrid>
        <w:gridCol w:w="1391"/>
        <w:gridCol w:w="4410"/>
        <w:gridCol w:w="1659"/>
      </w:tblGrid>
      <w:tr w:rsidR="008E155E" w:rsidTr="008E155E">
        <w:tc>
          <w:tcPr>
            <w:tcW w:w="1391"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8E155E" w:rsidRPr="00473EFE" w:rsidRDefault="008E155E" w:rsidP="008E155E">
            <w:pPr>
              <w:pStyle w:val="ListParagraph"/>
              <w:tabs>
                <w:tab w:val="left" w:pos="0"/>
                <w:tab w:val="decimal" w:pos="3780"/>
              </w:tabs>
              <w:ind w:left="0"/>
              <w:jc w:val="both"/>
              <w:rPr>
                <w:b/>
                <w:sz w:val="16"/>
                <w:szCs w:val="16"/>
              </w:rPr>
            </w:pPr>
            <w:r w:rsidRPr="00473EFE">
              <w:rPr>
                <w:b/>
                <w:sz w:val="16"/>
                <w:szCs w:val="16"/>
              </w:rPr>
              <w:t>Change</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SDS US Regulation Reference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 xml:space="preserve">GHS-US Classification </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2.2</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Precautionary statements (GHS-US)</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2.2</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Hazard statements (GHS-US)</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3</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 xml:space="preserve">Composition/Information on </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ingestion</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skin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Symptoms/effects after eye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4</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Other medical advice or treatment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skin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inhalation</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First-aid measures after eye contact</w:t>
            </w:r>
          </w:p>
        </w:tc>
        <w:tc>
          <w:tcPr>
            <w:tcW w:w="1659" w:type="dxa"/>
          </w:tcPr>
          <w:p w:rsidR="008E155E" w:rsidRPr="00F82133" w:rsidRDefault="008E155E" w:rsidP="008E155E">
            <w:pPr>
              <w:pStyle w:val="ListParagraph"/>
              <w:tabs>
                <w:tab w:val="left" w:pos="0"/>
                <w:tab w:val="decimal" w:pos="3780"/>
              </w:tabs>
              <w:ind w:left="0"/>
              <w:jc w:val="both"/>
              <w:rPr>
                <w:sz w:val="16"/>
                <w:szCs w:val="16"/>
              </w:rPr>
            </w:pPr>
            <w:r>
              <w:rPr>
                <w:sz w:val="16"/>
                <w:szCs w:val="16"/>
              </w:rPr>
              <w:t>Modified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4.1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First-aid measures general</w:t>
            </w:r>
          </w:p>
        </w:tc>
        <w:tc>
          <w:tcPr>
            <w:tcW w:w="1659" w:type="dxa"/>
          </w:tcPr>
          <w:p w:rsidR="008E155E"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 xml:space="preserve">4.1 </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First-aid measures after ingestion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7.2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Storage conditions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Compliance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Remarks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Hand Protection</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Eye / Face Protection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Skin and Body Protection</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8.2</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 xml:space="preserve">Respiratory Protection </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8.2</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Appropriate Engineering Controls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Relative vapor density at 20</w:t>
            </w:r>
            <w:r>
              <w:rPr>
                <w:rFonts w:cstheme="minorHAnsi"/>
                <w:sz w:val="16"/>
                <w:szCs w:val="16"/>
              </w:rPr>
              <w:t>°</w:t>
            </w:r>
            <w:r>
              <w:rPr>
                <w:sz w:val="16"/>
                <w:szCs w:val="16"/>
              </w:rPr>
              <w:t>C</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Explosive properties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Gas group</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Melting point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Flash point</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9</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Auto-ignition temperature</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Explosive limits (</w:t>
            </w:r>
            <w:proofErr w:type="spellStart"/>
            <w:r>
              <w:rPr>
                <w:sz w:val="16"/>
                <w:szCs w:val="16"/>
              </w:rPr>
              <w:t>vol</w:t>
            </w:r>
            <w:proofErr w:type="spellEnd"/>
            <w:r>
              <w:rPr>
                <w:sz w:val="16"/>
                <w:szCs w:val="16"/>
              </w:rPr>
              <w:t xml:space="preserve"> %)</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Appearance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9</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Specific gravity/density</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 xml:space="preserve">Incompatibilities </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Storage Requirements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Possibilities of hazardous reactions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Hazardous decomposition products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10</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Conditions to avoid</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11</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Carcinogen status</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12.1</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Ecology-general</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14</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User precautions</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rPr>
          <w:trHeight w:val="95"/>
        </w:trPr>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14</w:t>
            </w:r>
          </w:p>
        </w:tc>
        <w:tc>
          <w:tcPr>
            <w:tcW w:w="4410" w:type="dxa"/>
          </w:tcPr>
          <w:p w:rsidR="008E155E" w:rsidRDefault="008E155E" w:rsidP="008E155E">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*Column 15 in IMDG Book 2)</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E155E" w:rsidTr="008E155E">
        <w:tc>
          <w:tcPr>
            <w:tcW w:w="1391" w:type="dxa"/>
          </w:tcPr>
          <w:p w:rsidR="008E155E" w:rsidRDefault="008E155E" w:rsidP="008E155E">
            <w:pPr>
              <w:pStyle w:val="ListParagraph"/>
              <w:tabs>
                <w:tab w:val="left" w:pos="0"/>
                <w:tab w:val="decimal" w:pos="3780"/>
              </w:tabs>
              <w:ind w:left="0"/>
              <w:jc w:val="both"/>
              <w:rPr>
                <w:sz w:val="16"/>
                <w:szCs w:val="16"/>
              </w:rPr>
            </w:pPr>
            <w:r>
              <w:rPr>
                <w:sz w:val="16"/>
                <w:szCs w:val="16"/>
              </w:rPr>
              <w:t>15</w:t>
            </w:r>
          </w:p>
        </w:tc>
        <w:tc>
          <w:tcPr>
            <w:tcW w:w="4410" w:type="dxa"/>
          </w:tcPr>
          <w:p w:rsidR="008E155E" w:rsidRDefault="008E155E" w:rsidP="008E155E">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8E155E" w:rsidRDefault="008E155E"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TSCA summary in 15.1</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SARA 313 summary in 15.1</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r w:rsidR="008C47D1" w:rsidTr="008E155E">
        <w:tc>
          <w:tcPr>
            <w:tcW w:w="1391" w:type="dxa"/>
          </w:tcPr>
          <w:p w:rsidR="008C47D1" w:rsidRDefault="008C47D1" w:rsidP="008E155E">
            <w:pPr>
              <w:pStyle w:val="ListParagraph"/>
              <w:tabs>
                <w:tab w:val="left" w:pos="0"/>
                <w:tab w:val="decimal" w:pos="3780"/>
              </w:tabs>
              <w:ind w:left="0"/>
              <w:jc w:val="both"/>
              <w:rPr>
                <w:sz w:val="16"/>
                <w:szCs w:val="16"/>
              </w:rPr>
            </w:pPr>
            <w:r>
              <w:rPr>
                <w:sz w:val="16"/>
                <w:szCs w:val="16"/>
              </w:rPr>
              <w:t>15</w:t>
            </w:r>
          </w:p>
        </w:tc>
        <w:tc>
          <w:tcPr>
            <w:tcW w:w="4410" w:type="dxa"/>
          </w:tcPr>
          <w:p w:rsidR="008C47D1" w:rsidRDefault="008C47D1" w:rsidP="008E155E">
            <w:pPr>
              <w:pStyle w:val="ListParagraph"/>
              <w:tabs>
                <w:tab w:val="left" w:pos="0"/>
                <w:tab w:val="decimal" w:pos="3780"/>
              </w:tabs>
              <w:ind w:left="0"/>
              <w:jc w:val="both"/>
              <w:rPr>
                <w:sz w:val="16"/>
                <w:szCs w:val="16"/>
              </w:rPr>
            </w:pPr>
            <w:r>
              <w:rPr>
                <w:sz w:val="16"/>
                <w:szCs w:val="16"/>
              </w:rPr>
              <w:t>Display California Proposition 65 summary in 15.3</w:t>
            </w:r>
          </w:p>
        </w:tc>
        <w:tc>
          <w:tcPr>
            <w:tcW w:w="1659" w:type="dxa"/>
          </w:tcPr>
          <w:p w:rsidR="008C47D1" w:rsidRDefault="008C47D1" w:rsidP="008E155E">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EA7BF6" w:rsidRDefault="00EA7BF6" w:rsidP="00EA7BF6">
      <w:pPr>
        <w:pStyle w:val="ListParagraph"/>
        <w:tabs>
          <w:tab w:val="left" w:pos="0"/>
          <w:tab w:val="decimal" w:pos="3780"/>
        </w:tabs>
        <w:ind w:left="2610" w:hanging="3150"/>
        <w:jc w:val="both"/>
      </w:pPr>
      <w:r>
        <w:tab/>
      </w:r>
    </w:p>
    <w:p w:rsidR="008E155E" w:rsidRDefault="00473EFE" w:rsidP="00473EFE">
      <w:pPr>
        <w:pStyle w:val="ListParagraph"/>
        <w:tabs>
          <w:tab w:val="left" w:pos="0"/>
          <w:tab w:val="decimal" w:pos="3780"/>
        </w:tabs>
        <w:ind w:left="2610" w:hanging="3150"/>
        <w:rPr>
          <w:b/>
          <w:sz w:val="18"/>
          <w:szCs w:val="18"/>
        </w:rPr>
      </w:pPr>
      <w:r>
        <w:tab/>
        <w:t xml:space="preserve">                 </w:t>
      </w:r>
      <w:r>
        <w:rPr>
          <w:b/>
          <w:sz w:val="18"/>
          <w:szCs w:val="18"/>
        </w:rPr>
        <w:t xml:space="preserve"> </w:t>
      </w: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8E155E" w:rsidRDefault="008E155E" w:rsidP="00473EFE">
      <w:pPr>
        <w:pStyle w:val="ListParagraph"/>
        <w:tabs>
          <w:tab w:val="left" w:pos="0"/>
          <w:tab w:val="decimal" w:pos="3780"/>
        </w:tabs>
        <w:ind w:left="2610" w:hanging="3150"/>
        <w:rPr>
          <w:b/>
          <w:sz w:val="18"/>
          <w:szCs w:val="18"/>
        </w:rPr>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6565A5" w:rsidRDefault="006565A5" w:rsidP="00885DC4">
      <w:pPr>
        <w:pStyle w:val="ListParagraph"/>
        <w:tabs>
          <w:tab w:val="left" w:pos="0"/>
        </w:tabs>
        <w:ind w:left="2610" w:hanging="3150"/>
        <w:jc w:val="both"/>
        <w:rPr>
          <w:b/>
        </w:rPr>
      </w:pPr>
    </w:p>
    <w:p w:rsidR="006565A5" w:rsidRDefault="006565A5" w:rsidP="00885DC4">
      <w:pPr>
        <w:pStyle w:val="ListParagraph"/>
        <w:tabs>
          <w:tab w:val="left" w:pos="0"/>
        </w:tabs>
        <w:ind w:left="2610" w:hanging="3150"/>
        <w:jc w:val="both"/>
        <w:rPr>
          <w:b/>
        </w:rPr>
      </w:pPr>
    </w:p>
    <w:p w:rsidR="008C47D1" w:rsidRDefault="006168F6" w:rsidP="00247E8E">
      <w:pPr>
        <w:pStyle w:val="NoSpacing"/>
        <w:jc w:val="both"/>
        <w:rPr>
          <w:b/>
        </w:rPr>
      </w:pPr>
      <w:r>
        <w:rPr>
          <w:b/>
        </w:rPr>
        <w:tab/>
      </w: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05366C" w:rsidRDefault="0005366C" w:rsidP="00191849">
      <w:pPr>
        <w:pStyle w:val="ListParagraph"/>
        <w:tabs>
          <w:tab w:val="left" w:pos="0"/>
          <w:tab w:val="decimal" w:pos="3780"/>
        </w:tabs>
        <w:ind w:left="2610" w:hanging="3150"/>
        <w:rPr>
          <w:b/>
          <w:sz w:val="18"/>
          <w:szCs w:val="18"/>
        </w:rPr>
      </w:pPr>
    </w:p>
    <w:p w:rsidR="00191849" w:rsidRDefault="00191849" w:rsidP="00191849">
      <w:pPr>
        <w:pStyle w:val="ListParagraph"/>
        <w:tabs>
          <w:tab w:val="left" w:pos="0"/>
          <w:tab w:val="decimal" w:pos="3780"/>
        </w:tabs>
        <w:ind w:left="2610" w:hanging="3150"/>
      </w:pPr>
      <w:r>
        <w:rPr>
          <w:b/>
          <w:sz w:val="18"/>
          <w:szCs w:val="18"/>
        </w:rPr>
        <w:lastRenderedPageBreak/>
        <w:t>Full Text of H-Statements:</w:t>
      </w:r>
    </w:p>
    <w:p w:rsidR="008C47D1" w:rsidRDefault="008C47D1" w:rsidP="00247E8E">
      <w:pPr>
        <w:pStyle w:val="NoSpacing"/>
        <w:jc w:val="both"/>
        <w:rPr>
          <w:b/>
        </w:rPr>
      </w:pPr>
    </w:p>
    <w:tbl>
      <w:tblPr>
        <w:tblStyle w:val="TableGrid"/>
        <w:tblpPr w:leftFromText="180" w:rightFromText="180" w:vertAnchor="text" w:horzAnchor="page" w:tblpX="2870" w:tblpY="169"/>
        <w:tblW w:w="0" w:type="auto"/>
        <w:tblLook w:val="04A0"/>
      </w:tblPr>
      <w:tblGrid>
        <w:gridCol w:w="1900"/>
        <w:gridCol w:w="6125"/>
      </w:tblGrid>
      <w:tr w:rsidR="0005366C" w:rsidTr="0005366C">
        <w:tc>
          <w:tcPr>
            <w:tcW w:w="1900" w:type="dxa"/>
            <w:shd w:val="clear" w:color="auto" w:fill="FFFF00"/>
          </w:tcPr>
          <w:p w:rsidR="0005366C" w:rsidRPr="006168F6" w:rsidRDefault="0005366C" w:rsidP="0005366C">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05366C" w:rsidRPr="006168F6" w:rsidRDefault="0005366C" w:rsidP="0005366C">
            <w:pPr>
              <w:pStyle w:val="ListParagraph"/>
              <w:tabs>
                <w:tab w:val="left" w:pos="0"/>
                <w:tab w:val="decimal" w:pos="3780"/>
              </w:tabs>
              <w:ind w:left="0"/>
              <w:jc w:val="both"/>
              <w:rPr>
                <w:b/>
                <w:sz w:val="18"/>
                <w:szCs w:val="18"/>
              </w:rPr>
            </w:pPr>
            <w:r w:rsidRPr="006168F6">
              <w:rPr>
                <w:b/>
                <w:sz w:val="18"/>
                <w:szCs w:val="18"/>
              </w:rPr>
              <w:t>H Phrase</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H220</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Extremely flammable gas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H225</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 xml:space="preserve">Highly flammable liquid and </w:t>
            </w:r>
            <w:proofErr w:type="spellStart"/>
            <w:r>
              <w:rPr>
                <w:sz w:val="18"/>
                <w:szCs w:val="18"/>
              </w:rPr>
              <w:t>vapour</w:t>
            </w:r>
            <w:proofErr w:type="spellEnd"/>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H226</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 xml:space="preserve">Flammable liquid and </w:t>
            </w:r>
            <w:proofErr w:type="spellStart"/>
            <w:r>
              <w:rPr>
                <w:sz w:val="18"/>
                <w:szCs w:val="18"/>
              </w:rPr>
              <w:t>vapour</w:t>
            </w:r>
            <w:proofErr w:type="spellEnd"/>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H280</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Contains gas under pressure; may explode if heated</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H304</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May be fatal if swallowed and enters airways</w:t>
            </w:r>
          </w:p>
        </w:tc>
      </w:tr>
      <w:tr w:rsidR="0005366C" w:rsidTr="0005366C">
        <w:tc>
          <w:tcPr>
            <w:tcW w:w="1900"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H315</w:t>
            </w:r>
          </w:p>
        </w:tc>
        <w:tc>
          <w:tcPr>
            <w:tcW w:w="6125" w:type="dxa"/>
          </w:tcPr>
          <w:p w:rsidR="0005366C" w:rsidRPr="006168F6" w:rsidRDefault="0005366C" w:rsidP="0005366C">
            <w:pPr>
              <w:pStyle w:val="ListParagraph"/>
              <w:tabs>
                <w:tab w:val="left" w:pos="0"/>
                <w:tab w:val="decimal" w:pos="3780"/>
              </w:tabs>
              <w:ind w:left="0"/>
              <w:jc w:val="both"/>
              <w:rPr>
                <w:sz w:val="18"/>
                <w:szCs w:val="18"/>
              </w:rPr>
            </w:pPr>
            <w:r>
              <w:rPr>
                <w:sz w:val="18"/>
                <w:szCs w:val="18"/>
              </w:rPr>
              <w:t>Causes skin irritation</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H319</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Causes serious eye irritation</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H336</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May cause drowsiness or dizziness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H400</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Very toxic to aquatic life</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H402</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Harmful to aquatic life</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H410</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Very toxic to aquatic life with long lasting effects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H411</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Toxic to aquatic life with long lasting effects</w:t>
            </w:r>
          </w:p>
        </w:tc>
      </w:tr>
      <w:tr w:rsidR="0005366C" w:rsidTr="0005366C">
        <w:tc>
          <w:tcPr>
            <w:tcW w:w="1900" w:type="dxa"/>
          </w:tcPr>
          <w:p w:rsidR="0005366C" w:rsidRDefault="0005366C" w:rsidP="0005366C">
            <w:pPr>
              <w:pStyle w:val="ListParagraph"/>
              <w:tabs>
                <w:tab w:val="left" w:pos="0"/>
                <w:tab w:val="decimal" w:pos="3780"/>
              </w:tabs>
              <w:ind w:left="0"/>
              <w:jc w:val="both"/>
              <w:rPr>
                <w:sz w:val="18"/>
                <w:szCs w:val="18"/>
              </w:rPr>
            </w:pPr>
            <w:r>
              <w:rPr>
                <w:sz w:val="18"/>
                <w:szCs w:val="18"/>
              </w:rPr>
              <w:t>H412</w:t>
            </w:r>
          </w:p>
        </w:tc>
        <w:tc>
          <w:tcPr>
            <w:tcW w:w="6125" w:type="dxa"/>
          </w:tcPr>
          <w:p w:rsidR="0005366C" w:rsidRDefault="0005366C" w:rsidP="0005366C">
            <w:pPr>
              <w:pStyle w:val="ListParagraph"/>
              <w:tabs>
                <w:tab w:val="left" w:pos="0"/>
                <w:tab w:val="decimal" w:pos="3780"/>
              </w:tabs>
              <w:ind w:left="0"/>
              <w:jc w:val="both"/>
              <w:rPr>
                <w:sz w:val="18"/>
                <w:szCs w:val="18"/>
              </w:rPr>
            </w:pPr>
            <w:r>
              <w:rPr>
                <w:sz w:val="18"/>
                <w:szCs w:val="18"/>
              </w:rPr>
              <w:t>Harmful to aquatic life with long lasting effects</w:t>
            </w:r>
          </w:p>
        </w:tc>
      </w:tr>
    </w:tbl>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8C47D1" w:rsidRDefault="008C47D1" w:rsidP="00247E8E">
      <w:pPr>
        <w:pStyle w:val="NoSpacing"/>
        <w:jc w:val="both"/>
        <w:rPr>
          <w:b/>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191849" w:rsidRDefault="00191849"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05366C" w:rsidRDefault="0005366C" w:rsidP="00247E8E">
      <w:pPr>
        <w:pStyle w:val="NoSpacing"/>
        <w:jc w:val="both"/>
        <w:rPr>
          <w:b/>
          <w:sz w:val="18"/>
          <w:szCs w:val="18"/>
        </w:rPr>
      </w:pPr>
    </w:p>
    <w:p w:rsidR="001529B0" w:rsidRDefault="006168F6" w:rsidP="00247E8E">
      <w:pPr>
        <w:pStyle w:val="NoSpacing"/>
        <w:jc w:val="both"/>
        <w:rPr>
          <w:sz w:val="18"/>
          <w:szCs w:val="18"/>
        </w:rPr>
      </w:pP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191849" w:rsidRDefault="00191849"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05366C" w:rsidRDefault="0005366C"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641" w:rsidRDefault="00042641">
      <w:pPr>
        <w:spacing w:after="0"/>
      </w:pPr>
      <w:r>
        <w:separator/>
      </w:r>
    </w:p>
  </w:endnote>
  <w:endnote w:type="continuationSeparator" w:id="0">
    <w:p w:rsidR="00042641" w:rsidRDefault="000426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175841"/>
      <w:docPartObj>
        <w:docPartGallery w:val="Page Numbers (Bottom of Page)"/>
        <w:docPartUnique/>
      </w:docPartObj>
    </w:sdtPr>
    <w:sdtContent>
      <w:sdt>
        <w:sdtPr>
          <w:id w:val="565050477"/>
          <w:docPartObj>
            <w:docPartGallery w:val="Page Numbers (Top of Page)"/>
            <w:docPartUnique/>
          </w:docPartObj>
        </w:sdtPr>
        <w:sdtContent>
          <w:p w:rsidR="00042641" w:rsidRDefault="00042641">
            <w:pPr>
              <w:pStyle w:val="Footer"/>
              <w:jc w:val="center"/>
            </w:pPr>
            <w:r w:rsidRPr="00454341">
              <w:rPr>
                <w:sz w:val="18"/>
                <w:szCs w:val="18"/>
              </w:rPr>
              <w:t xml:space="preserve">Page </w:t>
            </w:r>
            <w:r w:rsidR="00063BD0" w:rsidRPr="00454341">
              <w:rPr>
                <w:b/>
                <w:sz w:val="18"/>
                <w:szCs w:val="18"/>
              </w:rPr>
              <w:fldChar w:fldCharType="begin"/>
            </w:r>
            <w:r w:rsidRPr="00454341">
              <w:rPr>
                <w:b/>
                <w:sz w:val="18"/>
                <w:szCs w:val="18"/>
              </w:rPr>
              <w:instrText xml:space="preserve"> PAGE </w:instrText>
            </w:r>
            <w:r w:rsidR="00063BD0" w:rsidRPr="00454341">
              <w:rPr>
                <w:b/>
                <w:sz w:val="18"/>
                <w:szCs w:val="18"/>
              </w:rPr>
              <w:fldChar w:fldCharType="separate"/>
            </w:r>
            <w:r w:rsidR="00006DA5">
              <w:rPr>
                <w:b/>
                <w:noProof/>
                <w:sz w:val="18"/>
                <w:szCs w:val="18"/>
              </w:rPr>
              <w:t>13</w:t>
            </w:r>
            <w:r w:rsidR="00063BD0" w:rsidRPr="00454341">
              <w:rPr>
                <w:b/>
                <w:sz w:val="18"/>
                <w:szCs w:val="18"/>
              </w:rPr>
              <w:fldChar w:fldCharType="end"/>
            </w:r>
            <w:r w:rsidRPr="00454341">
              <w:rPr>
                <w:sz w:val="18"/>
                <w:szCs w:val="18"/>
              </w:rPr>
              <w:t xml:space="preserve"> of </w:t>
            </w:r>
            <w:r w:rsidR="00063BD0" w:rsidRPr="00454341">
              <w:rPr>
                <w:b/>
                <w:sz w:val="18"/>
                <w:szCs w:val="18"/>
              </w:rPr>
              <w:fldChar w:fldCharType="begin"/>
            </w:r>
            <w:r w:rsidRPr="00454341">
              <w:rPr>
                <w:b/>
                <w:sz w:val="18"/>
                <w:szCs w:val="18"/>
              </w:rPr>
              <w:instrText xml:space="preserve"> NUMPAGES  </w:instrText>
            </w:r>
            <w:r w:rsidR="00063BD0" w:rsidRPr="00454341">
              <w:rPr>
                <w:b/>
                <w:sz w:val="18"/>
                <w:szCs w:val="18"/>
              </w:rPr>
              <w:fldChar w:fldCharType="separate"/>
            </w:r>
            <w:r w:rsidR="00006DA5">
              <w:rPr>
                <w:b/>
                <w:noProof/>
                <w:sz w:val="18"/>
                <w:szCs w:val="18"/>
              </w:rPr>
              <w:t>13</w:t>
            </w:r>
            <w:r w:rsidR="00063BD0" w:rsidRPr="00454341">
              <w:rPr>
                <w:b/>
                <w:sz w:val="18"/>
                <w:szCs w:val="18"/>
              </w:rPr>
              <w:fldChar w:fldCharType="end"/>
            </w:r>
          </w:p>
        </w:sdtContent>
      </w:sdt>
    </w:sdtContent>
  </w:sdt>
  <w:p w:rsidR="00042641" w:rsidRDefault="00042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641" w:rsidRDefault="00042641">
      <w:pPr>
        <w:spacing w:after="0"/>
      </w:pPr>
      <w:r>
        <w:separator/>
      </w:r>
    </w:p>
  </w:footnote>
  <w:footnote w:type="continuationSeparator" w:id="0">
    <w:p w:rsidR="00042641" w:rsidRDefault="000426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44"/>
      <w:gridCol w:w="1152"/>
    </w:tblGrid>
    <w:tr w:rsidR="00042641">
      <w:tc>
        <w:tcPr>
          <w:tcW w:w="0" w:type="auto"/>
          <w:tcBorders>
            <w:right w:val="single" w:sz="6" w:space="0" w:color="000000" w:themeColor="text1"/>
          </w:tcBorders>
        </w:tcPr>
        <w:p w:rsidR="00042641" w:rsidRPr="00454341" w:rsidRDefault="00063BD0">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Content>
              <w:r w:rsidR="00042641">
                <w:rPr>
                  <w:b/>
                  <w:sz w:val="20"/>
                  <w:szCs w:val="20"/>
                </w:rPr>
                <w:t>D-MOIST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042641" w:rsidRPr="00454341" w:rsidRDefault="00042641">
              <w:pPr>
                <w:pStyle w:val="Header"/>
                <w:jc w:val="right"/>
                <w:rPr>
                  <w:b/>
                  <w:bCs/>
                  <w:sz w:val="20"/>
                  <w:szCs w:val="20"/>
                </w:rPr>
              </w:pPr>
              <w:r w:rsidRPr="00454341">
                <w:rPr>
                  <w:b/>
                  <w:bCs/>
                  <w:sz w:val="20"/>
                  <w:szCs w:val="20"/>
                </w:rPr>
                <w:t>Revision B</w:t>
              </w:r>
            </w:p>
          </w:sdtContent>
        </w:sdt>
        <w:p w:rsidR="00042641" w:rsidRDefault="00042641"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042641" w:rsidRDefault="00042641">
          <w:pPr>
            <w:pStyle w:val="Header"/>
            <w:rPr>
              <w:b/>
            </w:rPr>
          </w:pPr>
        </w:p>
      </w:tc>
    </w:tr>
  </w:tbl>
  <w:p w:rsidR="00042641" w:rsidRDefault="000426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rsids>
    <w:rsidRoot w:val="00B25E83"/>
    <w:rsid w:val="000034EC"/>
    <w:rsid w:val="00006DA5"/>
    <w:rsid w:val="0004050E"/>
    <w:rsid w:val="00042641"/>
    <w:rsid w:val="0005366C"/>
    <w:rsid w:val="000539FE"/>
    <w:rsid w:val="00060F74"/>
    <w:rsid w:val="00063BD0"/>
    <w:rsid w:val="00063F67"/>
    <w:rsid w:val="00081D0E"/>
    <w:rsid w:val="00087BA3"/>
    <w:rsid w:val="000B6A19"/>
    <w:rsid w:val="000D2C8D"/>
    <w:rsid w:val="00106483"/>
    <w:rsid w:val="00113D06"/>
    <w:rsid w:val="0012321B"/>
    <w:rsid w:val="0012521A"/>
    <w:rsid w:val="00134515"/>
    <w:rsid w:val="00146BD0"/>
    <w:rsid w:val="001529B0"/>
    <w:rsid w:val="00153369"/>
    <w:rsid w:val="00191849"/>
    <w:rsid w:val="001A715C"/>
    <w:rsid w:val="001F1E6A"/>
    <w:rsid w:val="001F3A2D"/>
    <w:rsid w:val="001F4A87"/>
    <w:rsid w:val="00210B27"/>
    <w:rsid w:val="0021698D"/>
    <w:rsid w:val="00240F3E"/>
    <w:rsid w:val="00247E8E"/>
    <w:rsid w:val="00282871"/>
    <w:rsid w:val="00293233"/>
    <w:rsid w:val="002954B8"/>
    <w:rsid w:val="002973C5"/>
    <w:rsid w:val="002A3670"/>
    <w:rsid w:val="002D16DB"/>
    <w:rsid w:val="002F014B"/>
    <w:rsid w:val="002F123A"/>
    <w:rsid w:val="002F3B08"/>
    <w:rsid w:val="002F7FD2"/>
    <w:rsid w:val="00323FC8"/>
    <w:rsid w:val="003253D1"/>
    <w:rsid w:val="00350F28"/>
    <w:rsid w:val="00355F19"/>
    <w:rsid w:val="0038638C"/>
    <w:rsid w:val="003B1AA5"/>
    <w:rsid w:val="003D2B64"/>
    <w:rsid w:val="003E2910"/>
    <w:rsid w:val="003E6F36"/>
    <w:rsid w:val="003F2B26"/>
    <w:rsid w:val="00407428"/>
    <w:rsid w:val="00454341"/>
    <w:rsid w:val="00473EFE"/>
    <w:rsid w:val="0048186F"/>
    <w:rsid w:val="004C0EC6"/>
    <w:rsid w:val="004C4DC3"/>
    <w:rsid w:val="004C7D1A"/>
    <w:rsid w:val="004E4313"/>
    <w:rsid w:val="004F0A93"/>
    <w:rsid w:val="004F1685"/>
    <w:rsid w:val="00500C9E"/>
    <w:rsid w:val="00536F8D"/>
    <w:rsid w:val="00540291"/>
    <w:rsid w:val="00541129"/>
    <w:rsid w:val="005439D7"/>
    <w:rsid w:val="00550F29"/>
    <w:rsid w:val="0055576F"/>
    <w:rsid w:val="00565145"/>
    <w:rsid w:val="005748D3"/>
    <w:rsid w:val="00576B35"/>
    <w:rsid w:val="005874EC"/>
    <w:rsid w:val="00594C1D"/>
    <w:rsid w:val="00596B1D"/>
    <w:rsid w:val="005A2D13"/>
    <w:rsid w:val="005C44CC"/>
    <w:rsid w:val="005C5F98"/>
    <w:rsid w:val="005F481B"/>
    <w:rsid w:val="006015E5"/>
    <w:rsid w:val="0060334B"/>
    <w:rsid w:val="006168F6"/>
    <w:rsid w:val="006230EC"/>
    <w:rsid w:val="00626AC8"/>
    <w:rsid w:val="0063052F"/>
    <w:rsid w:val="00631FF5"/>
    <w:rsid w:val="00650386"/>
    <w:rsid w:val="0065194E"/>
    <w:rsid w:val="006565A5"/>
    <w:rsid w:val="0067356F"/>
    <w:rsid w:val="006940F1"/>
    <w:rsid w:val="006C39D3"/>
    <w:rsid w:val="006C6F56"/>
    <w:rsid w:val="006D70EB"/>
    <w:rsid w:val="006E14F2"/>
    <w:rsid w:val="0070085F"/>
    <w:rsid w:val="00714AC2"/>
    <w:rsid w:val="00722782"/>
    <w:rsid w:val="00723973"/>
    <w:rsid w:val="00734318"/>
    <w:rsid w:val="0075016E"/>
    <w:rsid w:val="007840C6"/>
    <w:rsid w:val="00787A91"/>
    <w:rsid w:val="007B2473"/>
    <w:rsid w:val="007B3B1D"/>
    <w:rsid w:val="007D0A09"/>
    <w:rsid w:val="007E5303"/>
    <w:rsid w:val="007E6EAA"/>
    <w:rsid w:val="007E7379"/>
    <w:rsid w:val="007F0A2F"/>
    <w:rsid w:val="0080223C"/>
    <w:rsid w:val="00823952"/>
    <w:rsid w:val="00827D22"/>
    <w:rsid w:val="00841477"/>
    <w:rsid w:val="00842CAB"/>
    <w:rsid w:val="00843C7E"/>
    <w:rsid w:val="0084627F"/>
    <w:rsid w:val="00856C9F"/>
    <w:rsid w:val="008762A4"/>
    <w:rsid w:val="00876EED"/>
    <w:rsid w:val="00882E16"/>
    <w:rsid w:val="00885DC4"/>
    <w:rsid w:val="00887D40"/>
    <w:rsid w:val="00890302"/>
    <w:rsid w:val="00890C97"/>
    <w:rsid w:val="008C2BA5"/>
    <w:rsid w:val="008C47D1"/>
    <w:rsid w:val="008C6B50"/>
    <w:rsid w:val="008E155E"/>
    <w:rsid w:val="00902EC1"/>
    <w:rsid w:val="0090311E"/>
    <w:rsid w:val="00907CAC"/>
    <w:rsid w:val="00913217"/>
    <w:rsid w:val="00914095"/>
    <w:rsid w:val="009302B4"/>
    <w:rsid w:val="009522F5"/>
    <w:rsid w:val="009559DF"/>
    <w:rsid w:val="00973DE5"/>
    <w:rsid w:val="009863E4"/>
    <w:rsid w:val="0099578C"/>
    <w:rsid w:val="009B4336"/>
    <w:rsid w:val="009D67F5"/>
    <w:rsid w:val="009F1EC4"/>
    <w:rsid w:val="00A30C8B"/>
    <w:rsid w:val="00A409F1"/>
    <w:rsid w:val="00A51423"/>
    <w:rsid w:val="00A52F4C"/>
    <w:rsid w:val="00A74EB4"/>
    <w:rsid w:val="00A93727"/>
    <w:rsid w:val="00AA0FC8"/>
    <w:rsid w:val="00AA1BD9"/>
    <w:rsid w:val="00AA2460"/>
    <w:rsid w:val="00AA7FEB"/>
    <w:rsid w:val="00AC03F6"/>
    <w:rsid w:val="00AE513F"/>
    <w:rsid w:val="00B164D2"/>
    <w:rsid w:val="00B24F90"/>
    <w:rsid w:val="00B25E83"/>
    <w:rsid w:val="00B363DC"/>
    <w:rsid w:val="00B6490B"/>
    <w:rsid w:val="00B80BCE"/>
    <w:rsid w:val="00B94174"/>
    <w:rsid w:val="00BA4D08"/>
    <w:rsid w:val="00BA62C0"/>
    <w:rsid w:val="00BF2E82"/>
    <w:rsid w:val="00BF4B36"/>
    <w:rsid w:val="00C005C0"/>
    <w:rsid w:val="00C110E9"/>
    <w:rsid w:val="00C12C27"/>
    <w:rsid w:val="00C16870"/>
    <w:rsid w:val="00C21272"/>
    <w:rsid w:val="00C445E1"/>
    <w:rsid w:val="00C62BC6"/>
    <w:rsid w:val="00C666F5"/>
    <w:rsid w:val="00C72362"/>
    <w:rsid w:val="00C74F73"/>
    <w:rsid w:val="00C87894"/>
    <w:rsid w:val="00CA4B95"/>
    <w:rsid w:val="00CE2FDD"/>
    <w:rsid w:val="00CF629B"/>
    <w:rsid w:val="00CF7366"/>
    <w:rsid w:val="00D01C47"/>
    <w:rsid w:val="00D06A2D"/>
    <w:rsid w:val="00D23218"/>
    <w:rsid w:val="00D3074A"/>
    <w:rsid w:val="00D30E56"/>
    <w:rsid w:val="00D40B99"/>
    <w:rsid w:val="00D7266F"/>
    <w:rsid w:val="00DA0946"/>
    <w:rsid w:val="00DA0CA8"/>
    <w:rsid w:val="00DC3911"/>
    <w:rsid w:val="00DD649E"/>
    <w:rsid w:val="00E105D5"/>
    <w:rsid w:val="00E35E3F"/>
    <w:rsid w:val="00E467D5"/>
    <w:rsid w:val="00E51612"/>
    <w:rsid w:val="00E52CE5"/>
    <w:rsid w:val="00EA215D"/>
    <w:rsid w:val="00EA7BF6"/>
    <w:rsid w:val="00EB4EE9"/>
    <w:rsid w:val="00EF07E1"/>
    <w:rsid w:val="00EF2DF2"/>
    <w:rsid w:val="00F076B5"/>
    <w:rsid w:val="00F354B0"/>
    <w:rsid w:val="00F64A87"/>
    <w:rsid w:val="00F64DBC"/>
    <w:rsid w:val="00F6548B"/>
    <w:rsid w:val="00F82133"/>
    <w:rsid w:val="00F94865"/>
    <w:rsid w:val="00FA051B"/>
    <w:rsid w:val="00FC103D"/>
    <w:rsid w:val="00FE0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5DE4D-A5BD-4963-B079-4DBFD7BC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Revision B</vt:lpstr>
    </vt:vector>
  </TitlesOfParts>
  <Company>D-MOIST “S”</Company>
  <LinksUpToDate>false</LinksUpToDate>
  <CharactersWithSpaces>27505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user4</cp:lastModifiedBy>
  <cp:revision>12</cp:revision>
  <cp:lastPrinted>2019-06-10T18:43:00Z</cp:lastPrinted>
  <dcterms:created xsi:type="dcterms:W3CDTF">2018-11-29T19:50:00Z</dcterms:created>
  <dcterms:modified xsi:type="dcterms:W3CDTF">2019-09-06T19:09:00Z</dcterms:modified>
</cp:coreProperties>
</file>