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69" w:rsidRDefault="00F557E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.2pt;margin-top:-3.4pt;width:536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" stroked="f" strokeweight="6pt">
            <v:stroke linestyle="thickBetweenThin"/>
            <v:textbox>
              <w:txbxContent>
                <w:p w:rsidR="00F64B77" w:rsidRPr="00377F72" w:rsidRDefault="00F64B77" w:rsidP="00377F72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proofErr w:type="gramStart"/>
                  <w:r w:rsidRPr="00377F7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377F7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proofErr w:type="gramEnd"/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377F7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  <w:p w:rsidR="00F64B77" w:rsidRDefault="00F64B77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F557E2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w:pict>
          <v:shape id="Text Box 12" o:spid="_x0000_s1027" type="#_x0000_t202" style="position:absolute;left:0;text-align:left;margin-left:276.75pt;margin-top:7.6pt;width:258pt;height:110.55pt;z-index:25165875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lUhQIAABg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" stroked="f">
            <v:textbox>
              <w:txbxContent>
                <w:p w:rsidR="00F041ED" w:rsidRDefault="00F64B77" w:rsidP="00F041ED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  <w:vertAlign w:val="superscript"/>
                    </w:rPr>
                  </w:pPr>
                  <w:r w:rsidRPr="007C71F8">
                    <w:rPr>
                      <w:b/>
                      <w:color w:val="FF0000"/>
                      <w:sz w:val="60"/>
                      <w:szCs w:val="60"/>
                    </w:rPr>
                    <w:t>SENTISHIELD</w:t>
                  </w:r>
                  <w:r>
                    <w:rPr>
                      <w:b/>
                      <w:color w:val="FF0000"/>
                      <w:sz w:val="60"/>
                      <w:szCs w:val="60"/>
                      <w:vertAlign w:val="superscript"/>
                    </w:rPr>
                    <w:t>™</w:t>
                  </w:r>
                </w:p>
                <w:p w:rsidR="00F64B77" w:rsidRDefault="00F64B77" w:rsidP="00F041ED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>
                    <w:rPr>
                      <w:b/>
                      <w:color w:val="FF0000"/>
                      <w:sz w:val="60"/>
                      <w:szCs w:val="60"/>
                    </w:rPr>
                    <w:t>200</w:t>
                  </w:r>
                </w:p>
                <w:p w:rsidR="00F64B77" w:rsidRDefault="00F64B77" w:rsidP="00F041ED">
                  <w:pPr>
                    <w:pStyle w:val="Heading6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71F8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HIGH PERFORMANCE</w:t>
                  </w:r>
                </w:p>
                <w:p w:rsidR="00F64B77" w:rsidRPr="007C71F8" w:rsidRDefault="00F64B77" w:rsidP="00F041ED">
                  <w:pPr>
                    <w:pStyle w:val="BodyText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71F8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HYBRID LUBRICANT</w:t>
                  </w:r>
                </w:p>
                <w:p w:rsidR="00F64B77" w:rsidRDefault="00F64B77">
                  <w:pPr>
                    <w:pStyle w:val="BodyText"/>
                    <w:rPr>
                      <w:b/>
                      <w:color w:val="000080"/>
                      <w:sz w:val="32"/>
                    </w:rPr>
                  </w:pPr>
                </w:p>
                <w:p w:rsidR="00F64B77" w:rsidRDefault="00F64B77">
                  <w:pPr>
                    <w:pStyle w:val="BodyText"/>
                  </w:pPr>
                </w:p>
              </w:txbxContent>
            </v:textbox>
          </v:shape>
        </w:pict>
      </w:r>
    </w:p>
    <w:p w:rsidR="007F4B69" w:rsidRDefault="007F4B69" w:rsidP="00377F72">
      <w:pPr>
        <w:tabs>
          <w:tab w:val="left" w:pos="10530"/>
        </w:tabs>
        <w:ind w:left="-720"/>
        <w:rPr>
          <w:color w:val="FFFFFF"/>
        </w:rPr>
      </w:pPr>
      <w:r>
        <w:rPr>
          <w:color w:val="FFFFFF"/>
        </w:rPr>
        <w:t xml:space="preserve">         </w:t>
      </w:r>
      <w:r w:rsidR="00377F72">
        <w:rPr>
          <w:color w:val="FFFFFF"/>
        </w:rPr>
        <w:t xml:space="preserve">        </w:t>
      </w:r>
      <w:r>
        <w:rPr>
          <w:color w:val="FFFFFF"/>
        </w:rPr>
        <w:t xml:space="preserve"> </w:t>
      </w:r>
      <w:r w:rsidR="00377F72">
        <w:rPr>
          <w:noProof/>
          <w:color w:val="FFFFFF"/>
        </w:rPr>
        <w:drawing>
          <wp:inline distT="0" distB="0" distL="0" distR="0">
            <wp:extent cx="3028315" cy="1367155"/>
            <wp:effectExtent l="0" t="0" r="635" b="4445"/>
            <wp:docPr id="3" name="Picture 3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69" w:rsidRDefault="00F557E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w:pict>
          <v:shape id="Text Box 4" o:spid="_x0000_s1028" type="#_x0000_t202" style="position:absolute;left:0;text-align:left;margin-left:-8.2pt;margin-top:2.35pt;width:536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" stroked="f" strokeweight="4.5pt">
            <v:stroke linestyle="thickThin"/>
            <v:textbox>
              <w:txbxContent>
                <w:p w:rsidR="00F64B77" w:rsidRPr="00377F72" w:rsidRDefault="00F64B77" w:rsidP="00377F72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377F7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7F4B69" w:rsidRDefault="007F4B69">
      <w:pPr>
        <w:tabs>
          <w:tab w:val="left" w:pos="6300"/>
        </w:tabs>
        <w:rPr>
          <w:color w:val="FFFFFF"/>
        </w:rPr>
      </w:pPr>
    </w:p>
    <w:p w:rsidR="007F4B69" w:rsidRDefault="007F4B69">
      <w:pPr>
        <w:tabs>
          <w:tab w:val="left" w:pos="6300"/>
        </w:tabs>
        <w:rPr>
          <w:color w:val="FFFFFF"/>
        </w:rPr>
        <w:sectPr w:rsidR="007F4B69" w:rsidSect="00377F72">
          <w:pgSz w:w="12240" w:h="15840" w:code="1"/>
          <w:pgMar w:top="540" w:right="1080" w:bottom="0" w:left="864" w:header="0" w:footer="0" w:gutter="0"/>
          <w:cols w:space="720"/>
        </w:sectPr>
      </w:pP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Sentinel’s SENTISHIELD</w:t>
      </w:r>
      <w:r>
        <w:rPr>
          <w:vertAlign w:val="superscript"/>
        </w:rPr>
        <w:t xml:space="preserve">TM </w:t>
      </w:r>
      <w:r w:rsidR="00473CF8">
        <w:t>200</w:t>
      </w:r>
      <w:r>
        <w:t xml:space="preserve"> is a synthetic, heavy duty, extreme pressure, lubricant formulated to meet the severe lubrication demands of the Agricultural, Construction, Forestry, Mining, Railroads, Rock and Quarry Industry.</w:t>
      </w: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Sentinel has a long established commitment to develop high performance lubricants while m</w:t>
      </w:r>
      <w:r w:rsidR="00D63FA6">
        <w:t>ax</w:t>
      </w:r>
      <w:r>
        <w:t>imizing environmentally friendly, high viscosity index, synthetic base stock for its exceptional physical and chemical stability, and exceptional serviceability over a wide range of temperatures.</w:t>
      </w:r>
    </w:p>
    <w:p w:rsidR="007F4B69" w:rsidRDefault="007F4B69">
      <w:pPr>
        <w:jc w:val="both"/>
        <w:rPr>
          <w:sz w:val="16"/>
        </w:rPr>
      </w:pPr>
    </w:p>
    <w:p w:rsidR="007F4B69" w:rsidRDefault="007F4B69">
      <w:pPr>
        <w:jc w:val="both"/>
        <w:rPr>
          <w:sz w:val="16"/>
        </w:rPr>
      </w:pPr>
    </w:p>
    <w:p w:rsidR="007F4B69" w:rsidRDefault="007F4B69">
      <w:pPr>
        <w:jc w:val="both"/>
        <w:rPr>
          <w:sz w:val="16"/>
        </w:rPr>
      </w:pPr>
    </w:p>
    <w:p w:rsidR="007F4B69" w:rsidRDefault="007F4B69">
      <w:pPr>
        <w:jc w:val="both"/>
        <w:rPr>
          <w:sz w:val="16"/>
        </w:rPr>
      </w:pPr>
    </w:p>
    <w:p w:rsidR="007F4B69" w:rsidRDefault="00F557E2">
      <w:pPr>
        <w:jc w:val="both"/>
        <w:rPr>
          <w:sz w:val="16"/>
        </w:rPr>
      </w:pPr>
      <w:r>
        <w:rPr>
          <w:noProof/>
          <w:color w:val="FFFFFF"/>
        </w:rPr>
        <w:pict>
          <v:shape id="Text Box 18" o:spid="_x0000_s1029" type="#_x0000_t202" style="position:absolute;left:0;text-align:left;margin-left:-8.2pt;margin-top:3.7pt;width:527.05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" stroked="f" strokeweight="4.5pt">
            <v:stroke linestyle="thickThin"/>
            <v:textbox>
              <w:txbxContent>
                <w:p w:rsidR="00F64B77" w:rsidRPr="00377F72" w:rsidRDefault="00F64B77" w:rsidP="00377F72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377F72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377F72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SENTISHIELD</w:t>
      </w:r>
      <w:r>
        <w:rPr>
          <w:vertAlign w:val="superscript"/>
        </w:rPr>
        <w:t xml:space="preserve">TM </w:t>
      </w:r>
      <w:r w:rsidR="00473CF8">
        <w:t>200</w:t>
      </w:r>
      <w:r>
        <w:t xml:space="preserve"> is additionally compounded to provide superior adhesive film forming characteristics.  This adhesive film forming characteristics allows Sentishield to resists “squeeze out” and to cling tenaciously. SENTISHIELD</w:t>
      </w:r>
      <w:r>
        <w:sym w:font="Symbol" w:char="F0E4"/>
      </w:r>
      <w:r w:rsidR="00473CF8">
        <w:t>200</w:t>
      </w:r>
      <w:r>
        <w:t xml:space="preserve"> will support loads up to 500,000 PSI. It exhibits the tenacity and retention characteristics and load carrying capability.</w:t>
      </w: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SENTISHIELD</w:t>
      </w:r>
      <w:r>
        <w:rPr>
          <w:vertAlign w:val="superscript"/>
        </w:rPr>
        <w:t xml:space="preserve">TM </w:t>
      </w:r>
      <w:r w:rsidR="00473CF8">
        <w:t>200</w:t>
      </w:r>
      <w:r>
        <w:t xml:space="preserve"> is a remarkable hybrid lubricant that provides year round pumpability without the use of chlorinated solvents or heavy metals, and passes the new EPA Toxicity Characteristic Leaching Procedure (TCLP) Test.</w:t>
      </w:r>
    </w:p>
    <w:p w:rsidR="007F4B69" w:rsidRDefault="007F4B69">
      <w:pPr>
        <w:jc w:val="both"/>
      </w:pPr>
    </w:p>
    <w:p w:rsidR="007F4B69" w:rsidRDefault="007F4B69">
      <w:pPr>
        <w:jc w:val="both"/>
        <w:sectPr w:rsidR="007F4B6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7F4B69" w:rsidRDefault="007F4B69">
      <w:pPr>
        <w:tabs>
          <w:tab w:val="left" w:pos="4590"/>
          <w:tab w:val="left" w:pos="6300"/>
        </w:tabs>
        <w:rPr>
          <w:b/>
          <w:bCs/>
          <w:color w:val="000000"/>
        </w:rPr>
      </w:pPr>
    </w:p>
    <w:p w:rsidR="007F4B69" w:rsidRDefault="007F4B69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rPr>
          <w:color w:val="000000"/>
        </w:rPr>
      </w:pPr>
      <w:r>
        <w:rPr>
          <w:color w:val="000000"/>
        </w:rPr>
        <w:t>AGMA Lubricant Number</w:t>
      </w:r>
      <w:r>
        <w:rPr>
          <w:color w:val="000000"/>
        </w:rPr>
        <w:tab/>
        <w:t>1</w:t>
      </w:r>
      <w:r w:rsidR="00F557E2">
        <w:rPr>
          <w:color w:val="000000"/>
        </w:rPr>
        <w:t>1</w:t>
      </w:r>
      <w:bookmarkStart w:id="0" w:name="_GoBack"/>
      <w:bookmarkEnd w:id="0"/>
      <w:r>
        <w:rPr>
          <w:color w:val="000000"/>
        </w:rPr>
        <w:t xml:space="preserve">EP+       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U.S. Steel 224 Specification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AGMA 250.04 EP Specification</w:t>
      </w:r>
      <w:r>
        <w:rPr>
          <w:color w:val="000000"/>
        </w:rPr>
        <w:tab/>
        <w:t xml:space="preserve">Pass         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Viscosity cSt @ 100</w:t>
      </w:r>
      <w:r>
        <w:rPr>
          <w:color w:val="000000"/>
        </w:rPr>
        <w:sym w:font="Symbol" w:char="F0B0"/>
      </w:r>
      <w:r>
        <w:rPr>
          <w:color w:val="000000"/>
        </w:rPr>
        <w:t>C</w:t>
      </w:r>
      <w:r>
        <w:rPr>
          <w:color w:val="000000"/>
        </w:rPr>
        <w:tab/>
      </w:r>
      <w:r w:rsidR="00473CF8">
        <w:rPr>
          <w:color w:val="000000"/>
        </w:rPr>
        <w:t>196-233</w:t>
      </w:r>
      <w:r w:rsidR="00473CF8">
        <w:rPr>
          <w:color w:val="000000"/>
        </w:rPr>
        <w:tab/>
      </w:r>
      <w:r w:rsidR="00473CF8">
        <w:rPr>
          <w:color w:val="000000"/>
        </w:rPr>
        <w:tab/>
      </w:r>
      <w:r w:rsidR="00473CF8">
        <w:rPr>
          <w:color w:val="000000"/>
        </w:rPr>
        <w:tab/>
      </w:r>
      <w:r w:rsidR="00473CF8">
        <w:rPr>
          <w:color w:val="000000"/>
        </w:rPr>
        <w:tab/>
      </w:r>
      <w:r w:rsidR="00473CF8">
        <w:rPr>
          <w:color w:val="000000"/>
        </w:rPr>
        <w:tab/>
        <w:t>ASTM</w:t>
      </w:r>
      <w:r>
        <w:rPr>
          <w:color w:val="000000"/>
        </w:rPr>
        <w:t xml:space="preserve"> D</w:t>
      </w:r>
      <w:proofErr w:type="gramStart"/>
      <w:r>
        <w:rPr>
          <w:color w:val="000000"/>
        </w:rPr>
        <w:t>-  445</w:t>
      </w:r>
      <w:proofErr w:type="gramEnd"/>
      <w:r>
        <w:rPr>
          <w:color w:val="000000"/>
        </w:rPr>
        <w:t xml:space="preserve"> </w:t>
      </w:r>
    </w:p>
    <w:p w:rsidR="00473CF8" w:rsidRDefault="00473CF8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  </w:t>
      </w:r>
      <w:proofErr w:type="gramStart"/>
      <w:r>
        <w:rPr>
          <w:color w:val="000000"/>
        </w:rPr>
        <w:t>cSt</w:t>
      </w:r>
      <w:proofErr w:type="gramEnd"/>
      <w:r>
        <w:rPr>
          <w:color w:val="000000"/>
        </w:rPr>
        <w:t xml:space="preserve"> @ 40</w:t>
      </w:r>
      <w:r w:rsidRPr="00473CF8">
        <w:rPr>
          <w:color w:val="000000"/>
        </w:rPr>
        <w:sym w:font="Symbol" w:char="F0B0"/>
      </w:r>
      <w:r w:rsidRPr="00473CF8">
        <w:rPr>
          <w:color w:val="000000"/>
        </w:rPr>
        <w:t>C</w:t>
      </w:r>
      <w:r>
        <w:rPr>
          <w:color w:val="000000"/>
        </w:rPr>
        <w:t xml:space="preserve">                                                         3026-3381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445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right="43"/>
        <w:rPr>
          <w:color w:val="000000"/>
        </w:rPr>
      </w:pPr>
      <w:r>
        <w:rPr>
          <w:color w:val="000000"/>
        </w:rPr>
        <w:t xml:space="preserve">              Viscosity Index</w:t>
      </w:r>
      <w:r>
        <w:rPr>
          <w:color w:val="000000"/>
        </w:rPr>
        <w:tab/>
        <w:t>122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D-2270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Pour Point </w:t>
      </w:r>
      <w:r>
        <w:rPr>
          <w:color w:val="000000"/>
        </w:rPr>
        <w:sym w:font="Symbol" w:char="F0B0"/>
      </w:r>
      <w:r>
        <w:rPr>
          <w:color w:val="000000"/>
        </w:rPr>
        <w:t>C (</w:t>
      </w:r>
      <w:r>
        <w:rPr>
          <w:color w:val="000000"/>
        </w:rPr>
        <w:sym w:font="Symbol" w:char="F0B0"/>
      </w:r>
      <w:r>
        <w:rPr>
          <w:color w:val="000000"/>
        </w:rPr>
        <w:t>F)</w:t>
      </w:r>
      <w:r>
        <w:rPr>
          <w:color w:val="000000"/>
        </w:rPr>
        <w:tab/>
      </w:r>
      <w:r w:rsidR="00473CF8">
        <w:rPr>
          <w:color w:val="000000"/>
        </w:rPr>
        <w:t>-26</w:t>
      </w:r>
      <w:r w:rsidR="00473CF8" w:rsidRPr="00473CF8">
        <w:rPr>
          <w:color w:val="000000"/>
        </w:rPr>
        <w:sym w:font="Symbol" w:char="F0B0"/>
      </w:r>
      <w:r w:rsidR="00473CF8" w:rsidRPr="00473CF8">
        <w:rPr>
          <w:color w:val="000000"/>
        </w:rPr>
        <w:t>C</w:t>
      </w:r>
      <w:r>
        <w:rPr>
          <w:color w:val="000000"/>
        </w:rPr>
        <w:t xml:space="preserve"> (</w:t>
      </w:r>
      <w:r w:rsidR="00473CF8">
        <w:rPr>
          <w:color w:val="000000"/>
        </w:rPr>
        <w:t>-1</w:t>
      </w:r>
      <w:r>
        <w:rPr>
          <w:color w:val="000000"/>
        </w:rPr>
        <w:t>5</w:t>
      </w:r>
      <w:r w:rsidR="00473CF8" w:rsidRPr="00473CF8">
        <w:rPr>
          <w:color w:val="000000"/>
        </w:rPr>
        <w:sym w:font="Symbol" w:char="F0B0"/>
      </w:r>
      <w:r w:rsidR="00473CF8">
        <w:rPr>
          <w:color w:val="000000"/>
        </w:rPr>
        <w:t>F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Fire Point    </w:t>
      </w:r>
      <w:r>
        <w:rPr>
          <w:color w:val="000000"/>
        </w:rPr>
        <w:tab/>
      </w:r>
      <w:r w:rsidR="00473CF8">
        <w:rPr>
          <w:color w:val="000000"/>
        </w:rPr>
        <w:t>232</w:t>
      </w:r>
      <w:r>
        <w:rPr>
          <w:color w:val="000000"/>
        </w:rPr>
        <w:sym w:font="Symbol" w:char="F0B0"/>
      </w:r>
      <w:r>
        <w:rPr>
          <w:color w:val="000000"/>
        </w:rPr>
        <w:t>C (</w:t>
      </w:r>
      <w:r w:rsidR="00473CF8">
        <w:rPr>
          <w:color w:val="000000"/>
        </w:rPr>
        <w:t>450</w:t>
      </w:r>
      <w:r>
        <w:rPr>
          <w:color w:val="000000"/>
        </w:rPr>
        <w:sym w:font="Symbol" w:char="F0B0"/>
      </w:r>
      <w:r>
        <w:rPr>
          <w:color w:val="000000"/>
        </w:rPr>
        <w:t>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Foam Sequence I, II, III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892</w:t>
      </w:r>
      <w:proofErr w:type="gramEnd"/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Four Ball, EP, Weld Point, kg</w:t>
      </w:r>
      <w:r>
        <w:rPr>
          <w:color w:val="000000"/>
        </w:rPr>
        <w:tab/>
        <w:t>800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D-2783</w:t>
      </w:r>
      <w:r>
        <w:rPr>
          <w:color w:val="000000"/>
        </w:rPr>
        <w:tab/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Load Wear Index, kg</w:t>
      </w:r>
      <w:r>
        <w:rPr>
          <w:color w:val="000000"/>
        </w:rPr>
        <w:tab/>
        <w:t>160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Copper Corrosion, 121</w:t>
      </w:r>
      <w:r>
        <w:rPr>
          <w:color w:val="000000"/>
        </w:rPr>
        <w:sym w:font="Symbol" w:char="F0B0"/>
      </w:r>
      <w:r>
        <w:rPr>
          <w:color w:val="000000"/>
        </w:rPr>
        <w:t>C (250</w:t>
      </w:r>
      <w:r>
        <w:rPr>
          <w:color w:val="000000"/>
        </w:rPr>
        <w:sym w:font="Symbol" w:char="F0B0"/>
      </w:r>
      <w:r>
        <w:rPr>
          <w:color w:val="000000"/>
        </w:rPr>
        <w:t>F) 3 hours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130</w:t>
      </w:r>
      <w:proofErr w:type="gramEnd"/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Rust Test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D-665AB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FZG, Spur Gear Test, Pass Load Stage</w:t>
      </w:r>
      <w:r>
        <w:rPr>
          <w:color w:val="000000"/>
        </w:rPr>
        <w:tab/>
        <w:t>13+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D-5182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Timken EP, OK Load Kg (lbs)</w:t>
      </w:r>
      <w:r>
        <w:rPr>
          <w:color w:val="000000"/>
        </w:rPr>
        <w:tab/>
        <w:t>50 (110)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D-2782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USDA Rating</w:t>
      </w:r>
      <w:r>
        <w:rPr>
          <w:color w:val="000000"/>
        </w:rPr>
        <w:tab/>
        <w:t>H-2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>Dark Metallic</w:t>
      </w:r>
    </w:p>
    <w:p w:rsidR="00377F72" w:rsidRDefault="00377F7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 w:rsidRPr="00377F72">
        <w:rPr>
          <w:b/>
          <w:color w:val="000000"/>
        </w:rPr>
        <w:t>PIN#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77F72">
        <w:rPr>
          <w:b/>
          <w:color w:val="000000"/>
        </w:rPr>
        <w:t xml:space="preserve">      74</w:t>
      </w:r>
      <w:r w:rsidR="00473CF8">
        <w:rPr>
          <w:b/>
          <w:color w:val="000000"/>
        </w:rPr>
        <w:t>20</w:t>
      </w:r>
    </w:p>
    <w:p w:rsidR="007F4B69" w:rsidRDefault="00F557E2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w:pict>
          <v:shape id="Text Box 11" o:spid="_x0000_s1030" type="#_x0000_t202" style="position:absolute;left:0;text-align:left;margin-left:-8.2pt;margin-top:3.45pt;width:555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" stroked="f" strokeweight="4.5pt">
            <v:stroke linestyle="thickThin"/>
            <v:textbox>
              <w:txbxContent>
                <w:p w:rsidR="00F64B77" w:rsidRPr="00377F72" w:rsidRDefault="00F64B77" w:rsidP="00377F72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 w:rsidRPr="00377F72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77F72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7F4B69">
        <w:rPr>
          <w:color w:val="000000"/>
        </w:rPr>
        <w:t xml:space="preserve">                </w:t>
      </w:r>
    </w:p>
    <w:p w:rsidR="007F4B69" w:rsidRDefault="007F4B69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7F4B69" w:rsidRDefault="00F041ED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563032" cy="943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894" cy="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B69">
        <w:rPr>
          <w:b/>
          <w:sz w:val="16"/>
        </w:rPr>
        <w:tab/>
      </w:r>
    </w:p>
    <w:sectPr w:rsidR="007F4B69" w:rsidSect="0066345E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127E4"/>
    <w:rsid w:val="0010712F"/>
    <w:rsid w:val="002127E4"/>
    <w:rsid w:val="00377F72"/>
    <w:rsid w:val="00433F2D"/>
    <w:rsid w:val="00473CF8"/>
    <w:rsid w:val="00587394"/>
    <w:rsid w:val="0066345E"/>
    <w:rsid w:val="007C71F8"/>
    <w:rsid w:val="007F4B69"/>
    <w:rsid w:val="00D63FA6"/>
    <w:rsid w:val="00F041ED"/>
    <w:rsid w:val="00F557E2"/>
    <w:rsid w:val="00F64B77"/>
    <w:rsid w:val="00F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5E"/>
  </w:style>
  <w:style w:type="paragraph" w:styleId="Heading1">
    <w:name w:val="heading 1"/>
    <w:basedOn w:val="Normal"/>
    <w:next w:val="Normal"/>
    <w:qFormat/>
    <w:rsid w:val="0066345E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6345E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66345E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6345E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66345E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66345E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66345E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66345E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6345E"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66345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66345E"/>
    <w:rPr>
      <w:color w:val="0000FF"/>
      <w:u w:val="single"/>
    </w:rPr>
  </w:style>
  <w:style w:type="paragraph" w:styleId="BodyText">
    <w:name w:val="Body Text"/>
    <w:basedOn w:val="Normal"/>
    <w:semiHidden/>
    <w:rsid w:val="0066345E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66345E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66345E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7</cp:revision>
  <cp:lastPrinted>2002-12-12T17:33:00Z</cp:lastPrinted>
  <dcterms:created xsi:type="dcterms:W3CDTF">2013-03-14T14:36:00Z</dcterms:created>
  <dcterms:modified xsi:type="dcterms:W3CDTF">2017-08-10T16:08:00Z</dcterms:modified>
</cp:coreProperties>
</file>