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CFD" w:rsidRDefault="00B61CFD">
      <w:pPr>
        <w:suppressAutoHyphens/>
        <w:ind w:left="-900" w:right="720"/>
        <w:jc w:val="both"/>
        <w:rPr>
          <w:spacing w:val="-3"/>
          <w:u w:val="single"/>
        </w:rPr>
      </w:pPr>
    </w:p>
    <w:p w:rsidR="00B61CFD" w:rsidRDefault="00B61CFD">
      <w:pPr>
        <w:suppressAutoHyphens/>
        <w:ind w:left="-900" w:right="720"/>
        <w:jc w:val="both"/>
        <w:rPr>
          <w:spacing w:val="-3"/>
          <w:u w:val="single"/>
        </w:rPr>
      </w:pPr>
      <w:r>
        <w:rPr>
          <w:noProof/>
          <w:spacing w:val="-3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3.95pt;margin-top:2.2pt;width:522pt;height:36pt;z-index:251655680" strokeweight="6pt">
            <v:stroke linestyle="thickBetweenThin"/>
            <v:textbox style="mso-next-textbox:#_x0000_s1026">
              <w:txbxContent>
                <w:p w:rsidR="00E36ACA" w:rsidRDefault="00E36ACA" w:rsidP="00E36ACA">
                  <w:pPr>
                    <w:jc w:val="right"/>
                    <w:rPr>
                      <w:b/>
                      <w:bCs/>
                      <w:sz w:val="32"/>
                    </w:rPr>
                  </w:pPr>
                  <w:r>
                    <w:rPr>
                      <w:b/>
                      <w:bCs/>
                      <w:sz w:val="32"/>
                    </w:rPr>
                    <w:t>HOJA TECNICA DEL PRODUCTO</w:t>
                  </w:r>
                </w:p>
                <w:p w:rsidR="00E36ACA" w:rsidRPr="00E36ACA" w:rsidRDefault="00E36ACA" w:rsidP="00E36ACA"/>
              </w:txbxContent>
            </v:textbox>
          </v:shape>
        </w:pict>
      </w:r>
    </w:p>
    <w:p w:rsidR="00B61CFD" w:rsidRDefault="00B61CFD">
      <w:pPr>
        <w:tabs>
          <w:tab w:val="left" w:pos="10530"/>
        </w:tabs>
        <w:rPr>
          <w:spacing w:val="-3"/>
          <w:u w:val="single"/>
        </w:rPr>
      </w:pPr>
    </w:p>
    <w:p w:rsidR="00B61CFD" w:rsidRDefault="00ED1A89">
      <w:pPr>
        <w:tabs>
          <w:tab w:val="left" w:pos="10530"/>
        </w:tabs>
        <w:rPr>
          <w:color w:val="FFFFFF"/>
          <w:sz w:val="36"/>
        </w:rPr>
      </w:pPr>
      <w:r>
        <w:rPr>
          <w:color w:val="FFFFFF"/>
        </w:rPr>
        <w:t xml:space="preserve">   </w:t>
      </w:r>
      <w:r>
        <w:rPr>
          <w:color w:val="FFFFFF"/>
          <w:sz w:val="36"/>
        </w:rPr>
        <w:t xml:space="preserve">G                                                   </w:t>
      </w:r>
    </w:p>
    <w:p w:rsidR="00B61CFD" w:rsidRDefault="00B61CFD">
      <w:pPr>
        <w:tabs>
          <w:tab w:val="left" w:pos="10530"/>
        </w:tabs>
        <w:rPr>
          <w:color w:val="FFFFFF"/>
          <w:sz w:val="36"/>
        </w:rPr>
      </w:pPr>
    </w:p>
    <w:p w:rsidR="00B61CFD" w:rsidRDefault="00B61CFD">
      <w:pPr>
        <w:tabs>
          <w:tab w:val="left" w:pos="10530"/>
        </w:tabs>
        <w:ind w:left="-270" w:firstLine="270"/>
        <w:rPr>
          <w:color w:val="FFFFFF"/>
        </w:rPr>
      </w:pPr>
      <w:r w:rsidRPr="00B61CFD">
        <w:rPr>
          <w:noProof/>
          <w:color w:val="FFFFFF"/>
          <w:sz w:val="36"/>
        </w:rPr>
        <w:pict>
          <v:shape id="_x0000_s1036" type="#_x0000_t202" style="position:absolute;left:0;text-align:left;margin-left:211.05pt;margin-top:.8pt;width:297pt;height:63pt;z-index:251657728">
            <v:textbox style="mso-next-textbox:#_x0000_s1036">
              <w:txbxContent>
                <w:p w:rsidR="00E36ACA" w:rsidRPr="00ED1A89" w:rsidRDefault="00E36ACA">
                  <w:pPr>
                    <w:pStyle w:val="Heading6"/>
                    <w:rPr>
                      <w:b/>
                      <w:color w:val="FF0000"/>
                      <w:sz w:val="52"/>
                    </w:rPr>
                  </w:pPr>
                  <w:r w:rsidRPr="00ED1A89">
                    <w:rPr>
                      <w:b/>
                      <w:color w:val="FF0000"/>
                      <w:sz w:val="52"/>
                    </w:rPr>
                    <w:t>SML</w:t>
                  </w:r>
                </w:p>
                <w:p w:rsidR="00E36ACA" w:rsidRPr="00ED1A89" w:rsidRDefault="00E36ACA" w:rsidP="00ED1A89">
                  <w:pPr>
                    <w:jc w:val="center"/>
                    <w:rPr>
                      <w:b/>
                      <w:color w:val="1F497D" w:themeColor="text2"/>
                      <w:sz w:val="32"/>
                      <w:szCs w:val="32"/>
                    </w:rPr>
                  </w:pPr>
                  <w:r w:rsidRPr="00E36ACA">
                    <w:rPr>
                      <w:b/>
                      <w:color w:val="1F497D" w:themeColor="text2"/>
                      <w:sz w:val="32"/>
                      <w:szCs w:val="32"/>
                      <w:lang w:val="es-CR"/>
                    </w:rPr>
                    <w:t>Lubricante</w:t>
                  </w:r>
                  <w:r w:rsidRPr="00ED1A89">
                    <w:rPr>
                      <w:b/>
                      <w:color w:val="1F497D" w:themeColor="text2"/>
                      <w:sz w:val="32"/>
                      <w:szCs w:val="32"/>
                    </w:rPr>
                    <w:t xml:space="preserve"> </w:t>
                  </w:r>
                  <w:r w:rsidRPr="00E36ACA">
                    <w:rPr>
                      <w:b/>
                      <w:color w:val="1F497D" w:themeColor="text2"/>
                      <w:sz w:val="32"/>
                      <w:szCs w:val="32"/>
                      <w:lang w:val="es-CR"/>
                    </w:rPr>
                    <w:t>para</w:t>
                  </w:r>
                  <w:r>
                    <w:rPr>
                      <w:b/>
                      <w:color w:val="1F497D" w:themeColor="text2"/>
                      <w:sz w:val="32"/>
                      <w:szCs w:val="32"/>
                    </w:rPr>
                    <w:t xml:space="preserve"> </w:t>
                  </w:r>
                  <w:r w:rsidRPr="00E36ACA">
                    <w:rPr>
                      <w:b/>
                      <w:color w:val="1F497D" w:themeColor="text2"/>
                      <w:sz w:val="32"/>
                      <w:szCs w:val="32"/>
                      <w:lang w:val="es-CR"/>
                    </w:rPr>
                    <w:t>Ingenios</w:t>
                  </w:r>
                  <w:r w:rsidRPr="00ED1A89">
                    <w:rPr>
                      <w:b/>
                      <w:color w:val="1F497D" w:themeColor="text2"/>
                      <w:sz w:val="32"/>
                      <w:szCs w:val="32"/>
                    </w:rPr>
                    <w:t xml:space="preserve"> </w:t>
                  </w:r>
                </w:p>
                <w:p w:rsidR="00E36ACA" w:rsidRDefault="00E36ACA">
                  <w:pPr>
                    <w:pStyle w:val="BodyText"/>
                    <w:rPr>
                      <w:b/>
                      <w:color w:val="000080"/>
                      <w:sz w:val="32"/>
                    </w:rPr>
                  </w:pPr>
                  <w:r>
                    <w:rPr>
                      <w:b/>
                      <w:color w:val="000080"/>
                      <w:sz w:val="32"/>
                    </w:rPr>
                    <w:t xml:space="preserve"> </w:t>
                  </w:r>
                </w:p>
                <w:p w:rsidR="00E36ACA" w:rsidRDefault="00E36ACA">
                  <w:pPr>
                    <w:pStyle w:val="BodyText"/>
                  </w:pPr>
                </w:p>
              </w:txbxContent>
            </v:textbox>
          </v:shape>
        </w:pict>
      </w:r>
      <w:r w:rsidR="00ED1A89" w:rsidRPr="00B61CFD">
        <w:rPr>
          <w:color w:val="FFFFFF"/>
        </w:rPr>
        <w:object w:dxaOrig="4235" w:dyaOrig="16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6.7pt;height:71.5pt" o:ole="" fillcolor="window">
            <v:imagedata r:id="rId4" o:title=""/>
          </v:shape>
          <o:OLEObject Type="Embed" ProgID="Word.Picture.8" ShapeID="_x0000_i1025" DrawAspect="Content" ObjectID="_1432640012" r:id="rId5"/>
        </w:object>
      </w:r>
    </w:p>
    <w:p w:rsidR="00B61CFD" w:rsidRDefault="00B61CFD">
      <w:pPr>
        <w:tabs>
          <w:tab w:val="left" w:pos="10530"/>
        </w:tabs>
        <w:ind w:left="-270" w:firstLine="270"/>
        <w:rPr>
          <w:color w:val="FFFFFF"/>
          <w:sz w:val="16"/>
        </w:rPr>
      </w:pPr>
    </w:p>
    <w:p w:rsidR="00B61CFD" w:rsidRDefault="00B61CFD">
      <w:pPr>
        <w:tabs>
          <w:tab w:val="left" w:pos="10530"/>
        </w:tabs>
        <w:ind w:left="-270" w:firstLine="270"/>
        <w:rPr>
          <w:color w:val="FFFFFF"/>
        </w:rPr>
      </w:pPr>
      <w:r>
        <w:rPr>
          <w:noProof/>
          <w:color w:val="FFFFFF"/>
        </w:rPr>
        <w:pict>
          <v:shape id="_x0000_s1028" type="#_x0000_t202" style="position:absolute;left:0;text-align:left;margin-left:-13.95pt;margin-top:1.55pt;width:522pt;height:27.3pt;z-index:251656704" strokeweight="4.5pt">
            <v:stroke linestyle="thickThin"/>
            <v:textbox style="mso-next-textbox:#_x0000_s1028">
              <w:txbxContent>
                <w:p w:rsidR="00E36ACA" w:rsidRDefault="00E36ACA" w:rsidP="00E36ACA">
                  <w:pPr>
                    <w:jc w:val="center"/>
                    <w:rPr>
                      <w:sz w:val="28"/>
                    </w:rPr>
                  </w:pPr>
                  <w:r>
                    <w:rPr>
                      <w:b/>
                      <w:bCs/>
                      <w:sz w:val="28"/>
                    </w:rPr>
                    <w:t>DESCRIPCION DEL PRODUCTO</w:t>
                  </w:r>
                </w:p>
                <w:p w:rsidR="00E36ACA" w:rsidRDefault="00E36ACA">
                  <w:pPr>
                    <w:jc w:val="center"/>
                    <w:rPr>
                      <w:sz w:val="28"/>
                    </w:rPr>
                  </w:pPr>
                </w:p>
              </w:txbxContent>
            </v:textbox>
          </v:shape>
        </w:pict>
      </w:r>
    </w:p>
    <w:p w:rsidR="00B61CFD" w:rsidRDefault="00ED1A89">
      <w:pPr>
        <w:tabs>
          <w:tab w:val="left" w:pos="6300"/>
        </w:tabs>
        <w:rPr>
          <w:color w:val="FFFFFF"/>
        </w:rPr>
      </w:pPr>
      <w:r>
        <w:rPr>
          <w:color w:val="FFFFFF"/>
        </w:rPr>
        <w:t>\</w:t>
      </w:r>
    </w:p>
    <w:p w:rsidR="00B61CFD" w:rsidRDefault="00B61CFD">
      <w:pPr>
        <w:tabs>
          <w:tab w:val="left" w:pos="6300"/>
        </w:tabs>
        <w:rPr>
          <w:color w:val="FFFFFF"/>
        </w:rPr>
        <w:sectPr w:rsidR="00B61CFD">
          <w:pgSz w:w="12240" w:h="15840" w:code="1"/>
          <w:pgMar w:top="90" w:right="1080" w:bottom="0" w:left="900" w:header="0" w:footer="0" w:gutter="0"/>
          <w:cols w:space="720"/>
        </w:sectPr>
      </w:pPr>
    </w:p>
    <w:p w:rsidR="00B61CFD" w:rsidRDefault="00B61CFD">
      <w:pPr>
        <w:sectPr w:rsidR="00B61CFD">
          <w:type w:val="continuous"/>
          <w:pgSz w:w="12240" w:h="15840" w:code="1"/>
          <w:pgMar w:top="432" w:right="806" w:bottom="720" w:left="864" w:header="0" w:footer="0" w:gutter="0"/>
          <w:cols w:space="720"/>
        </w:sectPr>
      </w:pPr>
    </w:p>
    <w:p w:rsidR="00B61CFD" w:rsidRPr="00E36ACA" w:rsidRDefault="00ED1A89" w:rsidP="00ED1A89">
      <w:pPr>
        <w:jc w:val="both"/>
        <w:rPr>
          <w:lang w:val="es-CR"/>
        </w:rPr>
      </w:pPr>
      <w:r w:rsidRPr="00E36ACA">
        <w:rPr>
          <w:lang w:val="es-CR"/>
        </w:rPr>
        <w:lastRenderedPageBreak/>
        <w:t xml:space="preserve">Sentinel’s SML </w:t>
      </w:r>
      <w:r w:rsidR="00E36ACA">
        <w:rPr>
          <w:lang w:val="es-CR"/>
        </w:rPr>
        <w:t>es un lubricante sintético para trabajo pesado y extrema presión, formulado para cumplir con las demandas severas de lubricación de los molinos en los ingenios, tanto para las chumaceras como los engranes</w:t>
      </w:r>
      <w:r w:rsidRPr="00E36ACA">
        <w:rPr>
          <w:lang w:val="es-CR"/>
        </w:rPr>
        <w:t>.</w:t>
      </w:r>
    </w:p>
    <w:p w:rsidR="00B61CFD" w:rsidRPr="00E36ACA" w:rsidRDefault="00B61CFD" w:rsidP="00ED1A89">
      <w:pPr>
        <w:jc w:val="both"/>
        <w:rPr>
          <w:lang w:val="es-CR"/>
        </w:rPr>
      </w:pPr>
    </w:p>
    <w:p w:rsidR="00B61CFD" w:rsidRPr="00E36ACA" w:rsidRDefault="00E36ACA" w:rsidP="00ED1A89">
      <w:pPr>
        <w:jc w:val="both"/>
        <w:rPr>
          <w:lang w:val="es-CR"/>
        </w:rPr>
      </w:pPr>
      <w:r>
        <w:rPr>
          <w:lang w:val="es-CR"/>
        </w:rPr>
        <w:t>Sentinel®</w:t>
      </w:r>
      <w:r>
        <w:rPr>
          <w:lang w:val="es-ES_tradnl"/>
        </w:rPr>
        <w:t xml:space="preserve"> ha establecido desde hace largo tiempo su compromiso de desarrollar lubricantes de alto rendimiento y a la vez utilizar bases sintéticas amigables al ambiente con altos índices de viscosidad para lograr su excepcional estabilidad mecánica y química, y su flexibilidad de aplicaciones en un amplio rango de temperaturas</w:t>
      </w:r>
      <w:r w:rsidR="00ED1A89" w:rsidRPr="00E36ACA">
        <w:rPr>
          <w:lang w:val="es-CR"/>
        </w:rPr>
        <w:t>.</w:t>
      </w:r>
    </w:p>
    <w:p w:rsidR="00B61CFD" w:rsidRPr="00E36ACA" w:rsidRDefault="00B61CFD">
      <w:pPr>
        <w:rPr>
          <w:lang w:val="es-CR"/>
        </w:rPr>
      </w:pPr>
    </w:p>
    <w:p w:rsidR="00B61CFD" w:rsidRPr="00E36ACA" w:rsidRDefault="00050AF5">
      <w:pPr>
        <w:rPr>
          <w:lang w:val="es-CR"/>
        </w:rPr>
      </w:pPr>
      <w:r w:rsidRPr="00B61CFD">
        <w:rPr>
          <w:noProof/>
          <w:color w:val="FFFFFF"/>
        </w:rPr>
        <w:pict>
          <v:shape id="_x0000_s1045" type="#_x0000_t202" style="position:absolute;margin-left:-12.15pt;margin-top:1.85pt;width:521.1pt;height:21.6pt;z-index:251658752" strokeweight="4.5pt">
            <v:stroke linestyle="thickThin"/>
            <v:textbox style="mso-next-textbox:#_x0000_s1045">
              <w:txbxContent>
                <w:p w:rsidR="00E36ACA" w:rsidRPr="00050AF5" w:rsidRDefault="00050AF5" w:rsidP="00050AF5">
                  <w:pPr>
                    <w:jc w:val="center"/>
                  </w:pPr>
                  <w:r>
                    <w:rPr>
                      <w:b/>
                      <w:bCs/>
                      <w:lang w:val="es-ES_tradnl"/>
                    </w:rPr>
                    <w:t>CARACTERÍSTICAS TECNICAS</w:t>
                  </w:r>
                </w:p>
              </w:txbxContent>
            </v:textbox>
          </v:shape>
        </w:pict>
      </w:r>
    </w:p>
    <w:p w:rsidR="00B61CFD" w:rsidRPr="00E36ACA" w:rsidRDefault="00B61CFD">
      <w:pPr>
        <w:rPr>
          <w:lang w:val="es-CR"/>
        </w:rPr>
      </w:pPr>
    </w:p>
    <w:p w:rsidR="00B61CFD" w:rsidRPr="00E36ACA" w:rsidRDefault="00E36ACA" w:rsidP="00ED1A89">
      <w:pPr>
        <w:ind w:right="335"/>
        <w:jc w:val="both"/>
        <w:rPr>
          <w:lang w:val="es-CR"/>
        </w:rPr>
      </w:pPr>
      <w:r>
        <w:rPr>
          <w:lang w:val="es-CR"/>
        </w:rPr>
        <w:lastRenderedPageBreak/>
        <w:t>Rodamientos, engranajes y superficies deslizantes lubricados con SML van a funcionar más silenciosos y frescos.  SML alisará la superficie de los dientes, creando un cojín protector más duradero.  También mejora las características anti-desgaste, de presión extrema y su capacidad de soportar la carga</w:t>
      </w:r>
      <w:r w:rsidR="00ED1A89" w:rsidRPr="00E36ACA">
        <w:rPr>
          <w:lang w:val="es-CR"/>
        </w:rPr>
        <w:t>.</w:t>
      </w:r>
    </w:p>
    <w:p w:rsidR="00B61CFD" w:rsidRPr="00E36ACA" w:rsidRDefault="00B61CFD" w:rsidP="00ED1A89">
      <w:pPr>
        <w:ind w:right="335"/>
        <w:jc w:val="both"/>
        <w:rPr>
          <w:lang w:val="es-CR"/>
        </w:rPr>
      </w:pPr>
    </w:p>
    <w:p w:rsidR="00B61CFD" w:rsidRDefault="00ED1A89" w:rsidP="00ED1A89">
      <w:pPr>
        <w:ind w:right="335"/>
        <w:jc w:val="both"/>
        <w:rPr>
          <w:lang w:val="es-CR"/>
        </w:rPr>
      </w:pPr>
      <w:r w:rsidRPr="00E36ACA">
        <w:rPr>
          <w:lang w:val="es-CR"/>
        </w:rPr>
        <w:t xml:space="preserve">SML </w:t>
      </w:r>
      <w:r w:rsidR="00E36ACA">
        <w:rPr>
          <w:lang w:val="es-CR"/>
        </w:rPr>
        <w:t>es un lubricante superior y extremadamente diversa, que permite el bombearse todo el año sin el uso de  solventes clorinados o metales pesados y pasa la nueva prueba de la EPA de Toxicity Characteristic Leaching Procedure (TCLP)</w:t>
      </w:r>
      <w:r w:rsidRPr="00E36ACA">
        <w:rPr>
          <w:lang w:val="es-CR"/>
        </w:rPr>
        <w:t>.</w:t>
      </w:r>
    </w:p>
    <w:p w:rsidR="00050AF5" w:rsidRPr="00E36ACA" w:rsidRDefault="00050AF5" w:rsidP="00ED1A89">
      <w:pPr>
        <w:ind w:right="335"/>
        <w:jc w:val="both"/>
        <w:rPr>
          <w:lang w:val="es-CR"/>
        </w:rPr>
      </w:pPr>
    </w:p>
    <w:p w:rsidR="00B61CFD" w:rsidRPr="00E36ACA" w:rsidRDefault="00B61CFD">
      <w:pPr>
        <w:rPr>
          <w:lang w:val="es-CR"/>
        </w:rPr>
      </w:pPr>
    </w:p>
    <w:p w:rsidR="00B61CFD" w:rsidRPr="00E36ACA" w:rsidRDefault="00B61CFD">
      <w:pPr>
        <w:rPr>
          <w:lang w:val="es-CR"/>
        </w:rPr>
      </w:pPr>
    </w:p>
    <w:p w:rsidR="00B61CFD" w:rsidRPr="00E36ACA" w:rsidRDefault="00B61CFD">
      <w:pPr>
        <w:rPr>
          <w:sz w:val="16"/>
          <w:lang w:val="es-CR"/>
        </w:rPr>
        <w:sectPr w:rsidR="00B61CFD" w:rsidRPr="00E36ACA">
          <w:type w:val="continuous"/>
          <w:pgSz w:w="12240" w:h="15840" w:code="1"/>
          <w:pgMar w:top="432" w:right="806" w:bottom="720" w:left="864" w:header="0" w:footer="0" w:gutter="0"/>
          <w:cols w:num="2" w:space="720"/>
        </w:sectPr>
      </w:pPr>
    </w:p>
    <w:p w:rsidR="00B61CFD" w:rsidRPr="00050AF5" w:rsidRDefault="00050AF5">
      <w:pPr>
        <w:tabs>
          <w:tab w:val="left" w:pos="4590"/>
          <w:tab w:val="left" w:pos="6300"/>
        </w:tabs>
        <w:spacing w:line="360" w:lineRule="auto"/>
        <w:rPr>
          <w:color w:val="000000"/>
          <w:lang w:val="es-CR"/>
        </w:rPr>
      </w:pPr>
      <w:r>
        <w:rPr>
          <w:lang w:val="es-ES_tradnl"/>
        </w:rPr>
        <w:lastRenderedPageBreak/>
        <w:t>Numero de Lubricante AGMA</w:t>
      </w:r>
      <w:r w:rsidR="00ED1A89" w:rsidRPr="00050AF5">
        <w:rPr>
          <w:color w:val="000000"/>
          <w:lang w:val="es-CR"/>
        </w:rPr>
        <w:tab/>
        <w:t>13EP+</w:t>
      </w:r>
      <w:r w:rsidR="00ED1A89" w:rsidRPr="00050AF5">
        <w:rPr>
          <w:color w:val="000000"/>
          <w:lang w:val="es-CR"/>
        </w:rPr>
        <w:tab/>
      </w:r>
      <w:r w:rsidR="00ED1A89" w:rsidRPr="00050AF5">
        <w:rPr>
          <w:color w:val="000000"/>
          <w:lang w:val="es-CR"/>
        </w:rPr>
        <w:tab/>
      </w:r>
      <w:r w:rsidR="00ED1A89" w:rsidRPr="00050AF5">
        <w:rPr>
          <w:color w:val="000000"/>
          <w:lang w:val="es-CR"/>
        </w:rPr>
        <w:tab/>
      </w:r>
      <w:r w:rsidR="00ED1A89" w:rsidRPr="00050AF5">
        <w:rPr>
          <w:color w:val="000000"/>
          <w:lang w:val="es-CR"/>
        </w:rPr>
        <w:tab/>
      </w:r>
      <w:r w:rsidR="00ED1A89" w:rsidRPr="00050AF5">
        <w:rPr>
          <w:color w:val="000000"/>
          <w:lang w:val="es-CR"/>
        </w:rPr>
        <w:tab/>
        <w:t xml:space="preserve">                         </w:t>
      </w:r>
    </w:p>
    <w:p w:rsidR="00B61CFD" w:rsidRPr="00050AF5" w:rsidRDefault="00ED1A89">
      <w:pPr>
        <w:tabs>
          <w:tab w:val="left" w:pos="4590"/>
          <w:tab w:val="left" w:pos="6300"/>
        </w:tabs>
        <w:spacing w:line="360" w:lineRule="auto"/>
        <w:ind w:left="-720"/>
        <w:rPr>
          <w:color w:val="000000"/>
          <w:lang w:val="es-CR"/>
        </w:rPr>
      </w:pPr>
      <w:r w:rsidRPr="00050AF5">
        <w:rPr>
          <w:color w:val="000000"/>
          <w:lang w:val="es-CR"/>
        </w:rPr>
        <w:t xml:space="preserve">              </w:t>
      </w:r>
      <w:r w:rsidR="00050AF5">
        <w:rPr>
          <w:color w:val="000000"/>
          <w:lang w:val="es-CR"/>
        </w:rPr>
        <w:t>Viscosidad</w:t>
      </w:r>
      <w:r w:rsidRPr="00050AF5">
        <w:rPr>
          <w:color w:val="000000"/>
          <w:lang w:val="es-CR"/>
        </w:rPr>
        <w:t xml:space="preserve"> cSt @ 100˚C</w:t>
      </w:r>
      <w:r w:rsidRPr="00050AF5">
        <w:rPr>
          <w:color w:val="000000"/>
          <w:lang w:val="es-CR"/>
        </w:rPr>
        <w:tab/>
        <w:t>200</w:t>
      </w:r>
      <w:r w:rsidRPr="00050AF5">
        <w:rPr>
          <w:color w:val="000000"/>
          <w:lang w:val="es-CR"/>
        </w:rPr>
        <w:tab/>
      </w:r>
      <w:r w:rsidRPr="00050AF5">
        <w:rPr>
          <w:color w:val="000000"/>
          <w:lang w:val="es-CR"/>
        </w:rPr>
        <w:tab/>
      </w:r>
      <w:r w:rsidRPr="00050AF5">
        <w:rPr>
          <w:color w:val="000000"/>
          <w:lang w:val="es-CR"/>
        </w:rPr>
        <w:tab/>
      </w:r>
      <w:r w:rsidRPr="00050AF5">
        <w:rPr>
          <w:color w:val="000000"/>
          <w:lang w:val="es-CR"/>
        </w:rPr>
        <w:tab/>
      </w:r>
      <w:r w:rsidRPr="00050AF5">
        <w:rPr>
          <w:color w:val="000000"/>
          <w:lang w:val="es-CR"/>
        </w:rPr>
        <w:tab/>
        <w:t>ASTM D- 445</w:t>
      </w:r>
    </w:p>
    <w:p w:rsidR="00B61CFD" w:rsidRPr="00050AF5" w:rsidRDefault="00ED1A89">
      <w:pPr>
        <w:tabs>
          <w:tab w:val="left" w:pos="4590"/>
          <w:tab w:val="left" w:pos="6300"/>
        </w:tabs>
        <w:spacing w:line="360" w:lineRule="auto"/>
        <w:ind w:left="-720"/>
        <w:rPr>
          <w:color w:val="000000"/>
          <w:lang w:val="es-CR"/>
        </w:rPr>
      </w:pPr>
      <w:r w:rsidRPr="00050AF5">
        <w:rPr>
          <w:color w:val="000000"/>
          <w:lang w:val="es-CR"/>
        </w:rPr>
        <w:t xml:space="preserve">                                     </w:t>
      </w:r>
      <w:r w:rsidR="00050AF5">
        <w:rPr>
          <w:color w:val="000000"/>
          <w:lang w:val="es-CR"/>
        </w:rPr>
        <w:t xml:space="preserve"> </w:t>
      </w:r>
      <w:r w:rsidR="00050AF5" w:rsidRPr="00050AF5">
        <w:rPr>
          <w:color w:val="000000"/>
          <w:lang w:val="es-CR"/>
        </w:rPr>
        <w:t>@ 40</w:t>
      </w:r>
      <w:r w:rsidRPr="00050AF5">
        <w:rPr>
          <w:color w:val="000000"/>
          <w:lang w:val="es-CR"/>
        </w:rPr>
        <w:t>˚C</w:t>
      </w:r>
      <w:r w:rsidRPr="00050AF5">
        <w:rPr>
          <w:color w:val="000000"/>
          <w:lang w:val="es-CR"/>
        </w:rPr>
        <w:tab/>
        <w:t>6900</w:t>
      </w:r>
    </w:p>
    <w:p w:rsidR="00B61CFD" w:rsidRPr="00050AF5" w:rsidRDefault="00ED1A89">
      <w:pPr>
        <w:tabs>
          <w:tab w:val="left" w:pos="4590"/>
          <w:tab w:val="left" w:pos="6300"/>
        </w:tabs>
        <w:spacing w:line="360" w:lineRule="auto"/>
        <w:ind w:left="-720"/>
        <w:rPr>
          <w:color w:val="000000"/>
          <w:lang w:val="es-CR"/>
        </w:rPr>
      </w:pPr>
      <w:r w:rsidRPr="00050AF5">
        <w:rPr>
          <w:color w:val="000000"/>
          <w:lang w:val="es-CR"/>
        </w:rPr>
        <w:t xml:space="preserve">              </w:t>
      </w:r>
      <w:r w:rsidR="00050AF5">
        <w:rPr>
          <w:lang w:val="es-ES_tradnl"/>
        </w:rPr>
        <w:t>Índice de Viscosidad</w:t>
      </w:r>
      <w:r w:rsidRPr="00050AF5">
        <w:rPr>
          <w:color w:val="000000"/>
          <w:lang w:val="es-CR"/>
        </w:rPr>
        <w:tab/>
        <w:t>109</w:t>
      </w:r>
      <w:r w:rsidRPr="00050AF5">
        <w:rPr>
          <w:color w:val="000000"/>
          <w:lang w:val="es-CR"/>
        </w:rPr>
        <w:tab/>
      </w:r>
      <w:r w:rsidRPr="00050AF5">
        <w:rPr>
          <w:color w:val="000000"/>
          <w:lang w:val="es-CR"/>
        </w:rPr>
        <w:tab/>
      </w:r>
      <w:r w:rsidRPr="00050AF5">
        <w:rPr>
          <w:color w:val="000000"/>
          <w:lang w:val="es-CR"/>
        </w:rPr>
        <w:tab/>
      </w:r>
      <w:r w:rsidRPr="00050AF5">
        <w:rPr>
          <w:color w:val="000000"/>
          <w:lang w:val="es-CR"/>
        </w:rPr>
        <w:tab/>
      </w:r>
      <w:r w:rsidRPr="00050AF5">
        <w:rPr>
          <w:color w:val="000000"/>
          <w:lang w:val="es-CR"/>
        </w:rPr>
        <w:tab/>
        <w:t>ASTM D-2270</w:t>
      </w:r>
    </w:p>
    <w:p w:rsidR="00B61CFD" w:rsidRPr="00050AF5" w:rsidRDefault="00ED1A89">
      <w:pPr>
        <w:tabs>
          <w:tab w:val="left" w:pos="4590"/>
          <w:tab w:val="left" w:pos="6300"/>
        </w:tabs>
        <w:spacing w:line="360" w:lineRule="auto"/>
        <w:ind w:left="-720" w:right="40"/>
        <w:rPr>
          <w:color w:val="000000"/>
          <w:lang w:val="es-CR"/>
        </w:rPr>
      </w:pPr>
      <w:r w:rsidRPr="00050AF5">
        <w:rPr>
          <w:color w:val="000000"/>
          <w:lang w:val="es-CR"/>
        </w:rPr>
        <w:t xml:space="preserve">              </w:t>
      </w:r>
      <w:r w:rsidR="00050AF5">
        <w:rPr>
          <w:lang w:val="es-ES_tradnl"/>
        </w:rPr>
        <w:t>Punto de Fluidez</w:t>
      </w:r>
      <w:r w:rsidR="00050AF5" w:rsidRPr="007B56E5">
        <w:rPr>
          <w:color w:val="000000"/>
          <w:lang w:val="es-CR"/>
        </w:rPr>
        <w:t xml:space="preserve"> </w:t>
      </w:r>
      <w:r w:rsidRPr="00050AF5">
        <w:rPr>
          <w:color w:val="000000"/>
          <w:lang w:val="es-CR"/>
        </w:rPr>
        <w:t>˚C (˚F)</w:t>
      </w:r>
      <w:r w:rsidRPr="00050AF5">
        <w:rPr>
          <w:color w:val="000000"/>
          <w:lang w:val="es-CR"/>
        </w:rPr>
        <w:tab/>
        <w:t>-7 (20)</w:t>
      </w:r>
      <w:r w:rsidRPr="00050AF5">
        <w:rPr>
          <w:color w:val="000000"/>
          <w:lang w:val="es-CR"/>
        </w:rPr>
        <w:tab/>
      </w:r>
      <w:r w:rsidRPr="00050AF5">
        <w:rPr>
          <w:color w:val="000000"/>
          <w:lang w:val="es-CR"/>
        </w:rPr>
        <w:tab/>
      </w:r>
      <w:r w:rsidRPr="00050AF5">
        <w:rPr>
          <w:color w:val="000000"/>
          <w:lang w:val="es-CR"/>
        </w:rPr>
        <w:tab/>
      </w:r>
      <w:r w:rsidRPr="00050AF5">
        <w:rPr>
          <w:color w:val="000000"/>
          <w:lang w:val="es-CR"/>
        </w:rPr>
        <w:tab/>
      </w:r>
      <w:r w:rsidRPr="00050AF5">
        <w:rPr>
          <w:color w:val="000000"/>
          <w:lang w:val="es-CR"/>
        </w:rPr>
        <w:tab/>
        <w:t>ASTM D-    97</w:t>
      </w:r>
    </w:p>
    <w:p w:rsidR="00B61CFD" w:rsidRPr="00050AF5" w:rsidRDefault="00050AF5">
      <w:pPr>
        <w:tabs>
          <w:tab w:val="left" w:pos="270"/>
          <w:tab w:val="left" w:pos="4590"/>
          <w:tab w:val="left" w:pos="6300"/>
        </w:tabs>
        <w:spacing w:line="360" w:lineRule="auto"/>
        <w:ind w:right="40"/>
        <w:rPr>
          <w:color w:val="000000"/>
          <w:lang w:val="es-CR"/>
        </w:rPr>
      </w:pPr>
      <w:r>
        <w:rPr>
          <w:lang w:val="es-ES_tradnl"/>
        </w:rPr>
        <w:t>Punto de Ignición</w:t>
      </w:r>
      <w:r w:rsidRPr="007B56E5">
        <w:rPr>
          <w:color w:val="000000"/>
          <w:lang w:val="es-CR"/>
        </w:rPr>
        <w:t xml:space="preserve"> </w:t>
      </w:r>
      <w:r w:rsidR="00ED1A89" w:rsidRPr="00050AF5">
        <w:rPr>
          <w:color w:val="000000"/>
          <w:lang w:val="es-CR"/>
        </w:rPr>
        <w:t>˚C (˚F)</w:t>
      </w:r>
      <w:r w:rsidR="00ED1A89" w:rsidRPr="00050AF5">
        <w:rPr>
          <w:color w:val="000000"/>
          <w:lang w:val="es-CR"/>
        </w:rPr>
        <w:tab/>
        <w:t>193 (380)</w:t>
      </w:r>
      <w:r w:rsidR="00ED1A89" w:rsidRPr="00050AF5">
        <w:rPr>
          <w:color w:val="000000"/>
          <w:lang w:val="es-CR"/>
        </w:rPr>
        <w:tab/>
      </w:r>
      <w:r w:rsidR="00ED1A89" w:rsidRPr="00050AF5">
        <w:rPr>
          <w:color w:val="000000"/>
          <w:lang w:val="es-CR"/>
        </w:rPr>
        <w:tab/>
      </w:r>
      <w:r w:rsidR="00ED1A89" w:rsidRPr="00050AF5">
        <w:rPr>
          <w:color w:val="000000"/>
          <w:lang w:val="es-CR"/>
        </w:rPr>
        <w:tab/>
      </w:r>
      <w:r w:rsidR="00ED1A89" w:rsidRPr="00050AF5">
        <w:rPr>
          <w:color w:val="000000"/>
          <w:lang w:val="es-CR"/>
        </w:rPr>
        <w:tab/>
      </w:r>
      <w:r w:rsidR="00ED1A89" w:rsidRPr="00050AF5">
        <w:rPr>
          <w:color w:val="000000"/>
          <w:lang w:val="es-CR"/>
        </w:rPr>
        <w:tab/>
        <w:t>ASTM D-    92</w:t>
      </w:r>
    </w:p>
    <w:p w:rsidR="00B61CFD" w:rsidRPr="00050AF5" w:rsidRDefault="00050AF5">
      <w:pPr>
        <w:tabs>
          <w:tab w:val="left" w:pos="4590"/>
          <w:tab w:val="left" w:pos="6300"/>
        </w:tabs>
        <w:spacing w:line="360" w:lineRule="auto"/>
        <w:ind w:left="-720" w:firstLine="720"/>
        <w:rPr>
          <w:color w:val="000000"/>
          <w:lang w:val="es-CR"/>
        </w:rPr>
      </w:pPr>
      <w:r>
        <w:rPr>
          <w:color w:val="000000"/>
          <w:lang w:val="es-CR"/>
        </w:rPr>
        <w:t>Secuencia</w:t>
      </w:r>
      <w:r w:rsidRPr="00050AF5">
        <w:rPr>
          <w:color w:val="000000"/>
          <w:lang w:val="es-CR"/>
        </w:rPr>
        <w:t xml:space="preserve"> de Espuma  I, II, III</w:t>
      </w:r>
      <w:r w:rsidRPr="00050AF5">
        <w:rPr>
          <w:color w:val="000000"/>
          <w:lang w:val="es-CR"/>
        </w:rPr>
        <w:tab/>
      </w:r>
      <w:r>
        <w:rPr>
          <w:color w:val="000000"/>
          <w:lang w:val="es-CR"/>
        </w:rPr>
        <w:t>Pasa</w:t>
      </w:r>
      <w:r w:rsidR="00ED1A89" w:rsidRPr="00050AF5">
        <w:rPr>
          <w:color w:val="000000"/>
          <w:lang w:val="es-CR"/>
        </w:rPr>
        <w:tab/>
      </w:r>
      <w:r w:rsidR="00ED1A89" w:rsidRPr="00050AF5">
        <w:rPr>
          <w:color w:val="000000"/>
          <w:lang w:val="es-CR"/>
        </w:rPr>
        <w:tab/>
      </w:r>
      <w:r w:rsidR="00ED1A89" w:rsidRPr="00050AF5">
        <w:rPr>
          <w:color w:val="000000"/>
          <w:lang w:val="es-CR"/>
        </w:rPr>
        <w:tab/>
      </w:r>
      <w:r w:rsidR="00ED1A89" w:rsidRPr="00050AF5">
        <w:rPr>
          <w:color w:val="000000"/>
          <w:lang w:val="es-CR"/>
        </w:rPr>
        <w:tab/>
      </w:r>
      <w:r w:rsidR="00ED1A89" w:rsidRPr="00050AF5">
        <w:rPr>
          <w:color w:val="000000"/>
          <w:lang w:val="es-CR"/>
        </w:rPr>
        <w:tab/>
        <w:t>ASTM D-  892</w:t>
      </w:r>
    </w:p>
    <w:p w:rsidR="00050AF5" w:rsidRDefault="00050AF5">
      <w:pPr>
        <w:tabs>
          <w:tab w:val="left" w:pos="270"/>
          <w:tab w:val="left" w:pos="4590"/>
          <w:tab w:val="left" w:pos="6300"/>
        </w:tabs>
        <w:spacing w:line="360" w:lineRule="auto"/>
        <w:ind w:left="-720" w:firstLine="720"/>
        <w:rPr>
          <w:color w:val="000000"/>
          <w:lang w:val="es-CR"/>
        </w:rPr>
      </w:pPr>
      <w:r>
        <w:rPr>
          <w:color w:val="000000"/>
          <w:lang w:val="es-CR"/>
        </w:rPr>
        <w:t>Corrosión</w:t>
      </w:r>
      <w:r w:rsidRPr="00050AF5">
        <w:rPr>
          <w:color w:val="000000"/>
          <w:lang w:val="es-CR"/>
        </w:rPr>
        <w:t xml:space="preserve"> al </w:t>
      </w:r>
      <w:r>
        <w:rPr>
          <w:color w:val="000000"/>
          <w:lang w:val="es-CR"/>
        </w:rPr>
        <w:t>Cobre</w:t>
      </w:r>
    </w:p>
    <w:p w:rsidR="00B61CFD" w:rsidRPr="00050AF5" w:rsidRDefault="00ED1A89">
      <w:pPr>
        <w:tabs>
          <w:tab w:val="left" w:pos="270"/>
          <w:tab w:val="left" w:pos="4590"/>
          <w:tab w:val="left" w:pos="6300"/>
        </w:tabs>
        <w:spacing w:line="360" w:lineRule="auto"/>
        <w:ind w:left="-720" w:firstLine="720"/>
        <w:rPr>
          <w:color w:val="000000"/>
          <w:lang w:val="es-CR"/>
        </w:rPr>
      </w:pPr>
      <w:r w:rsidRPr="00050AF5">
        <w:rPr>
          <w:color w:val="000000"/>
          <w:lang w:val="es-CR"/>
        </w:rPr>
        <w:t xml:space="preserve">     121˚C (250˚F), 3 hrs.</w:t>
      </w:r>
      <w:r w:rsidRPr="00050AF5">
        <w:rPr>
          <w:color w:val="000000"/>
          <w:lang w:val="es-CR"/>
        </w:rPr>
        <w:tab/>
        <w:t>1a</w:t>
      </w:r>
      <w:r w:rsidRPr="00050AF5">
        <w:rPr>
          <w:color w:val="000000"/>
          <w:lang w:val="es-CR"/>
        </w:rPr>
        <w:tab/>
      </w:r>
      <w:r w:rsidRPr="00050AF5">
        <w:rPr>
          <w:color w:val="000000"/>
          <w:lang w:val="es-CR"/>
        </w:rPr>
        <w:tab/>
      </w:r>
      <w:r w:rsidRPr="00050AF5">
        <w:rPr>
          <w:color w:val="000000"/>
          <w:lang w:val="es-CR"/>
        </w:rPr>
        <w:tab/>
      </w:r>
      <w:r w:rsidRPr="00050AF5">
        <w:rPr>
          <w:color w:val="000000"/>
          <w:lang w:val="es-CR"/>
        </w:rPr>
        <w:tab/>
      </w:r>
      <w:r w:rsidRPr="00050AF5">
        <w:rPr>
          <w:color w:val="000000"/>
          <w:lang w:val="es-CR"/>
        </w:rPr>
        <w:tab/>
        <w:t>ASTM D-  130</w:t>
      </w:r>
    </w:p>
    <w:p w:rsidR="00B61CFD" w:rsidRPr="00050AF5" w:rsidRDefault="00050AF5">
      <w:pPr>
        <w:tabs>
          <w:tab w:val="left" w:pos="270"/>
          <w:tab w:val="left" w:pos="4590"/>
          <w:tab w:val="left" w:pos="6300"/>
        </w:tabs>
        <w:spacing w:line="360" w:lineRule="auto"/>
        <w:ind w:left="-720" w:firstLine="720"/>
        <w:rPr>
          <w:color w:val="000000"/>
          <w:lang w:val="es-CR"/>
        </w:rPr>
      </w:pPr>
      <w:r>
        <w:rPr>
          <w:color w:val="000000"/>
          <w:lang w:val="es-CR"/>
        </w:rPr>
        <w:t>Prueba de Oxidación</w:t>
      </w:r>
      <w:r w:rsidRPr="007B56E5">
        <w:rPr>
          <w:color w:val="000000"/>
          <w:lang w:val="es-CR"/>
        </w:rPr>
        <w:tab/>
      </w:r>
      <w:r>
        <w:rPr>
          <w:color w:val="000000"/>
          <w:lang w:val="es-CR"/>
        </w:rPr>
        <w:t>Pasa</w:t>
      </w:r>
      <w:r w:rsidR="00ED1A89" w:rsidRPr="00050AF5">
        <w:rPr>
          <w:color w:val="000000"/>
          <w:lang w:val="es-CR"/>
        </w:rPr>
        <w:tab/>
      </w:r>
      <w:r w:rsidR="00ED1A89" w:rsidRPr="00050AF5">
        <w:rPr>
          <w:color w:val="000000"/>
          <w:lang w:val="es-CR"/>
        </w:rPr>
        <w:tab/>
      </w:r>
      <w:r w:rsidR="00ED1A89" w:rsidRPr="00050AF5">
        <w:rPr>
          <w:color w:val="000000"/>
          <w:lang w:val="es-CR"/>
        </w:rPr>
        <w:tab/>
      </w:r>
      <w:r w:rsidR="00ED1A89" w:rsidRPr="00050AF5">
        <w:rPr>
          <w:color w:val="000000"/>
          <w:lang w:val="es-CR"/>
        </w:rPr>
        <w:tab/>
      </w:r>
      <w:r w:rsidR="00ED1A89" w:rsidRPr="00050AF5">
        <w:rPr>
          <w:color w:val="000000"/>
          <w:lang w:val="es-CR"/>
        </w:rPr>
        <w:tab/>
        <w:t>ASTM D-  665 A &amp; B</w:t>
      </w:r>
    </w:p>
    <w:p w:rsidR="00B61CFD" w:rsidRPr="00050AF5" w:rsidRDefault="00050AF5">
      <w:pPr>
        <w:tabs>
          <w:tab w:val="left" w:pos="270"/>
          <w:tab w:val="left" w:pos="4590"/>
          <w:tab w:val="left" w:pos="6300"/>
        </w:tabs>
        <w:spacing w:line="360" w:lineRule="auto"/>
        <w:ind w:left="-720" w:firstLine="720"/>
        <w:rPr>
          <w:color w:val="000000"/>
          <w:lang w:val="es-CR"/>
        </w:rPr>
      </w:pPr>
      <w:r>
        <w:rPr>
          <w:lang w:val="es-ES_tradnl"/>
        </w:rPr>
        <w:t>Cuatro Bolas</w:t>
      </w:r>
      <w:r w:rsidRPr="007B56E5">
        <w:rPr>
          <w:color w:val="000000"/>
          <w:lang w:val="es-CR"/>
        </w:rPr>
        <w:t xml:space="preserve"> EP (</w:t>
      </w:r>
      <w:r>
        <w:rPr>
          <w:lang w:val="es-ES_tradnl"/>
        </w:rPr>
        <w:t>punto de soldadura</w:t>
      </w:r>
      <w:r w:rsidR="00ED1A89" w:rsidRPr="00050AF5">
        <w:rPr>
          <w:color w:val="000000"/>
          <w:lang w:val="es-CR"/>
        </w:rPr>
        <w:t>, kg)                        315</w:t>
      </w:r>
      <w:r w:rsidR="00ED1A89" w:rsidRPr="00050AF5">
        <w:rPr>
          <w:color w:val="000000"/>
          <w:lang w:val="es-CR"/>
        </w:rPr>
        <w:tab/>
      </w:r>
      <w:r w:rsidR="00ED1A89" w:rsidRPr="00050AF5">
        <w:rPr>
          <w:color w:val="000000"/>
          <w:lang w:val="es-CR"/>
        </w:rPr>
        <w:tab/>
      </w:r>
      <w:r w:rsidR="00ED1A89" w:rsidRPr="00050AF5">
        <w:rPr>
          <w:color w:val="000000"/>
          <w:lang w:val="es-CR"/>
        </w:rPr>
        <w:tab/>
      </w:r>
      <w:r w:rsidR="00ED1A89" w:rsidRPr="00050AF5">
        <w:rPr>
          <w:color w:val="000000"/>
          <w:lang w:val="es-CR"/>
        </w:rPr>
        <w:tab/>
      </w:r>
      <w:r w:rsidR="00ED1A89" w:rsidRPr="00050AF5">
        <w:rPr>
          <w:color w:val="000000"/>
          <w:lang w:val="es-CR"/>
        </w:rPr>
        <w:tab/>
        <w:t>ASTM D-2783</w:t>
      </w:r>
    </w:p>
    <w:p w:rsidR="00B61CFD" w:rsidRPr="00050AF5" w:rsidRDefault="00050AF5">
      <w:pPr>
        <w:tabs>
          <w:tab w:val="left" w:pos="270"/>
          <w:tab w:val="left" w:pos="4590"/>
          <w:tab w:val="left" w:pos="6300"/>
        </w:tabs>
        <w:spacing w:line="360" w:lineRule="auto"/>
        <w:ind w:left="-720" w:firstLine="720"/>
        <w:rPr>
          <w:color w:val="000000"/>
          <w:lang w:val="es-CR"/>
        </w:rPr>
      </w:pPr>
      <w:r>
        <w:rPr>
          <w:color w:val="000000"/>
          <w:lang w:val="es-CR"/>
        </w:rPr>
        <w:t>Desgaste de las 4 Bolas</w:t>
      </w:r>
      <w:r w:rsidR="00ED1A89" w:rsidRPr="00050AF5">
        <w:rPr>
          <w:color w:val="000000"/>
          <w:lang w:val="es-CR"/>
        </w:rPr>
        <w:t>, mm                                                                                                                               ASTM D-4172</w:t>
      </w:r>
    </w:p>
    <w:p w:rsidR="00B61CFD" w:rsidRDefault="00ED1A89">
      <w:pPr>
        <w:tabs>
          <w:tab w:val="left" w:pos="270"/>
          <w:tab w:val="left" w:pos="4590"/>
          <w:tab w:val="left" w:pos="6300"/>
        </w:tabs>
        <w:spacing w:line="360" w:lineRule="auto"/>
        <w:ind w:left="-720" w:firstLine="720"/>
        <w:rPr>
          <w:color w:val="000000"/>
        </w:rPr>
      </w:pPr>
      <w:r w:rsidRPr="00050AF5">
        <w:rPr>
          <w:color w:val="000000"/>
          <w:lang w:val="es-CR"/>
        </w:rPr>
        <w:t xml:space="preserve">   </w:t>
      </w:r>
      <w:r>
        <w:rPr>
          <w:color w:val="000000"/>
        </w:rPr>
        <w:t xml:space="preserve">20 kg, 1800 rpm, 54°C, 1hr                                             .25                                                                            </w:t>
      </w:r>
    </w:p>
    <w:p w:rsidR="00B61CFD" w:rsidRDefault="00ED1A89">
      <w:pPr>
        <w:tabs>
          <w:tab w:val="left" w:pos="270"/>
          <w:tab w:val="left" w:pos="4590"/>
          <w:tab w:val="left" w:pos="6300"/>
        </w:tabs>
        <w:spacing w:line="360" w:lineRule="auto"/>
        <w:ind w:left="-720" w:firstLine="720"/>
        <w:rPr>
          <w:color w:val="000000"/>
        </w:rPr>
      </w:pPr>
      <w:r>
        <w:rPr>
          <w:color w:val="000000"/>
        </w:rPr>
        <w:t xml:space="preserve">   40 kg, 1200 rpm, 75°C, 1hr                                             .33</w:t>
      </w:r>
    </w:p>
    <w:p w:rsidR="00B61CFD" w:rsidRDefault="00ED1A89">
      <w:pPr>
        <w:tabs>
          <w:tab w:val="left" w:pos="270"/>
          <w:tab w:val="left" w:pos="4590"/>
          <w:tab w:val="left" w:pos="6300"/>
        </w:tabs>
        <w:spacing w:line="360" w:lineRule="auto"/>
        <w:ind w:left="-720" w:firstLine="720"/>
        <w:rPr>
          <w:color w:val="000000"/>
        </w:rPr>
      </w:pPr>
      <w:r>
        <w:rPr>
          <w:color w:val="000000"/>
        </w:rPr>
        <w:t>Timken EP, OK Load Kg lbs                                              32 (70)                                                                     ASTM D-2782</w:t>
      </w:r>
    </w:p>
    <w:p w:rsidR="00B61CFD" w:rsidRPr="00050AF5" w:rsidRDefault="00050AF5">
      <w:pPr>
        <w:tabs>
          <w:tab w:val="left" w:pos="270"/>
          <w:tab w:val="left" w:pos="4590"/>
          <w:tab w:val="left" w:pos="6300"/>
        </w:tabs>
        <w:spacing w:line="360" w:lineRule="auto"/>
        <w:ind w:left="-720" w:firstLine="720"/>
        <w:rPr>
          <w:color w:val="000000"/>
          <w:lang w:val="es-CR"/>
        </w:rPr>
      </w:pPr>
      <w:r>
        <w:rPr>
          <w:lang w:val="es-ES_tradnl"/>
        </w:rPr>
        <w:t>Clasificación USDA</w:t>
      </w:r>
      <w:r w:rsidR="00ED1A89" w:rsidRPr="00050AF5">
        <w:rPr>
          <w:color w:val="000000"/>
          <w:lang w:val="es-CR"/>
        </w:rPr>
        <w:tab/>
        <w:t>H-2</w:t>
      </w:r>
    </w:p>
    <w:p w:rsidR="00B61CFD" w:rsidRPr="00050AF5" w:rsidRDefault="00050AF5">
      <w:pPr>
        <w:tabs>
          <w:tab w:val="left" w:pos="270"/>
          <w:tab w:val="left" w:pos="4590"/>
          <w:tab w:val="left" w:pos="6300"/>
        </w:tabs>
        <w:spacing w:line="360" w:lineRule="auto"/>
        <w:ind w:left="-720" w:firstLine="720"/>
        <w:rPr>
          <w:color w:val="000000"/>
          <w:lang w:val="es-CR"/>
        </w:rPr>
      </w:pPr>
      <w:r>
        <w:rPr>
          <w:color w:val="000000"/>
          <w:lang w:val="es-CR"/>
        </w:rPr>
        <w:t>Apariencia</w:t>
      </w:r>
      <w:r w:rsidR="00ED1A89" w:rsidRPr="00050AF5">
        <w:rPr>
          <w:color w:val="000000"/>
          <w:lang w:val="es-CR"/>
        </w:rPr>
        <w:t xml:space="preserve">     </w:t>
      </w:r>
      <w:r w:rsidR="00ED1A89" w:rsidRPr="00050AF5">
        <w:rPr>
          <w:color w:val="000000"/>
          <w:lang w:val="es-CR"/>
        </w:rPr>
        <w:tab/>
      </w:r>
      <w:r>
        <w:rPr>
          <w:color w:val="000000"/>
          <w:lang w:val="es-CR"/>
        </w:rPr>
        <w:t>Beige claro, Pegajoso</w:t>
      </w:r>
    </w:p>
    <w:p w:rsidR="00B61CFD" w:rsidRPr="00050AF5" w:rsidRDefault="00B61CFD">
      <w:pPr>
        <w:tabs>
          <w:tab w:val="left" w:pos="4590"/>
          <w:tab w:val="left" w:pos="6300"/>
        </w:tabs>
        <w:ind w:left="-720"/>
        <w:rPr>
          <w:color w:val="FFFFFF"/>
          <w:sz w:val="16"/>
          <w:lang w:val="es-CR"/>
        </w:rPr>
      </w:pPr>
      <w:r w:rsidRPr="00B61CFD">
        <w:rPr>
          <w:noProof/>
          <w:color w:val="FFFFFF"/>
        </w:rPr>
        <w:pict>
          <v:shape id="_x0000_s1046" type="#_x0000_t202" style="position:absolute;left:0;text-align:left;margin-left:-3.15pt;margin-top:2.1pt;width:517.05pt;height:21.6pt;flip:y;z-index:251659776" strokeweight="4.5pt">
            <v:stroke linestyle="thickThin"/>
            <v:textbox style="mso-next-textbox:#_x0000_s1046">
              <w:txbxContent>
                <w:p w:rsidR="00050AF5" w:rsidRPr="007B56E5" w:rsidRDefault="00050AF5" w:rsidP="00050AF5">
                  <w:pPr>
                    <w:jc w:val="center"/>
                    <w:rPr>
                      <w:lang w:val="es-CR"/>
                    </w:rPr>
                  </w:pPr>
                  <w:r>
                    <w:rPr>
                      <w:lang w:val="es-ES_tradnl"/>
                    </w:rPr>
                    <w:t>PARA ORDENAR O PARA INFORMACION ADICIONAL</w:t>
                  </w:r>
                </w:p>
                <w:p w:rsidR="00E36ACA" w:rsidRPr="00050AF5" w:rsidRDefault="00E36ACA" w:rsidP="00050AF5">
                  <w:pPr>
                    <w:rPr>
                      <w:lang w:val="es-CR"/>
                    </w:rPr>
                  </w:pPr>
                </w:p>
              </w:txbxContent>
            </v:textbox>
          </v:shape>
        </w:pict>
      </w:r>
      <w:r w:rsidR="00ED1A89" w:rsidRPr="00050AF5">
        <w:rPr>
          <w:lang w:val="es-CR"/>
        </w:rPr>
        <w:t xml:space="preserve">               </w:t>
      </w:r>
    </w:p>
    <w:p w:rsidR="00B61CFD" w:rsidRPr="00050AF5" w:rsidRDefault="00B61CFD">
      <w:pPr>
        <w:pStyle w:val="ReturnAddress"/>
        <w:framePr w:w="0" w:hRule="auto" w:hSpace="0" w:vSpace="0" w:wrap="auto" w:vAnchor="margin" w:hAnchor="text" w:xAlign="left" w:yAlign="inline"/>
        <w:rPr>
          <w:b/>
          <w:color w:val="FF0000"/>
          <w:sz w:val="32"/>
          <w:lang w:val="es-CR"/>
        </w:rPr>
      </w:pPr>
    </w:p>
    <w:p w:rsidR="00B61CFD" w:rsidRPr="00050AF5" w:rsidRDefault="00B61CFD">
      <w:pPr>
        <w:pStyle w:val="ReturnAddress"/>
        <w:framePr w:w="0" w:hRule="auto" w:hSpace="0" w:vSpace="0" w:wrap="auto" w:vAnchor="margin" w:hAnchor="text" w:xAlign="left" w:yAlign="inline"/>
        <w:jc w:val="left"/>
        <w:rPr>
          <w:b/>
          <w:color w:val="FF0000"/>
          <w:sz w:val="16"/>
          <w:lang w:val="es-CR"/>
        </w:rPr>
      </w:pPr>
    </w:p>
    <w:p w:rsidR="00B61CFD" w:rsidRDefault="00ED1A89">
      <w:pPr>
        <w:pStyle w:val="ReturnAddress"/>
        <w:framePr w:w="0" w:hRule="auto" w:hSpace="0" w:vSpace="0" w:wrap="auto" w:vAnchor="margin" w:hAnchor="text" w:xAlign="left" w:yAlign="inline"/>
        <w:rPr>
          <w:b/>
          <w:sz w:val="16"/>
        </w:rPr>
      </w:pPr>
      <w:r>
        <w:rPr>
          <w:b/>
          <w:color w:val="FF0000"/>
          <w:sz w:val="32"/>
        </w:rPr>
        <w:t>QUALITY WITHOUT QUESTIONS!</w:t>
      </w:r>
    </w:p>
    <w:p w:rsidR="00B61CFD" w:rsidRDefault="00ED1A89">
      <w:pPr>
        <w:pStyle w:val="ReturnAddress"/>
        <w:framePr w:w="0" w:hRule="auto" w:hSpace="0" w:vSpace="0" w:wrap="auto" w:vAnchor="margin" w:hAnchor="text" w:xAlign="left" w:yAlign="inline"/>
        <w:rPr>
          <w:b/>
          <w:sz w:val="20"/>
        </w:rPr>
      </w:pPr>
      <w:r>
        <w:rPr>
          <w:b/>
          <w:sz w:val="20"/>
        </w:rPr>
        <w:t>sentinel lubricants corp.</w:t>
      </w:r>
    </w:p>
    <w:p w:rsidR="00B61CFD" w:rsidRDefault="00ED1A89">
      <w:pPr>
        <w:pStyle w:val="ReturnAddress"/>
        <w:framePr w:w="0" w:hRule="auto" w:hSpace="0" w:vSpace="0" w:wrap="auto" w:vAnchor="margin" w:hAnchor="text" w:xAlign="left" w:yAlign="inline"/>
        <w:rPr>
          <w:b/>
          <w:sz w:val="20"/>
        </w:rPr>
      </w:pPr>
      <w:r>
        <w:rPr>
          <w:b/>
          <w:sz w:val="20"/>
        </w:rPr>
        <w:t>P.O. BOX 69-</w:t>
      </w:r>
      <w:proofErr w:type="gramStart"/>
      <w:r>
        <w:rPr>
          <w:b/>
          <w:sz w:val="20"/>
        </w:rPr>
        <w:t>4240  Miami</w:t>
      </w:r>
      <w:proofErr w:type="gramEnd"/>
      <w:r>
        <w:rPr>
          <w:b/>
          <w:sz w:val="20"/>
        </w:rPr>
        <w:t>, Florida  33269-1240</w:t>
      </w:r>
    </w:p>
    <w:p w:rsidR="00B61CFD" w:rsidRDefault="00ED1A89">
      <w:pPr>
        <w:pStyle w:val="ReturnAddress"/>
        <w:framePr w:w="0" w:hRule="auto" w:hSpace="0" w:vSpace="0" w:wrap="auto" w:vAnchor="margin" w:hAnchor="text" w:xAlign="left" w:yAlign="inline"/>
        <w:rPr>
          <w:b/>
          <w:sz w:val="20"/>
        </w:rPr>
      </w:pPr>
      <w:r>
        <w:rPr>
          <w:b/>
          <w:sz w:val="20"/>
        </w:rPr>
        <w:t>15755 nw 15</w:t>
      </w:r>
      <w:r>
        <w:rPr>
          <w:b/>
          <w:sz w:val="20"/>
          <w:vertAlign w:val="superscript"/>
        </w:rPr>
        <w:t>TH</w:t>
      </w:r>
      <w:r>
        <w:rPr>
          <w:b/>
          <w:sz w:val="20"/>
        </w:rPr>
        <w:t xml:space="preserve"> </w:t>
      </w:r>
      <w:proofErr w:type="gramStart"/>
      <w:r>
        <w:rPr>
          <w:b/>
          <w:sz w:val="20"/>
        </w:rPr>
        <w:t>aVENUE  MIAMI</w:t>
      </w:r>
      <w:proofErr w:type="gramEnd"/>
      <w:r>
        <w:rPr>
          <w:b/>
          <w:sz w:val="20"/>
        </w:rPr>
        <w:t>, FLORIDA 33169-5603</w:t>
      </w:r>
    </w:p>
    <w:p w:rsidR="00B61CFD" w:rsidRDefault="00ED1A89">
      <w:pPr>
        <w:pStyle w:val="ReturnAddress"/>
        <w:framePr w:w="0" w:hRule="auto" w:hSpace="0" w:vSpace="0" w:wrap="auto" w:vAnchor="margin" w:hAnchor="text" w:xAlign="left" w:yAlign="inline"/>
        <w:rPr>
          <w:b/>
          <w:sz w:val="20"/>
        </w:rPr>
      </w:pPr>
      <w:r>
        <w:rPr>
          <w:b/>
          <w:sz w:val="20"/>
        </w:rPr>
        <w:t>Ph</w:t>
      </w:r>
      <w:proofErr w:type="gramStart"/>
      <w:r>
        <w:rPr>
          <w:b/>
          <w:sz w:val="20"/>
        </w:rPr>
        <w:t>.(</w:t>
      </w:r>
      <w:proofErr w:type="gramEnd"/>
      <w:r>
        <w:rPr>
          <w:b/>
          <w:sz w:val="20"/>
        </w:rPr>
        <w:t>305) 625-6400 (800)842-6400 FAX(305) 625-6565</w:t>
      </w:r>
    </w:p>
    <w:p w:rsidR="00B61CFD" w:rsidRDefault="00ED1A89">
      <w:pPr>
        <w:jc w:val="center"/>
      </w:pPr>
      <w:r>
        <w:rPr>
          <w:b/>
          <w:sz w:val="16"/>
        </w:rPr>
        <w:t>WWW.SENTINELSYNTHETIC.COM</w:t>
      </w:r>
      <w:r>
        <w:t xml:space="preserve"> </w:t>
      </w:r>
    </w:p>
    <w:p w:rsidR="00B61CFD" w:rsidRDefault="00B61CFD">
      <w:pPr>
        <w:jc w:val="center"/>
      </w:pPr>
    </w:p>
    <w:sectPr w:rsidR="00B61CFD" w:rsidSect="00B61CFD">
      <w:type w:val="continuous"/>
      <w:pgSz w:w="12240" w:h="15840" w:code="1"/>
      <w:pgMar w:top="432" w:right="806" w:bottom="720" w:left="86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mirrorMargin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ED1A89"/>
    <w:rsid w:val="00050AF5"/>
    <w:rsid w:val="009F624C"/>
    <w:rsid w:val="00B61CFD"/>
    <w:rsid w:val="00E36ACA"/>
    <w:rsid w:val="00ED1A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CFD"/>
  </w:style>
  <w:style w:type="paragraph" w:styleId="Heading1">
    <w:name w:val="heading 1"/>
    <w:basedOn w:val="Normal"/>
    <w:next w:val="Normal"/>
    <w:qFormat/>
    <w:rsid w:val="00B61CFD"/>
    <w:pPr>
      <w:keepNext/>
      <w:shd w:val="clear" w:color="auto" w:fill="000000"/>
      <w:jc w:val="right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rsid w:val="00B61CFD"/>
    <w:pPr>
      <w:keepNext/>
      <w:shd w:val="clear" w:color="auto" w:fill="000000"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B61CFD"/>
    <w:pPr>
      <w:keepNext/>
      <w:shd w:val="clear" w:color="auto" w:fill="000000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B61CFD"/>
    <w:pPr>
      <w:keepNext/>
      <w:tabs>
        <w:tab w:val="left" w:pos="4590"/>
        <w:tab w:val="left" w:pos="6300"/>
      </w:tabs>
      <w:ind w:left="-99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rsid w:val="00B61CFD"/>
    <w:pPr>
      <w:keepNext/>
      <w:tabs>
        <w:tab w:val="left" w:pos="4590"/>
        <w:tab w:val="left" w:pos="6300"/>
      </w:tabs>
      <w:ind w:left="-990"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rsid w:val="00B61CFD"/>
    <w:pPr>
      <w:keepNext/>
      <w:jc w:val="center"/>
      <w:outlineLvl w:val="5"/>
    </w:pPr>
    <w:rPr>
      <w:sz w:val="72"/>
    </w:rPr>
  </w:style>
  <w:style w:type="paragraph" w:styleId="Heading7">
    <w:name w:val="heading 7"/>
    <w:basedOn w:val="Normal"/>
    <w:next w:val="Normal"/>
    <w:qFormat/>
    <w:rsid w:val="00B61CFD"/>
    <w:pPr>
      <w:keepNext/>
      <w:tabs>
        <w:tab w:val="left" w:pos="0"/>
        <w:tab w:val="left" w:pos="2160"/>
        <w:tab w:val="left" w:pos="4590"/>
        <w:tab w:val="left" w:pos="6300"/>
        <w:tab w:val="left" w:pos="9090"/>
      </w:tabs>
      <w:spacing w:line="360" w:lineRule="auto"/>
      <w:outlineLvl w:val="6"/>
    </w:pPr>
    <w:rPr>
      <w:color w:val="000000"/>
      <w:sz w:val="28"/>
    </w:rPr>
  </w:style>
  <w:style w:type="paragraph" w:styleId="Heading8">
    <w:name w:val="heading 8"/>
    <w:basedOn w:val="Normal"/>
    <w:next w:val="Normal"/>
    <w:qFormat/>
    <w:rsid w:val="00B61CFD"/>
    <w:pPr>
      <w:keepNext/>
      <w:tabs>
        <w:tab w:val="left" w:pos="90"/>
        <w:tab w:val="left" w:pos="2070"/>
        <w:tab w:val="left" w:pos="4590"/>
        <w:tab w:val="left" w:pos="6300"/>
      </w:tabs>
      <w:spacing w:line="360" w:lineRule="auto"/>
      <w:ind w:left="-720"/>
      <w:outlineLvl w:val="7"/>
    </w:pPr>
    <w:rPr>
      <w:color w:val="000000"/>
      <w:sz w:val="28"/>
    </w:rPr>
  </w:style>
  <w:style w:type="paragraph" w:styleId="Heading9">
    <w:name w:val="heading 9"/>
    <w:basedOn w:val="Normal"/>
    <w:next w:val="Normal"/>
    <w:qFormat/>
    <w:rsid w:val="00B61CFD"/>
    <w:pPr>
      <w:keepNext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turnAddress">
    <w:name w:val="Return Address"/>
    <w:rsid w:val="00B61CFD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</w:rPr>
  </w:style>
  <w:style w:type="character" w:styleId="Hyperlink">
    <w:name w:val="Hyperlink"/>
    <w:basedOn w:val="DefaultParagraphFont"/>
    <w:semiHidden/>
    <w:rsid w:val="00B61CFD"/>
    <w:rPr>
      <w:color w:val="0000FF"/>
      <w:u w:val="single"/>
    </w:rPr>
  </w:style>
  <w:style w:type="paragraph" w:styleId="BodyText">
    <w:name w:val="Body Text"/>
    <w:basedOn w:val="Normal"/>
    <w:semiHidden/>
    <w:rsid w:val="00B61CFD"/>
    <w:pPr>
      <w:jc w:val="center"/>
    </w:pPr>
    <w:rPr>
      <w:sz w:val="28"/>
    </w:rPr>
  </w:style>
  <w:style w:type="paragraph" w:styleId="BodyText2">
    <w:name w:val="Body Text 2"/>
    <w:basedOn w:val="Normal"/>
    <w:semiHidden/>
    <w:rsid w:val="00B61CFD"/>
    <w:pPr>
      <w:jc w:val="both"/>
    </w:pPr>
  </w:style>
  <w:style w:type="paragraph" w:styleId="BodyText3">
    <w:name w:val="Body Text 3"/>
    <w:basedOn w:val="Normal"/>
    <w:semiHidden/>
    <w:rsid w:val="00B61CFD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313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Sentinel Lubricants Corp.</Company>
  <LinksUpToDate>false</LinksUpToDate>
  <CharactersWithSpaces>2645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Silvia</dc:creator>
  <cp:keywords/>
  <cp:lastModifiedBy>user6</cp:lastModifiedBy>
  <cp:revision>3</cp:revision>
  <cp:lastPrinted>2002-10-17T20:07:00Z</cp:lastPrinted>
  <dcterms:created xsi:type="dcterms:W3CDTF">2013-06-13T18:28:00Z</dcterms:created>
  <dcterms:modified xsi:type="dcterms:W3CDTF">2013-06-13T18:47:00Z</dcterms:modified>
</cp:coreProperties>
</file>