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-173355</wp:posOffset>
                </wp:positionV>
                <wp:extent cx="6290945" cy="400050"/>
                <wp:effectExtent l="19050" t="1905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6C6721">
                            <w:pPr>
                              <w:pStyle w:val="Heading9"/>
                              <w:shd w:val="clear" w:color="auto" w:fill="FFFFFF"/>
                              <w:rPr>
                                <w:color w:val="000000"/>
                                <w:sz w:val="40"/>
                              </w:rPr>
                            </w:pP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 xml:space="preserve"> DE </w:t>
                            </w: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SEGURIDAD</w:t>
                            </w:r>
                          </w:p>
                          <w:p w:rsidR="005824ED" w:rsidRPr="00720274" w:rsidRDefault="005824ED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5pt;width:495.3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5824ED" w:rsidRDefault="005824ED" w:rsidP="006C6721">
                      <w:pPr>
                        <w:pStyle w:val="Heading9"/>
                        <w:shd w:val="clear" w:color="auto" w:fill="FFFFFF"/>
                        <w:rPr>
                          <w:color w:val="000000"/>
                          <w:sz w:val="40"/>
                        </w:rPr>
                      </w:pP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HOJA</w:t>
                      </w:r>
                      <w:r>
                        <w:rPr>
                          <w:color w:val="000000"/>
                          <w:sz w:val="40"/>
                        </w:rPr>
                        <w:t xml:space="preserve"> DE </w:t>
                      </w: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SEGURIDAD</w:t>
                      </w:r>
                    </w:p>
                    <w:p w:rsidR="005824ED" w:rsidRPr="00720274" w:rsidRDefault="005824ED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3443288</wp:posOffset>
                </wp:positionH>
                <wp:positionV relativeFrom="paragraph">
                  <wp:posOffset>47942</wp:posOffset>
                </wp:positionV>
                <wp:extent cx="2672715" cy="1138237"/>
                <wp:effectExtent l="0" t="0" r="13335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38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Pr="008E7996" w:rsidRDefault="005824ED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E7996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Citra-Solv</w:t>
                            </w:r>
                          </w:p>
                          <w:p w:rsidR="005824ED" w:rsidRPr="008E7996" w:rsidRDefault="005824ED" w:rsidP="00BF4B3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C6721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Revisión </w:t>
                            </w:r>
                            <w:r w:rsidRPr="008E7996">
                              <w:rPr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</w:p>
                          <w:p w:rsidR="005824ED" w:rsidRPr="006C6721" w:rsidRDefault="005824ED" w:rsidP="00B25E8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Fecha Efectiva</w:t>
                            </w:r>
                            <w:r w:rsidRPr="006C6721">
                              <w:rPr>
                                <w:sz w:val="20"/>
                                <w:szCs w:val="20"/>
                                <w:lang w:val="es-ES"/>
                              </w:rPr>
                              <w:t>: 11/01/2018</w:t>
                            </w:r>
                          </w:p>
                          <w:p w:rsidR="005824ED" w:rsidRPr="00C31119" w:rsidRDefault="005824ED" w:rsidP="006C6721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3453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5824ED" w:rsidRPr="00BF4B36" w:rsidRDefault="005824ED" w:rsidP="006C672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15pt;margin-top:3.75pt;width:210.4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">
                <v:textbox>
                  <w:txbxContent>
                    <w:p w:rsidR="005824ED" w:rsidRPr="00E92CC8" w:rsidRDefault="005824ED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Citra-</w:t>
                      </w:r>
                      <w:r w:rsidRPr="00E92CC8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olv</w:t>
                      </w:r>
                    </w:p>
                    <w:p w:rsidR="005824ED" w:rsidRPr="00BF4B36" w:rsidRDefault="005824ED" w:rsidP="00BF4B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C6721">
                        <w:rPr>
                          <w:sz w:val="20"/>
                          <w:szCs w:val="20"/>
                          <w:lang w:val="es-CR"/>
                        </w:rPr>
                        <w:t xml:space="preserve">Revisión 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  <w:p w:rsidR="005824ED" w:rsidRPr="006C6721" w:rsidRDefault="005824ED" w:rsidP="00B25E83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Fecha Efectiva</w:t>
                      </w:r>
                      <w:r w:rsidRPr="006C6721">
                        <w:rPr>
                          <w:sz w:val="20"/>
                          <w:szCs w:val="20"/>
                          <w:lang w:val="es-ES"/>
                        </w:rPr>
                        <w:t>: 11/01/2018</w:t>
                      </w:r>
                    </w:p>
                    <w:p w:rsidR="005824ED" w:rsidRPr="00C31119" w:rsidRDefault="005824ED" w:rsidP="006C6721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34535">
                        <w:rPr>
                          <w:sz w:val="20"/>
                          <w:szCs w:val="20"/>
                          <w:lang w:val="es-ES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5824ED" w:rsidRPr="00BF4B36" w:rsidRDefault="005824ED" w:rsidP="006C672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6C6721">
        <w:rPr>
          <w:b/>
          <w:noProof/>
        </w:rPr>
        <w:drawing>
          <wp:inline distT="0" distB="0" distL="0" distR="0" wp14:anchorId="05A01C9E" wp14:editId="6A7695A3">
            <wp:extent cx="3033712" cy="13287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BC43ED" wp14:editId="668698B0">
                <wp:simplePos x="0" y="0"/>
                <wp:positionH relativeFrom="column">
                  <wp:posOffset>0</wp:posOffset>
                </wp:positionH>
                <wp:positionV relativeFrom="paragraph">
                  <wp:posOffset>92393</wp:posOffset>
                </wp:positionV>
                <wp:extent cx="6291263" cy="290512"/>
                <wp:effectExtent l="19050" t="1905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263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Pr="00AE6FE8" w:rsidRDefault="005824ED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E6FE8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5824ED" w:rsidRPr="00AE6FE8" w:rsidRDefault="005824ED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pt;width:495.4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" o:allowincell="f" strokeweight="3pt">
                <v:stroke linestyle="thinThin"/>
                <v:textbox>
                  <w:txbxContent>
                    <w:p w:rsidR="005824ED" w:rsidRPr="00AE6FE8" w:rsidRDefault="005824ED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E6FE8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5824ED" w:rsidRPr="00AE6FE8" w:rsidRDefault="005824ED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B25E83" w:rsidRPr="00AE6FE8" w:rsidRDefault="00AE6FE8" w:rsidP="00B25E83">
      <w:pPr>
        <w:pStyle w:val="ListParagraph"/>
        <w:numPr>
          <w:ilvl w:val="1"/>
          <w:numId w:val="1"/>
        </w:numPr>
        <w:ind w:firstLine="0"/>
        <w:rPr>
          <w:lang w:val="es-ES"/>
        </w:rPr>
      </w:pPr>
      <w:r w:rsidRPr="00D8703B">
        <w:rPr>
          <w:b/>
          <w:lang w:val="es-ES"/>
        </w:rPr>
        <w:t>IDENTIFICADOR DEL PRODUCTO</w:t>
      </w:r>
      <w:r w:rsidR="00652E1A" w:rsidRPr="00AE6FE8">
        <w:rPr>
          <w:b/>
          <w:lang w:val="es-ES"/>
        </w:rPr>
        <w:t xml:space="preserve">: </w:t>
      </w:r>
      <w:r w:rsidRPr="00A01A80">
        <w:rPr>
          <w:b/>
          <w:lang w:val="es-ES"/>
        </w:rPr>
        <w:t>Nombre</w:t>
      </w:r>
      <w:r w:rsidRPr="00D8703B">
        <w:rPr>
          <w:b/>
          <w:lang w:val="es-ES"/>
        </w:rPr>
        <w:t xml:space="preserve"> del Material</w:t>
      </w:r>
      <w:r w:rsidR="00536F8D" w:rsidRPr="00AE6FE8">
        <w:rPr>
          <w:b/>
          <w:lang w:val="es-ES"/>
        </w:rPr>
        <w:t xml:space="preserve">: </w:t>
      </w:r>
      <w:r w:rsidR="005837AC" w:rsidRPr="00AE6FE8">
        <w:rPr>
          <w:b/>
          <w:lang w:val="es-ES"/>
        </w:rPr>
        <w:t>Citra-</w:t>
      </w:r>
      <w:r w:rsidR="00995AD4" w:rsidRPr="00AE6FE8">
        <w:rPr>
          <w:b/>
          <w:lang w:val="es-ES"/>
        </w:rPr>
        <w:t>S</w:t>
      </w:r>
      <w:r w:rsidR="005837AC" w:rsidRPr="00AE6FE8">
        <w:rPr>
          <w:b/>
          <w:lang w:val="es-ES"/>
        </w:rPr>
        <w:t>olv</w:t>
      </w:r>
      <w:r w:rsidR="00995AD4" w:rsidRPr="00AE6FE8">
        <w:rPr>
          <w:b/>
          <w:lang w:val="es-ES"/>
        </w:rPr>
        <w:tab/>
      </w:r>
      <w:r w:rsidRPr="006E20A9">
        <w:rPr>
          <w:b/>
          <w:lang w:val="es-CR"/>
        </w:rPr>
        <w:t>Código</w:t>
      </w:r>
      <w:r w:rsidRPr="00D8703B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B25E83" w:rsidRPr="00AE6FE8">
        <w:rPr>
          <w:b/>
          <w:lang w:val="es-ES"/>
        </w:rPr>
        <w:tab/>
        <w:t>:</w:t>
      </w:r>
      <w:r w:rsidR="00B25E83" w:rsidRPr="00AE6FE8">
        <w:rPr>
          <w:lang w:val="es-ES"/>
        </w:rPr>
        <w:t xml:space="preserve"> </w:t>
      </w:r>
      <w:r w:rsidR="002A6F4D" w:rsidRPr="00AE6FE8">
        <w:rPr>
          <w:lang w:val="es-ES"/>
        </w:rPr>
        <w:t>02</w:t>
      </w:r>
      <w:r w:rsidR="005837AC" w:rsidRPr="00AE6FE8">
        <w:rPr>
          <w:lang w:val="es-ES"/>
        </w:rPr>
        <w:t>320</w:t>
      </w:r>
    </w:p>
    <w:p w:rsidR="00B25E83" w:rsidRPr="00AE6FE8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AE6FE8" w:rsidRDefault="00AE6FE8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AE6FE8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AE6FE8" w:rsidRDefault="00AE6FE8" w:rsidP="00B25E83">
      <w:pPr>
        <w:pStyle w:val="ListParagraph"/>
        <w:ind w:left="360"/>
        <w:jc w:val="both"/>
        <w:rPr>
          <w:lang w:val="es-ES"/>
        </w:rPr>
      </w:pPr>
      <w:r w:rsidRPr="0090773D">
        <w:rPr>
          <w:b/>
          <w:lang w:val="es-ES"/>
        </w:rPr>
        <w:t>Uso del Producto</w:t>
      </w:r>
      <w:r w:rsidRPr="0090773D">
        <w:rPr>
          <w:b/>
          <w:lang w:val="es-ES"/>
        </w:rPr>
        <w:tab/>
      </w:r>
      <w:r w:rsidRPr="0090773D">
        <w:rPr>
          <w:b/>
          <w:lang w:val="es-ES"/>
        </w:rPr>
        <w:tab/>
      </w:r>
      <w:r w:rsidR="00941BE7" w:rsidRPr="00AE6FE8">
        <w:rPr>
          <w:b/>
          <w:lang w:val="es-ES"/>
        </w:rPr>
        <w:t>:</w:t>
      </w:r>
      <w:r w:rsidR="00941BE7" w:rsidRPr="00AE6FE8">
        <w:rPr>
          <w:lang w:val="es-ES"/>
        </w:rPr>
        <w:t xml:space="preserve"> </w:t>
      </w:r>
      <w:r w:rsidRPr="00AE6FE8">
        <w:rPr>
          <w:lang w:val="es-CR"/>
        </w:rPr>
        <w:t>Desgrasador limpiador Cítrico</w:t>
      </w:r>
      <w:r w:rsidR="005837AC" w:rsidRPr="00AE6FE8">
        <w:rPr>
          <w:lang w:val="es-ES"/>
        </w:rPr>
        <w:t xml:space="preserve"> </w:t>
      </w:r>
    </w:p>
    <w:p w:rsidR="00B25E83" w:rsidRPr="00AE6FE8" w:rsidRDefault="00AE6FE8" w:rsidP="00AE6FE8">
      <w:pPr>
        <w:pStyle w:val="ListParagraph"/>
        <w:ind w:left="2880" w:hanging="2520"/>
        <w:jc w:val="both"/>
        <w:rPr>
          <w:lang w:val="es-ES"/>
        </w:rPr>
      </w:pPr>
      <w:r w:rsidRPr="005E2ED0">
        <w:rPr>
          <w:b/>
          <w:lang w:val="es-ES"/>
        </w:rPr>
        <w:t>Usos No Autorizados</w:t>
      </w:r>
      <w:r w:rsidRPr="0090773D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>
        <w:rPr>
          <w:lang w:val="es-ES"/>
        </w:rPr>
        <w:tab/>
      </w:r>
      <w:r w:rsidRPr="00CF0F7F">
        <w:rPr>
          <w:lang w:val="es-ES"/>
        </w:rPr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AE6FE8">
        <w:rPr>
          <w:lang w:val="es-ES"/>
        </w:rPr>
        <w:t>.</w:t>
      </w:r>
    </w:p>
    <w:p w:rsidR="00B25E83" w:rsidRPr="00AE6FE8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AE6FE8" w:rsidRPr="00B96519" w:rsidRDefault="00AE6FE8" w:rsidP="00AE6FE8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AE6FE8" w:rsidRPr="00B96519" w:rsidRDefault="00AE6FE8" w:rsidP="00AE6FE8">
      <w:pPr>
        <w:pStyle w:val="ListParagraph"/>
        <w:ind w:left="360"/>
        <w:rPr>
          <w:b/>
          <w:sz w:val="8"/>
          <w:szCs w:val="8"/>
          <w:lang w:val="es-ES"/>
        </w:rPr>
      </w:pPr>
    </w:p>
    <w:p w:rsidR="00AE6FE8" w:rsidRDefault="00AE6FE8" w:rsidP="00AE6FE8">
      <w:pPr>
        <w:pStyle w:val="ListParagraph"/>
        <w:ind w:left="360"/>
        <w:jc w:val="both"/>
        <w:rPr>
          <w:b/>
        </w:rPr>
      </w:pPr>
      <w:r w:rsidRPr="008E7996">
        <w:rPr>
          <w:b/>
          <w:lang w:val="es-CR"/>
        </w:rPr>
        <w:t>Manufacturero/Suplidor</w:t>
      </w:r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Inc.</w:t>
      </w:r>
    </w:p>
    <w:p w:rsidR="00AE6FE8" w:rsidRDefault="00AE6FE8" w:rsidP="00AE6FE8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AE6FE8" w:rsidRDefault="00AE6FE8" w:rsidP="00AE6FE8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  <w:t xml:space="preserve">  Miami, FL 33169</w:t>
      </w:r>
    </w:p>
    <w:p w:rsidR="00AE6FE8" w:rsidRPr="003D2193" w:rsidRDefault="00AE6FE8" w:rsidP="00AE6FE8">
      <w:pPr>
        <w:pStyle w:val="ListParagraph"/>
        <w:ind w:left="360"/>
        <w:jc w:val="both"/>
        <w:rPr>
          <w:sz w:val="8"/>
          <w:szCs w:val="8"/>
        </w:rPr>
      </w:pPr>
    </w:p>
    <w:p w:rsidR="00AE6FE8" w:rsidRDefault="00AE6FE8" w:rsidP="00AE6FE8">
      <w:pPr>
        <w:pStyle w:val="ListParagraph"/>
        <w:spacing w:after="0"/>
        <w:ind w:left="360"/>
        <w:jc w:val="both"/>
      </w:pPr>
      <w:r w:rsidRPr="008E7996">
        <w:rPr>
          <w:b/>
          <w:lang w:val="es-CR"/>
        </w:rPr>
        <w:t>Teléfono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720274">
        <w:t>Marketing Technician Department</w:t>
      </w:r>
    </w:p>
    <w:p w:rsidR="00AE6FE8" w:rsidRPr="008E7996" w:rsidRDefault="00AE6FE8" w:rsidP="00AE6FE8">
      <w:pPr>
        <w:spacing w:after="0"/>
        <w:jc w:val="both"/>
      </w:pPr>
      <w:r>
        <w:t xml:space="preserve">                                                         </w:t>
      </w:r>
      <w:r w:rsidRPr="008E7996">
        <w:t>1(800) 842-6400, (305) 625-6400</w:t>
      </w:r>
    </w:p>
    <w:p w:rsidR="00AE6FE8" w:rsidRPr="008E7996" w:rsidRDefault="00AE6FE8" w:rsidP="00AE6FE8">
      <w:pPr>
        <w:spacing w:after="0"/>
        <w:ind w:firstLine="360"/>
        <w:jc w:val="both"/>
      </w:pPr>
      <w:r w:rsidRPr="008E7996">
        <w:rPr>
          <w:b/>
        </w:rPr>
        <w:t xml:space="preserve">Fax                                          : </w:t>
      </w:r>
      <w:r w:rsidRPr="008E7996">
        <w:t>(305) 625-6565</w:t>
      </w:r>
    </w:p>
    <w:p w:rsidR="00AE6FE8" w:rsidRPr="00D8703B" w:rsidRDefault="00AE6FE8" w:rsidP="00AE6FE8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>Contacto por Email para la Hoja de Seguridad</w:t>
      </w:r>
      <w:r w:rsidRPr="00D8703B">
        <w:rPr>
          <w:b/>
          <w:lang w:val="es-ES"/>
        </w:rPr>
        <w:tab/>
        <w:t xml:space="preserve">: </w:t>
      </w:r>
      <w:hyperlink r:id="rId10" w:history="1">
        <w:r w:rsidRPr="00D8703B">
          <w:rPr>
            <w:rStyle w:val="Hyperlink"/>
            <w:lang w:val="es-ES"/>
          </w:rPr>
          <w:t>info@sentinelsynthetic.com</w:t>
        </w:r>
      </w:hyperlink>
      <w:r w:rsidRPr="00D8703B">
        <w:rPr>
          <w:lang w:val="es-ES"/>
        </w:rPr>
        <w:t xml:space="preserve"> </w:t>
      </w:r>
    </w:p>
    <w:p w:rsidR="00AE6FE8" w:rsidRPr="00D8703B" w:rsidRDefault="00AE6FE8" w:rsidP="00AE6FE8">
      <w:pPr>
        <w:pStyle w:val="ListParagraph"/>
        <w:ind w:left="360"/>
        <w:rPr>
          <w:b/>
          <w:sz w:val="8"/>
          <w:szCs w:val="8"/>
          <w:lang w:val="es-ES"/>
        </w:rPr>
      </w:pPr>
    </w:p>
    <w:p w:rsidR="00AE6FE8" w:rsidRPr="002017D5" w:rsidRDefault="00AE6FE8" w:rsidP="00AE6FE8">
      <w:pPr>
        <w:pStyle w:val="ListParagraph"/>
        <w:ind w:left="360"/>
        <w:rPr>
          <w:b/>
          <w:lang w:val="es-ES"/>
        </w:rPr>
      </w:pPr>
      <w:r w:rsidRPr="00D8703B">
        <w:rPr>
          <w:b/>
          <w:lang w:val="es-ES"/>
        </w:rPr>
        <w:t xml:space="preserve">1.4 </w:t>
      </w:r>
      <w:r w:rsidRPr="00A73F0A">
        <w:rPr>
          <w:b/>
          <w:lang w:val="es-CR"/>
        </w:rPr>
        <w:t>NÚMERO DE TELÉFONO PARA EMERGENC</w:t>
      </w:r>
      <w:r>
        <w:rPr>
          <w:b/>
          <w:lang w:val="es-CR"/>
        </w:rPr>
        <w:t>IAS</w:t>
      </w:r>
      <w:r w:rsidRPr="002017D5">
        <w:rPr>
          <w:b/>
          <w:lang w:val="es-ES"/>
        </w:rPr>
        <w:tab/>
        <w:t xml:space="preserve">: </w:t>
      </w:r>
      <w:r w:rsidRPr="006B7860">
        <w:rPr>
          <w:b/>
          <w:lang w:val="es-419"/>
        </w:rPr>
        <w:t>INFOTRAC</w:t>
      </w:r>
      <w:r w:rsidRPr="002017D5">
        <w:rPr>
          <w:b/>
          <w:lang w:val="es-ES"/>
        </w:rPr>
        <w:t xml:space="preserve"> – 1.800.535.5053    </w:t>
      </w:r>
      <w:r>
        <w:rPr>
          <w:b/>
          <w:lang w:val="es-ES"/>
        </w:rPr>
        <w:t xml:space="preserve"> Contra</w:t>
      </w:r>
      <w:r w:rsidRPr="002017D5">
        <w:rPr>
          <w:b/>
          <w:lang w:val="es-ES"/>
        </w:rPr>
        <w:t>t</w:t>
      </w:r>
      <w:r>
        <w:rPr>
          <w:b/>
          <w:lang w:val="es-ES"/>
        </w:rPr>
        <w:t>o</w:t>
      </w:r>
      <w:r w:rsidRPr="002017D5">
        <w:rPr>
          <w:b/>
          <w:lang w:val="es-ES"/>
        </w:rPr>
        <w:t xml:space="preserve"> #107464</w:t>
      </w:r>
    </w:p>
    <w:p w:rsidR="00907CAC" w:rsidRPr="00C808D8" w:rsidRDefault="00AE6FE8" w:rsidP="00AE6FE8">
      <w:pPr>
        <w:pStyle w:val="ListParagraph"/>
        <w:ind w:left="360"/>
        <w:rPr>
          <w:lang w:val="es-ES"/>
        </w:rPr>
      </w:pP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7654AF">
        <w:rPr>
          <w:b/>
          <w:lang w:val="es-ES"/>
        </w:rPr>
        <w:t>Internacional – 352.323.3500</w:t>
      </w:r>
      <w:r w:rsidR="00385D88" w:rsidRPr="00C808D8">
        <w:rPr>
          <w:b/>
          <w:lang w:val="es-ES"/>
        </w:rPr>
        <w:t xml:space="preserve">    </w:t>
      </w:r>
    </w:p>
    <w:p w:rsidR="00B25E83" w:rsidRPr="00C808D8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C808D8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C808D8" w:rsidRDefault="00B25E83" w:rsidP="00B25E83">
      <w:pPr>
        <w:pStyle w:val="ListParagraph"/>
        <w:ind w:left="360"/>
        <w:rPr>
          <w:lang w:val="es-ES"/>
        </w:rPr>
      </w:pPr>
    </w:p>
    <w:p w:rsidR="00B25E83" w:rsidRPr="00C808D8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C808D8" w:rsidRDefault="00BF4B36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907CAC" w:rsidRPr="00C808D8" w:rsidRDefault="00907CAC" w:rsidP="005837AC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C808D8">
        <w:rPr>
          <w:b/>
          <w:lang w:val="es-ES"/>
        </w:rPr>
        <w:t xml:space="preserve">2.1 </w:t>
      </w:r>
      <w:r w:rsidR="00C808D8" w:rsidRPr="00A73F0A">
        <w:rPr>
          <w:b/>
          <w:lang w:val="es-CR"/>
        </w:rPr>
        <w:t>CLASIFICACIÓN</w:t>
      </w:r>
      <w:r w:rsidR="00C808D8">
        <w:rPr>
          <w:b/>
          <w:lang w:val="es-CR"/>
        </w:rPr>
        <w:t xml:space="preserve"> DE RIESGOS</w:t>
      </w:r>
      <w:r w:rsidR="00C808D8" w:rsidRPr="006B7860">
        <w:rPr>
          <w:b/>
          <w:lang w:val="es-ES"/>
        </w:rPr>
        <w:tab/>
      </w:r>
      <w:r w:rsidR="00941BE7" w:rsidRPr="00C808D8">
        <w:rPr>
          <w:b/>
          <w:lang w:val="es-ES"/>
        </w:rPr>
        <w:t xml:space="preserve">: </w:t>
      </w:r>
      <w:r w:rsidR="00C808D8" w:rsidRPr="00C808D8">
        <w:rPr>
          <w:b/>
          <w:lang w:val="es-ES"/>
        </w:rPr>
        <w:t>Líquid</w:t>
      </w:r>
      <w:r w:rsidR="00C808D8">
        <w:rPr>
          <w:b/>
          <w:lang w:val="es-ES"/>
        </w:rPr>
        <w:t>o</w:t>
      </w:r>
      <w:r w:rsidR="00C808D8" w:rsidRPr="00C808D8">
        <w:rPr>
          <w:b/>
          <w:lang w:val="es-ES"/>
        </w:rPr>
        <w:t xml:space="preserve">s </w:t>
      </w:r>
      <w:r w:rsidR="00C808D8">
        <w:rPr>
          <w:b/>
          <w:lang w:val="es-ES"/>
        </w:rPr>
        <w:t>Inf</w:t>
      </w:r>
      <w:r w:rsidR="0010154C" w:rsidRPr="00C808D8">
        <w:rPr>
          <w:b/>
          <w:lang w:val="es-ES"/>
        </w:rPr>
        <w:t>lamable</w:t>
      </w:r>
      <w:r w:rsidR="00C808D8">
        <w:rPr>
          <w:b/>
          <w:lang w:val="es-ES"/>
        </w:rPr>
        <w:t>s</w:t>
      </w:r>
      <w:r w:rsidR="0010154C" w:rsidRPr="00C808D8">
        <w:rPr>
          <w:b/>
          <w:lang w:val="es-ES"/>
        </w:rPr>
        <w:t xml:space="preserve"> </w:t>
      </w:r>
      <w:r w:rsidR="002418DD" w:rsidRPr="00C808D8">
        <w:rPr>
          <w:b/>
          <w:lang w:val="es-ES"/>
        </w:rPr>
        <w:t xml:space="preserve">– </w:t>
      </w:r>
      <w:r w:rsidR="00E92CC8" w:rsidRPr="00C808D8">
        <w:rPr>
          <w:b/>
          <w:lang w:val="es-ES"/>
        </w:rPr>
        <w:t>3</w:t>
      </w:r>
      <w:r w:rsidR="002418DD" w:rsidRPr="00C808D8">
        <w:rPr>
          <w:b/>
          <w:lang w:val="es-ES"/>
        </w:rPr>
        <w:t xml:space="preserve">, </w:t>
      </w:r>
      <w:r w:rsidR="00C808D8" w:rsidRPr="00C808D8">
        <w:rPr>
          <w:b/>
          <w:lang w:val="es-ES"/>
        </w:rPr>
        <w:t>Irrita</w:t>
      </w:r>
      <w:r w:rsidR="00C808D8">
        <w:rPr>
          <w:b/>
          <w:lang w:val="es-ES"/>
        </w:rPr>
        <w:t>c</w:t>
      </w:r>
      <w:r w:rsidR="00C808D8" w:rsidRPr="00C808D8">
        <w:rPr>
          <w:b/>
          <w:lang w:val="es-ES"/>
        </w:rPr>
        <w:t>ión</w:t>
      </w:r>
      <w:r w:rsidR="00C808D8">
        <w:rPr>
          <w:b/>
          <w:lang w:val="es-ES"/>
        </w:rPr>
        <w:t xml:space="preserve"> de Piel</w:t>
      </w:r>
      <w:r w:rsidR="005837AC" w:rsidRPr="00C808D8">
        <w:rPr>
          <w:b/>
          <w:lang w:val="es-ES"/>
        </w:rPr>
        <w:t xml:space="preserve"> – 2, </w:t>
      </w:r>
      <w:r w:rsidR="00C808D8" w:rsidRPr="00C808D8">
        <w:rPr>
          <w:b/>
          <w:lang w:val="es-ES"/>
        </w:rPr>
        <w:t>Irritación</w:t>
      </w:r>
      <w:r w:rsidR="00C808D8">
        <w:rPr>
          <w:b/>
          <w:lang w:val="es-ES"/>
        </w:rPr>
        <w:t xml:space="preserve"> del Ojo</w:t>
      </w:r>
      <w:r w:rsidR="005837AC" w:rsidRPr="00C808D8">
        <w:rPr>
          <w:b/>
          <w:lang w:val="es-ES"/>
        </w:rPr>
        <w:t xml:space="preserve"> – 2</w:t>
      </w:r>
      <w:r w:rsidR="00A93727" w:rsidRPr="00C808D8">
        <w:rPr>
          <w:b/>
          <w:sz w:val="20"/>
          <w:szCs w:val="20"/>
          <w:lang w:val="es-ES"/>
        </w:rPr>
        <w:t xml:space="preserve"> </w:t>
      </w:r>
    </w:p>
    <w:p w:rsidR="00907CAC" w:rsidRPr="00C808D8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C808D8" w:rsidRDefault="005837AC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3C4A1D52" wp14:editId="0253B2DA">
            <wp:simplePos x="0" y="0"/>
            <wp:positionH relativeFrom="column">
              <wp:posOffset>4709795</wp:posOffset>
            </wp:positionH>
            <wp:positionV relativeFrom="paragraph">
              <wp:posOffset>17780</wp:posOffset>
            </wp:positionV>
            <wp:extent cx="485775" cy="471170"/>
            <wp:effectExtent l="0" t="0" r="9525" b="5080"/>
            <wp:wrapTight wrapText="bothSides">
              <wp:wrapPolygon edited="0">
                <wp:start x="8471" y="0"/>
                <wp:lineTo x="0" y="8733"/>
                <wp:lineTo x="0" y="12226"/>
                <wp:lineTo x="7624" y="20960"/>
                <wp:lineTo x="8471" y="20960"/>
                <wp:lineTo x="12706" y="20960"/>
                <wp:lineTo x="13553" y="20960"/>
                <wp:lineTo x="21176" y="12226"/>
                <wp:lineTo x="21176" y="8733"/>
                <wp:lineTo x="12706" y="0"/>
                <wp:lineTo x="847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6128" behindDoc="1" locked="0" layoutInCell="1" allowOverlap="1" wp14:anchorId="44DBE1CE" wp14:editId="427276F3">
            <wp:simplePos x="0" y="0"/>
            <wp:positionH relativeFrom="column">
              <wp:posOffset>4195445</wp:posOffset>
            </wp:positionH>
            <wp:positionV relativeFrom="paragraph">
              <wp:posOffset>24130</wp:posOffset>
            </wp:positionV>
            <wp:extent cx="476250" cy="447675"/>
            <wp:effectExtent l="0" t="0" r="0" b="9525"/>
            <wp:wrapTight wrapText="bothSides">
              <wp:wrapPolygon edited="0">
                <wp:start x="7776" y="0"/>
                <wp:lineTo x="0" y="9191"/>
                <wp:lineTo x="0" y="11949"/>
                <wp:lineTo x="6912" y="21140"/>
                <wp:lineTo x="7776" y="21140"/>
                <wp:lineTo x="12960" y="21140"/>
                <wp:lineTo x="13824" y="21140"/>
                <wp:lineTo x="20736" y="11949"/>
                <wp:lineTo x="20736" y="9191"/>
                <wp:lineTo x="12960" y="0"/>
                <wp:lineTo x="7776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u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1D"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61489490" wp14:editId="38784B41">
            <wp:simplePos x="0" y="0"/>
            <wp:positionH relativeFrom="column">
              <wp:posOffset>3090545</wp:posOffset>
            </wp:positionH>
            <wp:positionV relativeFrom="paragraph">
              <wp:posOffset>22225</wp:posOffset>
            </wp:positionV>
            <wp:extent cx="504825" cy="471170"/>
            <wp:effectExtent l="0" t="0" r="9525" b="5080"/>
            <wp:wrapTight wrapText="bothSides">
              <wp:wrapPolygon edited="0">
                <wp:start x="8151" y="0"/>
                <wp:lineTo x="0" y="8733"/>
                <wp:lineTo x="0" y="12226"/>
                <wp:lineTo x="7336" y="20960"/>
                <wp:lineTo x="8151" y="20960"/>
                <wp:lineTo x="13042" y="20960"/>
                <wp:lineTo x="13857" y="20960"/>
                <wp:lineTo x="21192" y="12226"/>
                <wp:lineTo x="21192" y="8733"/>
                <wp:lineTo x="13042" y="0"/>
                <wp:lineTo x="815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1D"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79EBC883" wp14:editId="657849DD">
            <wp:simplePos x="0" y="0"/>
            <wp:positionH relativeFrom="column">
              <wp:posOffset>3657600</wp:posOffset>
            </wp:positionH>
            <wp:positionV relativeFrom="paragraph">
              <wp:posOffset>26670</wp:posOffset>
            </wp:positionV>
            <wp:extent cx="499745" cy="466725"/>
            <wp:effectExtent l="0" t="0" r="0" b="9525"/>
            <wp:wrapTight wrapText="bothSides">
              <wp:wrapPolygon edited="0">
                <wp:start x="8234" y="0"/>
                <wp:lineTo x="0" y="8816"/>
                <wp:lineTo x="0" y="12343"/>
                <wp:lineTo x="7410" y="21159"/>
                <wp:lineTo x="8234" y="21159"/>
                <wp:lineTo x="12351" y="21159"/>
                <wp:lineTo x="13174" y="21159"/>
                <wp:lineTo x="20584" y="12343"/>
                <wp:lineTo x="20584" y="8816"/>
                <wp:lineTo x="12351" y="0"/>
                <wp:lineTo x="823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C808D8">
        <w:rPr>
          <w:b/>
          <w:lang w:val="es-ES"/>
        </w:rPr>
        <w:t>2.</w:t>
      </w:r>
      <w:r w:rsidR="0010154C" w:rsidRPr="00C808D8">
        <w:rPr>
          <w:b/>
          <w:lang w:val="es-ES"/>
        </w:rPr>
        <w:t>2</w:t>
      </w:r>
      <w:r w:rsidR="00885DC4" w:rsidRPr="00C808D8">
        <w:rPr>
          <w:b/>
          <w:lang w:val="es-ES"/>
        </w:rPr>
        <w:t xml:space="preserve"> </w:t>
      </w:r>
      <w:r w:rsidR="00C808D8" w:rsidRPr="007C3121">
        <w:rPr>
          <w:b/>
          <w:lang w:val="es-ES"/>
        </w:rPr>
        <w:t>PALABRA SEÑAL</w:t>
      </w:r>
      <w:r w:rsidR="00C808D8">
        <w:rPr>
          <w:b/>
          <w:lang w:val="es-ES"/>
        </w:rPr>
        <w:t xml:space="preserve"> </w:t>
      </w:r>
      <w:r w:rsidR="00C808D8" w:rsidRPr="007C3121">
        <w:rPr>
          <w:b/>
          <w:lang w:val="es-ES"/>
        </w:rPr>
        <w:tab/>
        <w:t xml:space="preserve">   </w:t>
      </w:r>
      <w:r w:rsidR="00C808D8">
        <w:rPr>
          <w:b/>
          <w:lang w:val="es-ES"/>
        </w:rPr>
        <w:t xml:space="preserve">           </w:t>
      </w:r>
      <w:r w:rsidR="00C808D8" w:rsidRPr="007C3121">
        <w:rPr>
          <w:b/>
          <w:lang w:val="es-ES"/>
        </w:rPr>
        <w:t>:</w:t>
      </w:r>
      <w:r w:rsidR="00C808D8" w:rsidRPr="007C3121">
        <w:rPr>
          <w:lang w:val="es-ES"/>
        </w:rPr>
        <w:t xml:space="preserve"> PELIGRO</w:t>
      </w:r>
    </w:p>
    <w:p w:rsidR="00885DC4" w:rsidRPr="00C808D8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C808D8" w:rsidRDefault="00907CAC" w:rsidP="00B25E83">
      <w:pPr>
        <w:pStyle w:val="ListParagraph"/>
        <w:ind w:left="360"/>
        <w:rPr>
          <w:b/>
          <w:lang w:val="es-ES"/>
        </w:rPr>
      </w:pPr>
      <w:r w:rsidRPr="00C808D8">
        <w:rPr>
          <w:b/>
          <w:lang w:val="es-ES"/>
        </w:rPr>
        <w:t>2.</w:t>
      </w:r>
      <w:r w:rsidR="00BC4A7F" w:rsidRPr="00C808D8">
        <w:rPr>
          <w:b/>
          <w:lang w:val="es-ES"/>
        </w:rPr>
        <w:t>3</w:t>
      </w:r>
      <w:r w:rsidRPr="00C808D8">
        <w:rPr>
          <w:b/>
          <w:lang w:val="es-ES"/>
        </w:rPr>
        <w:t xml:space="preserve"> </w:t>
      </w:r>
      <w:r w:rsidR="00C808D8" w:rsidRPr="004C15AC">
        <w:rPr>
          <w:b/>
          <w:lang w:val="es-ES"/>
        </w:rPr>
        <w:t>PICTOGRAMAS DE PELIGRO</w:t>
      </w:r>
      <w:r w:rsidR="00C808D8" w:rsidRPr="006B7860">
        <w:rPr>
          <w:b/>
          <w:lang w:val="es-ES"/>
        </w:rPr>
        <w:tab/>
      </w:r>
      <w:r w:rsidR="00885DC4" w:rsidRPr="00C808D8">
        <w:rPr>
          <w:b/>
          <w:lang w:val="es-ES"/>
        </w:rPr>
        <w:t>:</w:t>
      </w:r>
      <w:r w:rsidRPr="00C808D8">
        <w:rPr>
          <w:b/>
          <w:lang w:val="es-ES"/>
        </w:rPr>
        <w:t xml:space="preserve">                               </w:t>
      </w:r>
    </w:p>
    <w:p w:rsidR="00B25E83" w:rsidRPr="00C808D8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5837AC" w:rsidRPr="00AE7F7B" w:rsidRDefault="00907CAC" w:rsidP="00BC4A7F">
      <w:pPr>
        <w:pStyle w:val="ListParagraph"/>
        <w:tabs>
          <w:tab w:val="left" w:pos="360"/>
        </w:tabs>
        <w:ind w:left="2880" w:hanging="2520"/>
        <w:jc w:val="both"/>
        <w:rPr>
          <w:sz w:val="19"/>
          <w:szCs w:val="19"/>
          <w:lang w:val="es-ES"/>
        </w:rPr>
      </w:pPr>
      <w:r w:rsidRPr="00C808D8">
        <w:rPr>
          <w:b/>
          <w:lang w:val="es-ES"/>
        </w:rPr>
        <w:t>2.</w:t>
      </w:r>
      <w:r w:rsidR="00BC4A7F" w:rsidRPr="00C808D8">
        <w:rPr>
          <w:b/>
          <w:lang w:val="es-ES"/>
        </w:rPr>
        <w:t>4</w:t>
      </w:r>
      <w:r w:rsidRPr="00C808D8">
        <w:rPr>
          <w:b/>
          <w:lang w:val="es-ES"/>
        </w:rPr>
        <w:t xml:space="preserve"> </w:t>
      </w:r>
      <w:r w:rsidR="00C808D8" w:rsidRPr="007C3121">
        <w:rPr>
          <w:b/>
          <w:lang w:val="es-ES"/>
        </w:rPr>
        <w:t>FRASES DE RIESGO</w:t>
      </w:r>
      <w:r w:rsidR="00C808D8" w:rsidRPr="006B7860">
        <w:rPr>
          <w:b/>
          <w:lang w:val="es-ES"/>
        </w:rPr>
        <w:tab/>
      </w:r>
      <w:r w:rsidR="00C808D8" w:rsidRPr="006B7860">
        <w:rPr>
          <w:b/>
          <w:lang w:val="es-ES"/>
        </w:rPr>
        <w:tab/>
      </w:r>
      <w:r w:rsidRPr="00C808D8">
        <w:rPr>
          <w:b/>
          <w:lang w:val="es-ES"/>
        </w:rPr>
        <w:t>:</w:t>
      </w:r>
      <w:r w:rsidRPr="00C808D8">
        <w:rPr>
          <w:lang w:val="es-ES"/>
        </w:rPr>
        <w:t xml:space="preserve"> </w:t>
      </w:r>
      <w:r w:rsidR="00C808D8">
        <w:rPr>
          <w:lang w:val="es-ES"/>
        </w:rPr>
        <w:t>L</w:t>
      </w:r>
      <w:r w:rsidR="00C808D8" w:rsidRPr="00C808D8">
        <w:rPr>
          <w:sz w:val="19"/>
          <w:szCs w:val="19"/>
          <w:lang w:val="es-ES"/>
        </w:rPr>
        <w:t xml:space="preserve">íquido </w:t>
      </w:r>
      <w:r w:rsidR="00C808D8">
        <w:rPr>
          <w:sz w:val="19"/>
          <w:szCs w:val="19"/>
          <w:lang w:val="es-ES"/>
        </w:rPr>
        <w:t>y</w:t>
      </w:r>
      <w:r w:rsidR="00C808D8" w:rsidRPr="00C808D8">
        <w:rPr>
          <w:sz w:val="19"/>
          <w:szCs w:val="19"/>
          <w:lang w:val="es-ES"/>
        </w:rPr>
        <w:t xml:space="preserve"> vapor </w:t>
      </w:r>
      <w:r w:rsidR="00C808D8">
        <w:rPr>
          <w:sz w:val="19"/>
          <w:szCs w:val="19"/>
          <w:lang w:val="es-ES"/>
        </w:rPr>
        <w:t>inf</w:t>
      </w:r>
      <w:r w:rsidRPr="00C808D8">
        <w:rPr>
          <w:sz w:val="19"/>
          <w:szCs w:val="19"/>
          <w:lang w:val="es-ES"/>
        </w:rPr>
        <w:t>lamable</w:t>
      </w:r>
      <w:r w:rsidR="00C808D8">
        <w:rPr>
          <w:sz w:val="19"/>
          <w:szCs w:val="19"/>
          <w:lang w:val="es-ES"/>
        </w:rPr>
        <w:t>s</w:t>
      </w:r>
      <w:r w:rsidRPr="00C808D8">
        <w:rPr>
          <w:sz w:val="19"/>
          <w:szCs w:val="19"/>
          <w:lang w:val="es-ES"/>
        </w:rPr>
        <w:t>.</w:t>
      </w:r>
      <w:r w:rsidR="0010154C" w:rsidRPr="00C808D8">
        <w:rPr>
          <w:sz w:val="19"/>
          <w:szCs w:val="19"/>
          <w:lang w:val="es-ES"/>
        </w:rPr>
        <w:t xml:space="preserve"> </w:t>
      </w:r>
      <w:r w:rsidR="002418DD" w:rsidRPr="00C808D8">
        <w:rPr>
          <w:sz w:val="19"/>
          <w:szCs w:val="19"/>
          <w:lang w:val="es-ES"/>
        </w:rPr>
        <w:t>Caus</w:t>
      </w:r>
      <w:r w:rsidR="00C808D8" w:rsidRPr="00C808D8">
        <w:rPr>
          <w:sz w:val="19"/>
          <w:szCs w:val="19"/>
          <w:lang w:val="es-ES"/>
        </w:rPr>
        <w:t>a</w:t>
      </w:r>
      <w:r w:rsidR="002418DD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irritación de la piel</w:t>
      </w:r>
      <w:r w:rsidR="002418DD" w:rsidRPr="00C808D8">
        <w:rPr>
          <w:sz w:val="19"/>
          <w:szCs w:val="19"/>
          <w:lang w:val="es-ES"/>
        </w:rPr>
        <w:t>.</w:t>
      </w:r>
      <w:r w:rsidR="005837AC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Puede</w:t>
      </w:r>
      <w:r w:rsidR="005837AC" w:rsidRPr="00C808D8">
        <w:rPr>
          <w:sz w:val="19"/>
          <w:szCs w:val="19"/>
          <w:lang w:val="es-ES"/>
        </w:rPr>
        <w:t xml:space="preserve"> caus</w:t>
      </w:r>
      <w:r w:rsidR="00C808D8" w:rsidRPr="00C808D8">
        <w:rPr>
          <w:sz w:val="19"/>
          <w:szCs w:val="19"/>
          <w:lang w:val="es-ES"/>
        </w:rPr>
        <w:t>ar</w:t>
      </w:r>
      <w:r w:rsidR="005837AC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un</w:t>
      </w:r>
      <w:r w:rsidR="005837AC" w:rsidRPr="00C808D8">
        <w:rPr>
          <w:sz w:val="19"/>
          <w:szCs w:val="19"/>
          <w:lang w:val="es-ES"/>
        </w:rPr>
        <w:t>a</w:t>
      </w:r>
      <w:r w:rsidR="00C808D8" w:rsidRPr="00C808D8">
        <w:rPr>
          <w:sz w:val="19"/>
          <w:szCs w:val="19"/>
          <w:lang w:val="es-ES"/>
        </w:rPr>
        <w:t xml:space="preserve"> reacción</w:t>
      </w:r>
      <w:r w:rsidR="005837AC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alérgica</w:t>
      </w:r>
      <w:r w:rsidR="005837AC" w:rsidRPr="00C808D8">
        <w:rPr>
          <w:sz w:val="19"/>
          <w:szCs w:val="19"/>
          <w:lang w:val="es-ES"/>
        </w:rPr>
        <w:t>.</w:t>
      </w:r>
      <w:r w:rsidR="002418DD" w:rsidRPr="00C808D8">
        <w:rPr>
          <w:sz w:val="19"/>
          <w:szCs w:val="19"/>
          <w:lang w:val="es-ES"/>
        </w:rPr>
        <w:t xml:space="preserve"> Caus</w:t>
      </w:r>
      <w:r w:rsidR="00C808D8" w:rsidRPr="00C808D8">
        <w:rPr>
          <w:sz w:val="19"/>
          <w:szCs w:val="19"/>
          <w:lang w:val="es-ES"/>
        </w:rPr>
        <w:t>a</w:t>
      </w:r>
      <w:r w:rsidR="002418DD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irritación del ojo</w:t>
      </w:r>
      <w:r w:rsidR="002418DD" w:rsidRPr="00C808D8">
        <w:rPr>
          <w:sz w:val="19"/>
          <w:szCs w:val="19"/>
          <w:lang w:val="es-ES"/>
        </w:rPr>
        <w:t xml:space="preserve">. </w:t>
      </w:r>
      <w:r w:rsidR="00C808D8" w:rsidRPr="00C808D8">
        <w:rPr>
          <w:sz w:val="19"/>
          <w:szCs w:val="19"/>
          <w:lang w:val="es-ES"/>
        </w:rPr>
        <w:t>Puede causar</w:t>
      </w:r>
      <w:r w:rsidR="002418DD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 xml:space="preserve">irritación </w:t>
      </w:r>
      <w:r w:rsidR="002418DD" w:rsidRPr="00C808D8">
        <w:rPr>
          <w:sz w:val="19"/>
          <w:szCs w:val="19"/>
          <w:lang w:val="es-ES"/>
        </w:rPr>
        <w:t>respirator</w:t>
      </w:r>
      <w:r w:rsidR="00C808D8">
        <w:rPr>
          <w:sz w:val="19"/>
          <w:szCs w:val="19"/>
          <w:lang w:val="es-ES"/>
        </w:rPr>
        <w:t>ia</w:t>
      </w:r>
      <w:r w:rsidR="002418DD" w:rsidRPr="00C808D8">
        <w:rPr>
          <w:sz w:val="19"/>
          <w:szCs w:val="19"/>
          <w:lang w:val="es-ES"/>
        </w:rPr>
        <w:t>.</w:t>
      </w:r>
      <w:r w:rsidR="00F5791D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Puede</w:t>
      </w:r>
      <w:r w:rsidR="00F5791D" w:rsidRPr="00C808D8">
        <w:rPr>
          <w:sz w:val="19"/>
          <w:szCs w:val="19"/>
          <w:lang w:val="es-ES"/>
        </w:rPr>
        <w:t xml:space="preserve"> </w:t>
      </w:r>
      <w:r w:rsidR="00C808D8" w:rsidRPr="00C808D8">
        <w:rPr>
          <w:sz w:val="19"/>
          <w:szCs w:val="19"/>
          <w:lang w:val="es-ES"/>
        </w:rPr>
        <w:t>s</w:t>
      </w:r>
      <w:r w:rsidR="00F5791D" w:rsidRPr="00C808D8">
        <w:rPr>
          <w:sz w:val="19"/>
          <w:szCs w:val="19"/>
          <w:lang w:val="es-ES"/>
        </w:rPr>
        <w:t>e</w:t>
      </w:r>
      <w:r w:rsidR="00C808D8" w:rsidRPr="00C808D8">
        <w:rPr>
          <w:sz w:val="19"/>
          <w:szCs w:val="19"/>
          <w:lang w:val="es-ES"/>
        </w:rPr>
        <w:t>r</w:t>
      </w:r>
      <w:r w:rsidR="00F5791D" w:rsidRPr="00C808D8">
        <w:rPr>
          <w:sz w:val="19"/>
          <w:szCs w:val="19"/>
          <w:lang w:val="es-ES"/>
        </w:rPr>
        <w:t xml:space="preserve"> fatal </w:t>
      </w:r>
      <w:r w:rsidR="00C808D8" w:rsidRPr="00C808D8">
        <w:rPr>
          <w:sz w:val="19"/>
          <w:szCs w:val="19"/>
          <w:lang w:val="es-ES"/>
        </w:rPr>
        <w:t>s</w:t>
      </w:r>
      <w:r w:rsidR="00F5791D" w:rsidRPr="00C808D8">
        <w:rPr>
          <w:sz w:val="19"/>
          <w:szCs w:val="19"/>
          <w:lang w:val="es-ES"/>
        </w:rPr>
        <w:t xml:space="preserve">i </w:t>
      </w:r>
      <w:r w:rsidR="00C808D8">
        <w:rPr>
          <w:sz w:val="19"/>
          <w:szCs w:val="19"/>
          <w:lang w:val="es-ES"/>
        </w:rPr>
        <w:t>se traga</w:t>
      </w:r>
      <w:r w:rsidR="00F5791D" w:rsidRPr="00C808D8">
        <w:rPr>
          <w:sz w:val="19"/>
          <w:szCs w:val="19"/>
          <w:lang w:val="es-ES"/>
        </w:rPr>
        <w:t xml:space="preserve"> </w:t>
      </w:r>
      <w:r w:rsidR="00C808D8">
        <w:rPr>
          <w:sz w:val="19"/>
          <w:szCs w:val="19"/>
          <w:lang w:val="es-ES"/>
        </w:rPr>
        <w:t>y</w:t>
      </w:r>
      <w:r w:rsidR="00F5791D" w:rsidRPr="00C808D8">
        <w:rPr>
          <w:sz w:val="19"/>
          <w:szCs w:val="19"/>
          <w:lang w:val="es-ES"/>
        </w:rPr>
        <w:t xml:space="preserve"> entr</w:t>
      </w:r>
      <w:r w:rsidR="00C808D8">
        <w:rPr>
          <w:sz w:val="19"/>
          <w:szCs w:val="19"/>
          <w:lang w:val="es-ES"/>
        </w:rPr>
        <w:t>a en las vías respiratorias</w:t>
      </w:r>
      <w:r w:rsidR="00F5791D" w:rsidRPr="00C808D8">
        <w:rPr>
          <w:sz w:val="19"/>
          <w:szCs w:val="19"/>
          <w:lang w:val="es-ES"/>
        </w:rPr>
        <w:t>.</w:t>
      </w:r>
      <w:r w:rsidR="005837AC" w:rsidRPr="00C808D8">
        <w:rPr>
          <w:sz w:val="19"/>
          <w:szCs w:val="19"/>
          <w:lang w:val="es-ES"/>
        </w:rPr>
        <w:t xml:space="preserve"> </w:t>
      </w:r>
      <w:r w:rsidR="00C808D8" w:rsidRPr="00AE7F7B">
        <w:rPr>
          <w:sz w:val="19"/>
          <w:szCs w:val="19"/>
          <w:lang w:val="es-ES"/>
        </w:rPr>
        <w:t>Mu</w:t>
      </w:r>
      <w:r w:rsidR="005837AC" w:rsidRPr="00AE7F7B">
        <w:rPr>
          <w:sz w:val="19"/>
          <w:szCs w:val="19"/>
          <w:lang w:val="es-ES"/>
        </w:rPr>
        <w:t>y t</w:t>
      </w:r>
      <w:r w:rsidR="00AE7F7B">
        <w:rPr>
          <w:sz w:val="19"/>
          <w:szCs w:val="19"/>
          <w:lang w:val="es-ES"/>
        </w:rPr>
        <w:t>ó</w:t>
      </w:r>
      <w:r w:rsidR="005837AC" w:rsidRPr="00AE7F7B">
        <w:rPr>
          <w:sz w:val="19"/>
          <w:szCs w:val="19"/>
          <w:lang w:val="es-ES"/>
        </w:rPr>
        <w:t>xico</w:t>
      </w:r>
      <w:r w:rsidR="00C808D8" w:rsidRPr="00AE7F7B">
        <w:rPr>
          <w:sz w:val="19"/>
          <w:szCs w:val="19"/>
          <w:lang w:val="es-ES"/>
        </w:rPr>
        <w:t xml:space="preserve"> a la vida</w:t>
      </w:r>
      <w:r w:rsidR="005837AC" w:rsidRPr="00AE7F7B">
        <w:rPr>
          <w:sz w:val="19"/>
          <w:szCs w:val="19"/>
          <w:lang w:val="es-ES"/>
        </w:rPr>
        <w:t xml:space="preserve"> </w:t>
      </w:r>
      <w:r w:rsidR="00AE7F7B" w:rsidRPr="00AE7F7B">
        <w:rPr>
          <w:sz w:val="19"/>
          <w:szCs w:val="19"/>
          <w:lang w:val="es-ES"/>
        </w:rPr>
        <w:t>acuática</w:t>
      </w:r>
      <w:r w:rsidR="005837AC" w:rsidRPr="00AE7F7B">
        <w:rPr>
          <w:sz w:val="19"/>
          <w:szCs w:val="19"/>
          <w:lang w:val="es-ES"/>
        </w:rPr>
        <w:t xml:space="preserve"> </w:t>
      </w:r>
      <w:r w:rsidR="00AE7F7B" w:rsidRPr="00AE7F7B">
        <w:rPr>
          <w:sz w:val="19"/>
          <w:szCs w:val="19"/>
          <w:lang w:val="es-ES"/>
        </w:rPr>
        <w:t>con efect</w:t>
      </w:r>
      <w:r w:rsidR="00AE7F7B">
        <w:rPr>
          <w:sz w:val="19"/>
          <w:szCs w:val="19"/>
          <w:lang w:val="es-ES"/>
        </w:rPr>
        <w:t>o</w:t>
      </w:r>
      <w:r w:rsidR="00AE7F7B" w:rsidRPr="00AE7F7B">
        <w:rPr>
          <w:sz w:val="19"/>
          <w:szCs w:val="19"/>
          <w:lang w:val="es-ES"/>
        </w:rPr>
        <w:t>s</w:t>
      </w:r>
      <w:r w:rsidR="00AE7F7B">
        <w:rPr>
          <w:sz w:val="19"/>
          <w:szCs w:val="19"/>
          <w:lang w:val="es-ES"/>
        </w:rPr>
        <w:t xml:space="preserve"> de</w:t>
      </w:r>
      <w:r w:rsidR="005837AC" w:rsidRPr="00AE7F7B">
        <w:rPr>
          <w:sz w:val="19"/>
          <w:szCs w:val="19"/>
          <w:lang w:val="es-ES"/>
        </w:rPr>
        <w:t xml:space="preserve"> l</w:t>
      </w:r>
      <w:r w:rsidR="00AE7F7B">
        <w:rPr>
          <w:sz w:val="19"/>
          <w:szCs w:val="19"/>
          <w:lang w:val="es-ES"/>
        </w:rPr>
        <w:t>ar</w:t>
      </w:r>
      <w:r w:rsidR="005837AC" w:rsidRPr="00AE7F7B">
        <w:rPr>
          <w:sz w:val="19"/>
          <w:szCs w:val="19"/>
          <w:lang w:val="es-ES"/>
        </w:rPr>
        <w:t>g</w:t>
      </w:r>
      <w:r w:rsidR="00AE7F7B">
        <w:rPr>
          <w:sz w:val="19"/>
          <w:szCs w:val="19"/>
          <w:lang w:val="es-ES"/>
        </w:rPr>
        <w:t>a</w:t>
      </w:r>
      <w:r w:rsidR="005837AC" w:rsidRPr="00AE7F7B">
        <w:rPr>
          <w:sz w:val="19"/>
          <w:szCs w:val="19"/>
          <w:lang w:val="es-ES"/>
        </w:rPr>
        <w:t xml:space="preserve"> </w:t>
      </w:r>
      <w:r w:rsidR="00AE7F7B">
        <w:rPr>
          <w:sz w:val="19"/>
          <w:szCs w:val="19"/>
          <w:lang w:val="es-ES"/>
        </w:rPr>
        <w:t>duración</w:t>
      </w:r>
      <w:r w:rsidR="005837AC" w:rsidRPr="00AE7F7B">
        <w:rPr>
          <w:sz w:val="19"/>
          <w:szCs w:val="19"/>
          <w:lang w:val="es-ES"/>
        </w:rPr>
        <w:t>.</w:t>
      </w:r>
    </w:p>
    <w:p w:rsidR="00647769" w:rsidRPr="00AE7F7B" w:rsidRDefault="00647769" w:rsidP="007F2773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80104E" w:rsidRDefault="00907CAC" w:rsidP="00B25E83">
      <w:pPr>
        <w:pStyle w:val="ListParagraph"/>
        <w:ind w:left="360"/>
        <w:rPr>
          <w:b/>
          <w:lang w:val="es-ES"/>
        </w:rPr>
      </w:pPr>
      <w:r w:rsidRPr="0080104E">
        <w:rPr>
          <w:b/>
          <w:lang w:val="es-ES"/>
        </w:rPr>
        <w:t>2.</w:t>
      </w:r>
      <w:r w:rsidR="00BC4A7F" w:rsidRPr="0080104E">
        <w:rPr>
          <w:b/>
          <w:lang w:val="es-ES"/>
        </w:rPr>
        <w:t>5</w:t>
      </w:r>
      <w:r w:rsidRPr="0080104E">
        <w:rPr>
          <w:b/>
          <w:lang w:val="es-ES"/>
        </w:rPr>
        <w:t xml:space="preserve"> </w:t>
      </w:r>
      <w:r w:rsidR="00AE7F7B" w:rsidRPr="006B7860">
        <w:rPr>
          <w:b/>
          <w:lang w:val="es-CR"/>
        </w:rPr>
        <w:t>FRASES</w:t>
      </w:r>
      <w:r w:rsidR="00AE7F7B" w:rsidRPr="00B3755B">
        <w:rPr>
          <w:b/>
          <w:lang w:val="es-ES"/>
        </w:rPr>
        <w:t xml:space="preserve"> DE </w:t>
      </w:r>
      <w:r w:rsidR="00AE7F7B" w:rsidRPr="006B7860">
        <w:rPr>
          <w:b/>
          <w:lang w:val="es-CR"/>
        </w:rPr>
        <w:t>PRECAUCIÓN</w:t>
      </w:r>
    </w:p>
    <w:p w:rsidR="006E14F2" w:rsidRPr="0080104E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80104E">
        <w:rPr>
          <w:b/>
          <w:lang w:val="es-ES"/>
        </w:rPr>
        <w:tab/>
      </w:r>
    </w:p>
    <w:p w:rsidR="00907CAC" w:rsidRPr="002D58B3" w:rsidRDefault="0080104E" w:rsidP="00647769">
      <w:pPr>
        <w:pStyle w:val="ListParagraph"/>
        <w:ind w:left="2250" w:hanging="1530"/>
        <w:jc w:val="both"/>
        <w:rPr>
          <w:sz w:val="18"/>
          <w:szCs w:val="18"/>
          <w:lang w:val="es-CR"/>
        </w:rPr>
      </w:pPr>
      <w:r w:rsidRPr="006B7860">
        <w:rPr>
          <w:b/>
          <w:sz w:val="20"/>
          <w:szCs w:val="20"/>
          <w:lang w:val="es-CR"/>
        </w:rPr>
        <w:t>Prevención</w:t>
      </w:r>
      <w:r w:rsidRPr="006B7860">
        <w:rPr>
          <w:b/>
          <w:sz w:val="20"/>
          <w:szCs w:val="20"/>
          <w:lang w:val="es-ES"/>
        </w:rPr>
        <w:t xml:space="preserve"> General</w:t>
      </w:r>
      <w:r w:rsidR="00907CAC" w:rsidRPr="0080104E">
        <w:rPr>
          <w:b/>
          <w:sz w:val="18"/>
          <w:szCs w:val="18"/>
          <w:lang w:val="es-ES"/>
        </w:rPr>
        <w:t xml:space="preserve">: </w:t>
      </w:r>
      <w:r w:rsidR="00616CC1" w:rsidRPr="006B7860">
        <w:rPr>
          <w:sz w:val="18"/>
          <w:szCs w:val="18"/>
          <w:lang w:val="es-ES"/>
        </w:rPr>
        <w:t>Mantener fuera del alcance de los niños</w:t>
      </w:r>
      <w:r w:rsidR="00907CAC" w:rsidRPr="0080104E">
        <w:rPr>
          <w:sz w:val="18"/>
          <w:szCs w:val="18"/>
          <w:lang w:val="es-ES"/>
        </w:rPr>
        <w:t>.</w:t>
      </w:r>
      <w:r w:rsidR="007F2773" w:rsidRPr="0080104E">
        <w:rPr>
          <w:sz w:val="18"/>
          <w:szCs w:val="18"/>
          <w:lang w:val="es-ES"/>
        </w:rPr>
        <w:t xml:space="preserve"> </w:t>
      </w:r>
      <w:r w:rsidRPr="0080104E">
        <w:rPr>
          <w:sz w:val="18"/>
          <w:szCs w:val="18"/>
          <w:lang w:val="es-ES"/>
        </w:rPr>
        <w:t>No usar hasta haber leído y entendido</w:t>
      </w:r>
      <w:r w:rsidR="007F2773" w:rsidRPr="0080104E">
        <w:rPr>
          <w:sz w:val="18"/>
          <w:szCs w:val="18"/>
          <w:lang w:val="es-ES"/>
        </w:rPr>
        <w:t xml:space="preserve"> </w:t>
      </w:r>
      <w:r w:rsidRPr="0080104E">
        <w:rPr>
          <w:sz w:val="18"/>
          <w:szCs w:val="18"/>
          <w:lang w:val="es-ES"/>
        </w:rPr>
        <w:t xml:space="preserve">todas las </w:t>
      </w:r>
      <w:r w:rsidR="007F2773" w:rsidRPr="0080104E">
        <w:rPr>
          <w:sz w:val="18"/>
          <w:szCs w:val="18"/>
          <w:lang w:val="es-ES"/>
        </w:rPr>
        <w:t>precau</w:t>
      </w:r>
      <w:r w:rsidRPr="0080104E">
        <w:rPr>
          <w:sz w:val="18"/>
          <w:szCs w:val="18"/>
          <w:lang w:val="es-ES"/>
        </w:rPr>
        <w:t>c</w:t>
      </w:r>
      <w:r w:rsidR="007F2773" w:rsidRPr="0080104E">
        <w:rPr>
          <w:sz w:val="18"/>
          <w:szCs w:val="18"/>
          <w:lang w:val="es-ES"/>
        </w:rPr>
        <w:t>ion</w:t>
      </w:r>
      <w:r w:rsidRPr="0080104E">
        <w:rPr>
          <w:sz w:val="18"/>
          <w:szCs w:val="18"/>
          <w:lang w:val="es-ES"/>
        </w:rPr>
        <w:t>e de seguridad</w:t>
      </w:r>
      <w:r w:rsidR="007F2773" w:rsidRPr="0080104E">
        <w:rPr>
          <w:sz w:val="18"/>
          <w:szCs w:val="18"/>
          <w:lang w:val="es-ES"/>
        </w:rPr>
        <w:t xml:space="preserve">. </w:t>
      </w:r>
      <w:r w:rsidRPr="0080104E">
        <w:rPr>
          <w:sz w:val="18"/>
          <w:szCs w:val="18"/>
          <w:lang w:val="es-ES"/>
        </w:rPr>
        <w:t>Mantener lejos del calor</w:t>
      </w:r>
      <w:r w:rsidR="00907CAC" w:rsidRPr="0080104E">
        <w:rPr>
          <w:sz w:val="18"/>
          <w:szCs w:val="18"/>
          <w:lang w:val="es-ES"/>
        </w:rPr>
        <w:t>, su</w:t>
      </w:r>
      <w:r w:rsidRPr="0080104E">
        <w:rPr>
          <w:sz w:val="18"/>
          <w:szCs w:val="18"/>
          <w:lang w:val="es-ES"/>
        </w:rPr>
        <w:t>pe</w:t>
      </w:r>
      <w:r w:rsidR="00907CAC" w:rsidRPr="0080104E">
        <w:rPr>
          <w:sz w:val="18"/>
          <w:szCs w:val="18"/>
          <w:lang w:val="es-ES"/>
        </w:rPr>
        <w:t>rf</w:t>
      </w:r>
      <w:r w:rsidRPr="0080104E">
        <w:rPr>
          <w:sz w:val="18"/>
          <w:szCs w:val="18"/>
          <w:lang w:val="es-ES"/>
        </w:rPr>
        <w:t>i</w:t>
      </w:r>
      <w:r w:rsidR="00907CAC" w:rsidRPr="0080104E">
        <w:rPr>
          <w:sz w:val="18"/>
          <w:szCs w:val="18"/>
          <w:lang w:val="es-ES"/>
        </w:rPr>
        <w:t>c</w:t>
      </w:r>
      <w:r w:rsidRPr="0080104E">
        <w:rPr>
          <w:sz w:val="18"/>
          <w:szCs w:val="18"/>
          <w:lang w:val="es-ES"/>
        </w:rPr>
        <w:t>i</w:t>
      </w:r>
      <w:r w:rsidR="00907CAC" w:rsidRPr="0080104E">
        <w:rPr>
          <w:sz w:val="18"/>
          <w:szCs w:val="18"/>
          <w:lang w:val="es-ES"/>
        </w:rPr>
        <w:t>es</w:t>
      </w:r>
      <w:r w:rsidRPr="0080104E">
        <w:rPr>
          <w:sz w:val="18"/>
          <w:szCs w:val="18"/>
          <w:lang w:val="es-ES"/>
        </w:rPr>
        <w:t xml:space="preserve"> calientes</w:t>
      </w:r>
      <w:r w:rsidR="00907CAC" w:rsidRPr="0080104E">
        <w:rPr>
          <w:sz w:val="18"/>
          <w:szCs w:val="18"/>
          <w:lang w:val="es-ES"/>
        </w:rPr>
        <w:t xml:space="preserve">, </w:t>
      </w:r>
      <w:r w:rsidRPr="0080104E">
        <w:rPr>
          <w:sz w:val="18"/>
          <w:szCs w:val="18"/>
          <w:lang w:val="es-ES"/>
        </w:rPr>
        <w:t>chi</w:t>
      </w:r>
      <w:r w:rsidR="00907CAC" w:rsidRPr="0080104E">
        <w:rPr>
          <w:sz w:val="18"/>
          <w:szCs w:val="18"/>
          <w:lang w:val="es-ES"/>
        </w:rPr>
        <w:t xml:space="preserve">spas, </w:t>
      </w:r>
      <w:r w:rsidRPr="0080104E">
        <w:rPr>
          <w:sz w:val="18"/>
          <w:szCs w:val="18"/>
          <w:lang w:val="es-ES"/>
        </w:rPr>
        <w:t>l</w:t>
      </w:r>
      <w:r w:rsidR="00907CAC" w:rsidRPr="0080104E">
        <w:rPr>
          <w:sz w:val="18"/>
          <w:szCs w:val="18"/>
          <w:lang w:val="es-ES"/>
        </w:rPr>
        <w:t>lam</w:t>
      </w:r>
      <w:r>
        <w:rPr>
          <w:sz w:val="18"/>
          <w:szCs w:val="18"/>
          <w:lang w:val="es-ES"/>
        </w:rPr>
        <w:t>a</w:t>
      </w:r>
      <w:r w:rsidR="00907CAC" w:rsidRPr="0080104E">
        <w:rPr>
          <w:sz w:val="18"/>
          <w:szCs w:val="18"/>
          <w:lang w:val="es-ES"/>
        </w:rPr>
        <w:t>s</w:t>
      </w:r>
      <w:r>
        <w:rPr>
          <w:sz w:val="18"/>
          <w:szCs w:val="18"/>
          <w:lang w:val="es-ES"/>
        </w:rPr>
        <w:t xml:space="preserve"> abiertas</w:t>
      </w:r>
      <w:r w:rsidR="00907CAC" w:rsidRPr="0080104E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y</w:t>
      </w:r>
      <w:r w:rsidR="00907CAC" w:rsidRPr="0080104E">
        <w:rPr>
          <w:sz w:val="18"/>
          <w:szCs w:val="18"/>
          <w:lang w:val="es-ES"/>
        </w:rPr>
        <w:t xml:space="preserve"> otr</w:t>
      </w:r>
      <w:r>
        <w:rPr>
          <w:sz w:val="18"/>
          <w:szCs w:val="18"/>
          <w:lang w:val="es-ES"/>
        </w:rPr>
        <w:t>as fuentes de</w:t>
      </w:r>
      <w:r w:rsidR="00907CAC" w:rsidRPr="0080104E">
        <w:rPr>
          <w:sz w:val="18"/>
          <w:szCs w:val="18"/>
          <w:lang w:val="es-ES"/>
        </w:rPr>
        <w:t xml:space="preserve"> </w:t>
      </w:r>
      <w:r w:rsidRPr="0080104E">
        <w:rPr>
          <w:sz w:val="18"/>
          <w:szCs w:val="18"/>
          <w:lang w:val="es-ES"/>
        </w:rPr>
        <w:t>igni</w:t>
      </w:r>
      <w:r>
        <w:rPr>
          <w:sz w:val="18"/>
          <w:szCs w:val="18"/>
          <w:lang w:val="es-ES"/>
        </w:rPr>
        <w:t>c</w:t>
      </w:r>
      <w:r w:rsidRPr="0080104E">
        <w:rPr>
          <w:sz w:val="18"/>
          <w:szCs w:val="18"/>
          <w:lang w:val="es-ES"/>
        </w:rPr>
        <w:t>ión</w:t>
      </w:r>
      <w:r w:rsidR="00907CAC" w:rsidRPr="0080104E">
        <w:rPr>
          <w:sz w:val="18"/>
          <w:szCs w:val="18"/>
          <w:lang w:val="es-ES"/>
        </w:rPr>
        <w:t xml:space="preserve">. </w:t>
      </w:r>
      <w:r w:rsidR="00907CAC" w:rsidRPr="008E7996">
        <w:rPr>
          <w:sz w:val="18"/>
          <w:szCs w:val="18"/>
          <w:lang w:val="es-ES"/>
        </w:rPr>
        <w:t xml:space="preserve">No </w:t>
      </w:r>
      <w:r w:rsidRPr="0080104E">
        <w:rPr>
          <w:sz w:val="18"/>
          <w:szCs w:val="18"/>
          <w:lang w:val="es-CR"/>
        </w:rPr>
        <w:t>fumar</w:t>
      </w:r>
      <w:r w:rsidR="00907CAC" w:rsidRPr="0080104E">
        <w:rPr>
          <w:sz w:val="18"/>
          <w:szCs w:val="18"/>
          <w:lang w:val="es-ES"/>
        </w:rPr>
        <w:t xml:space="preserve">. </w:t>
      </w:r>
      <w:r w:rsidRPr="00A87797">
        <w:rPr>
          <w:sz w:val="18"/>
          <w:szCs w:val="18"/>
          <w:lang w:val="es-ES"/>
        </w:rPr>
        <w:t>Lavarse las manos bien después de usarse</w:t>
      </w:r>
      <w:r w:rsidR="00907CAC" w:rsidRPr="0080104E">
        <w:rPr>
          <w:sz w:val="18"/>
          <w:szCs w:val="18"/>
          <w:lang w:val="es-ES"/>
        </w:rPr>
        <w:t>. Us</w:t>
      </w:r>
      <w:r w:rsidRPr="0080104E">
        <w:rPr>
          <w:sz w:val="18"/>
          <w:szCs w:val="18"/>
          <w:lang w:val="es-ES"/>
        </w:rPr>
        <w:t>ar</w:t>
      </w:r>
      <w:r w:rsidR="00907CAC" w:rsidRPr="0080104E">
        <w:rPr>
          <w:sz w:val="18"/>
          <w:szCs w:val="18"/>
          <w:lang w:val="es-ES"/>
        </w:rPr>
        <w:t xml:space="preserve"> </w:t>
      </w:r>
      <w:r w:rsidRPr="0080104E">
        <w:rPr>
          <w:sz w:val="18"/>
          <w:szCs w:val="18"/>
          <w:lang w:val="es-ES"/>
        </w:rPr>
        <w:t>s</w:t>
      </w:r>
      <w:r w:rsidR="00907CAC" w:rsidRPr="0080104E">
        <w:rPr>
          <w:sz w:val="18"/>
          <w:szCs w:val="18"/>
          <w:lang w:val="es-ES"/>
        </w:rPr>
        <w:t>ol</w:t>
      </w:r>
      <w:r w:rsidRPr="0080104E">
        <w:rPr>
          <w:sz w:val="18"/>
          <w:szCs w:val="18"/>
          <w:lang w:val="es-ES"/>
        </w:rPr>
        <w:t>amente en</w:t>
      </w:r>
      <w:r w:rsidR="00907CAC" w:rsidRPr="0080104E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exteriores</w:t>
      </w:r>
      <w:r w:rsidR="00907CAC" w:rsidRPr="0080104E">
        <w:rPr>
          <w:sz w:val="18"/>
          <w:szCs w:val="18"/>
          <w:lang w:val="es-ES"/>
        </w:rPr>
        <w:t xml:space="preserve"> o </w:t>
      </w:r>
      <w:r>
        <w:rPr>
          <w:sz w:val="18"/>
          <w:szCs w:val="18"/>
          <w:lang w:val="es-ES"/>
        </w:rPr>
        <w:t>e</w:t>
      </w:r>
      <w:r w:rsidR="00907CAC" w:rsidRPr="0080104E">
        <w:rPr>
          <w:sz w:val="18"/>
          <w:szCs w:val="18"/>
          <w:lang w:val="es-ES"/>
        </w:rPr>
        <w:t xml:space="preserve">n </w:t>
      </w:r>
      <w:r>
        <w:rPr>
          <w:sz w:val="18"/>
          <w:szCs w:val="18"/>
          <w:lang w:val="es-ES"/>
        </w:rPr>
        <w:t>un área bien</w:t>
      </w:r>
      <w:r w:rsidR="00907CAC" w:rsidRPr="0080104E">
        <w:rPr>
          <w:sz w:val="18"/>
          <w:szCs w:val="18"/>
          <w:lang w:val="es-ES"/>
        </w:rPr>
        <w:t xml:space="preserve"> ventilad</w:t>
      </w:r>
      <w:r>
        <w:rPr>
          <w:sz w:val="18"/>
          <w:szCs w:val="18"/>
          <w:lang w:val="es-ES"/>
        </w:rPr>
        <w:t>a</w:t>
      </w:r>
      <w:r w:rsidR="00907CAC" w:rsidRPr="0080104E">
        <w:rPr>
          <w:sz w:val="18"/>
          <w:szCs w:val="18"/>
          <w:lang w:val="es-ES"/>
        </w:rPr>
        <w:t xml:space="preserve">. </w:t>
      </w:r>
      <w:r w:rsidRPr="00A87797">
        <w:rPr>
          <w:sz w:val="18"/>
          <w:szCs w:val="18"/>
          <w:lang w:val="es-ES"/>
        </w:rPr>
        <w:t>Usar guantes protectores, ropa protectora, protección en los ojos y protección en la cara</w:t>
      </w:r>
      <w:r w:rsidR="00907CAC" w:rsidRPr="0080104E">
        <w:rPr>
          <w:sz w:val="18"/>
          <w:szCs w:val="18"/>
          <w:lang w:val="es-ES"/>
        </w:rPr>
        <w:t xml:space="preserve">. </w:t>
      </w:r>
      <w:r w:rsidRPr="002D58B3">
        <w:rPr>
          <w:sz w:val="18"/>
          <w:szCs w:val="18"/>
          <w:lang w:val="es-ES"/>
        </w:rPr>
        <w:t>Evitar</w:t>
      </w:r>
      <w:r w:rsidR="00907CAC" w:rsidRPr="002D58B3">
        <w:rPr>
          <w:sz w:val="18"/>
          <w:szCs w:val="18"/>
          <w:lang w:val="es-ES"/>
        </w:rPr>
        <w:t xml:space="preserve"> </w:t>
      </w:r>
      <w:r w:rsidRPr="002D58B3">
        <w:rPr>
          <w:sz w:val="18"/>
          <w:szCs w:val="18"/>
          <w:lang w:val="es-ES"/>
        </w:rPr>
        <w:t>descargar al ambiente</w:t>
      </w:r>
      <w:r w:rsidR="00907CAC" w:rsidRPr="002D58B3">
        <w:rPr>
          <w:sz w:val="18"/>
          <w:szCs w:val="18"/>
          <w:lang w:val="es-ES"/>
        </w:rPr>
        <w:t>.</w:t>
      </w:r>
      <w:r w:rsidR="00050266" w:rsidRPr="002D58B3">
        <w:rPr>
          <w:sz w:val="18"/>
          <w:szCs w:val="18"/>
          <w:lang w:val="es-ES"/>
        </w:rPr>
        <w:t xml:space="preserve"> </w:t>
      </w:r>
      <w:r w:rsidR="002D58B3" w:rsidRPr="002D58B3">
        <w:rPr>
          <w:sz w:val="18"/>
          <w:szCs w:val="18"/>
          <w:lang w:val="es-ES"/>
        </w:rPr>
        <w:t>Mantener el recipiente</w:t>
      </w:r>
      <w:r w:rsidR="00050266" w:rsidRPr="002D58B3">
        <w:rPr>
          <w:sz w:val="18"/>
          <w:szCs w:val="18"/>
          <w:lang w:val="es-ES"/>
        </w:rPr>
        <w:t xml:space="preserve"> </w:t>
      </w:r>
      <w:r w:rsidR="002D58B3" w:rsidRPr="002D58B3">
        <w:rPr>
          <w:sz w:val="18"/>
          <w:szCs w:val="18"/>
          <w:lang w:val="es-ES"/>
        </w:rPr>
        <w:t>bien cerrado</w:t>
      </w:r>
      <w:r w:rsidR="00050266" w:rsidRPr="002D58B3">
        <w:rPr>
          <w:sz w:val="18"/>
          <w:szCs w:val="18"/>
          <w:lang w:val="es-ES"/>
        </w:rPr>
        <w:t>. Us</w:t>
      </w:r>
      <w:r w:rsidR="002D58B3" w:rsidRPr="002D58B3">
        <w:rPr>
          <w:sz w:val="18"/>
          <w:szCs w:val="18"/>
          <w:lang w:val="es-ES"/>
        </w:rPr>
        <w:t>ar</w:t>
      </w:r>
      <w:r w:rsidR="00050266" w:rsidRPr="002D58B3">
        <w:rPr>
          <w:sz w:val="18"/>
          <w:szCs w:val="18"/>
          <w:lang w:val="es-ES"/>
        </w:rPr>
        <w:t xml:space="preserve"> </w:t>
      </w:r>
      <w:r w:rsidR="002D58B3" w:rsidRPr="002D58B3">
        <w:rPr>
          <w:sz w:val="18"/>
          <w:szCs w:val="18"/>
          <w:lang w:val="es-ES"/>
        </w:rPr>
        <w:t>s</w:t>
      </w:r>
      <w:r w:rsidR="00050266" w:rsidRPr="002D58B3">
        <w:rPr>
          <w:sz w:val="18"/>
          <w:szCs w:val="18"/>
          <w:lang w:val="es-ES"/>
        </w:rPr>
        <w:t>ol</w:t>
      </w:r>
      <w:r w:rsidR="002D58B3" w:rsidRPr="002D58B3">
        <w:rPr>
          <w:sz w:val="18"/>
          <w:szCs w:val="18"/>
          <w:lang w:val="es-ES"/>
        </w:rPr>
        <w:t>amente</w:t>
      </w:r>
      <w:r w:rsidR="00050266" w:rsidRPr="002D58B3">
        <w:rPr>
          <w:sz w:val="18"/>
          <w:szCs w:val="18"/>
          <w:lang w:val="es-ES"/>
        </w:rPr>
        <w:t xml:space="preserve"> </w:t>
      </w:r>
      <w:r w:rsidR="002D58B3">
        <w:rPr>
          <w:sz w:val="18"/>
          <w:szCs w:val="18"/>
          <w:lang w:val="es-ES"/>
        </w:rPr>
        <w:t>herramientas anti chispas</w:t>
      </w:r>
      <w:r w:rsidR="00050266" w:rsidRPr="002D58B3">
        <w:rPr>
          <w:sz w:val="18"/>
          <w:szCs w:val="18"/>
          <w:lang w:val="es-ES"/>
        </w:rPr>
        <w:t>. T</w:t>
      </w:r>
      <w:r w:rsidR="002D58B3" w:rsidRPr="002D58B3">
        <w:rPr>
          <w:sz w:val="18"/>
          <w:szCs w:val="18"/>
          <w:lang w:val="es-ES"/>
        </w:rPr>
        <w:t>om</w:t>
      </w:r>
      <w:r w:rsidR="00050266" w:rsidRPr="002D58B3">
        <w:rPr>
          <w:sz w:val="18"/>
          <w:szCs w:val="18"/>
          <w:lang w:val="es-ES"/>
        </w:rPr>
        <w:t>a</w:t>
      </w:r>
      <w:r w:rsidR="002D58B3" w:rsidRPr="002D58B3">
        <w:rPr>
          <w:sz w:val="18"/>
          <w:szCs w:val="18"/>
          <w:lang w:val="es-ES"/>
        </w:rPr>
        <w:t>r medidas</w:t>
      </w:r>
      <w:r w:rsidR="00050266" w:rsidRPr="002D58B3">
        <w:rPr>
          <w:sz w:val="18"/>
          <w:szCs w:val="18"/>
          <w:lang w:val="es-ES"/>
        </w:rPr>
        <w:t xml:space="preserve"> preventiv</w:t>
      </w:r>
      <w:r w:rsidR="002D58B3" w:rsidRPr="002D58B3">
        <w:rPr>
          <w:sz w:val="18"/>
          <w:szCs w:val="18"/>
          <w:lang w:val="es-ES"/>
        </w:rPr>
        <w:t>as contra descargas</w:t>
      </w:r>
      <w:r w:rsidR="00050266" w:rsidRPr="002D58B3">
        <w:rPr>
          <w:sz w:val="18"/>
          <w:szCs w:val="18"/>
          <w:lang w:val="es-ES"/>
        </w:rPr>
        <w:t xml:space="preserve"> </w:t>
      </w:r>
      <w:r w:rsidR="002D58B3" w:rsidRPr="002D58B3">
        <w:rPr>
          <w:sz w:val="18"/>
          <w:szCs w:val="18"/>
          <w:lang w:val="es-ES"/>
        </w:rPr>
        <w:t>estáticas</w:t>
      </w:r>
      <w:r w:rsidR="00050266" w:rsidRPr="002D58B3">
        <w:rPr>
          <w:sz w:val="18"/>
          <w:szCs w:val="18"/>
          <w:lang w:val="es-ES"/>
        </w:rPr>
        <w:t>.</w:t>
      </w:r>
      <w:r w:rsidR="00941BE7" w:rsidRPr="002D58B3">
        <w:rPr>
          <w:sz w:val="18"/>
          <w:szCs w:val="18"/>
          <w:lang w:val="es-ES"/>
        </w:rPr>
        <w:t xml:space="preserve"> </w:t>
      </w:r>
      <w:r w:rsidR="002D58B3" w:rsidRPr="002D58B3">
        <w:rPr>
          <w:sz w:val="18"/>
          <w:szCs w:val="18"/>
          <w:lang w:val="es-CR"/>
        </w:rPr>
        <w:t>Aterrizar/asegurar los</w:t>
      </w:r>
      <w:r w:rsidR="00941BE7" w:rsidRPr="002D58B3">
        <w:rPr>
          <w:sz w:val="18"/>
          <w:szCs w:val="18"/>
          <w:lang w:val="es-CR"/>
        </w:rPr>
        <w:t xml:space="preserve"> r</w:t>
      </w:r>
      <w:r w:rsidR="002D58B3" w:rsidRPr="002D58B3">
        <w:rPr>
          <w:sz w:val="18"/>
          <w:szCs w:val="18"/>
          <w:lang w:val="es-CR"/>
        </w:rPr>
        <w:t>ecipientes</w:t>
      </w:r>
      <w:r w:rsidR="00941BE7" w:rsidRPr="002D58B3">
        <w:rPr>
          <w:sz w:val="18"/>
          <w:szCs w:val="18"/>
          <w:lang w:val="es-CR"/>
        </w:rPr>
        <w:t xml:space="preserve"> </w:t>
      </w:r>
      <w:r w:rsidR="002D58B3" w:rsidRPr="002D58B3">
        <w:rPr>
          <w:sz w:val="18"/>
          <w:szCs w:val="18"/>
          <w:lang w:val="es-CR"/>
        </w:rPr>
        <w:t>y el equipo</w:t>
      </w:r>
      <w:r w:rsidR="00941BE7" w:rsidRPr="002D58B3">
        <w:rPr>
          <w:sz w:val="18"/>
          <w:szCs w:val="18"/>
          <w:lang w:val="es-CR"/>
        </w:rPr>
        <w:t xml:space="preserve"> recept</w:t>
      </w:r>
      <w:r w:rsidR="002D58B3" w:rsidRPr="002D58B3">
        <w:rPr>
          <w:sz w:val="18"/>
          <w:szCs w:val="18"/>
          <w:lang w:val="es-CR"/>
        </w:rPr>
        <w:t>or</w:t>
      </w:r>
      <w:r w:rsidR="00941BE7" w:rsidRPr="002D58B3">
        <w:rPr>
          <w:sz w:val="18"/>
          <w:szCs w:val="18"/>
          <w:lang w:val="es-CR"/>
        </w:rPr>
        <w:t>.</w:t>
      </w:r>
    </w:p>
    <w:p w:rsidR="00907CAC" w:rsidRPr="00737217" w:rsidRDefault="002D58B3" w:rsidP="00647769">
      <w:pPr>
        <w:pStyle w:val="ListParagraph"/>
        <w:ind w:left="2250" w:hanging="1530"/>
        <w:jc w:val="both"/>
        <w:rPr>
          <w:sz w:val="18"/>
          <w:szCs w:val="18"/>
          <w:lang w:val="es-CR"/>
        </w:rPr>
      </w:pPr>
      <w:r w:rsidRPr="00737217">
        <w:rPr>
          <w:b/>
          <w:sz w:val="20"/>
          <w:szCs w:val="20"/>
          <w:lang w:val="es-ES"/>
        </w:rPr>
        <w:t>Respuesta</w:t>
      </w:r>
      <w:r w:rsidRPr="00737217">
        <w:rPr>
          <w:b/>
          <w:sz w:val="18"/>
          <w:szCs w:val="18"/>
          <w:lang w:val="es-ES"/>
        </w:rPr>
        <w:tab/>
      </w:r>
      <w:r w:rsidR="00907CAC" w:rsidRPr="00737217">
        <w:rPr>
          <w:b/>
          <w:sz w:val="18"/>
          <w:szCs w:val="18"/>
          <w:lang w:val="es-ES"/>
        </w:rPr>
        <w:t>:</w:t>
      </w:r>
      <w:r w:rsidR="00907CAC" w:rsidRPr="00737217">
        <w:rPr>
          <w:sz w:val="18"/>
          <w:szCs w:val="18"/>
          <w:lang w:val="es-ES"/>
        </w:rPr>
        <w:t xml:space="preserve"> </w:t>
      </w:r>
      <w:r w:rsidR="00737217" w:rsidRPr="00791EDB">
        <w:rPr>
          <w:sz w:val="20"/>
          <w:szCs w:val="20"/>
          <w:lang w:val="es-ES"/>
        </w:rPr>
        <w:t xml:space="preserve">Si se </w:t>
      </w:r>
      <w:r w:rsidR="00737217">
        <w:rPr>
          <w:sz w:val="20"/>
          <w:szCs w:val="20"/>
          <w:lang w:val="es-ES"/>
        </w:rPr>
        <w:t>traga</w:t>
      </w:r>
      <w:r w:rsidR="00737217" w:rsidRPr="00B3755B">
        <w:rPr>
          <w:sz w:val="18"/>
          <w:szCs w:val="18"/>
          <w:lang w:val="es-ES"/>
        </w:rPr>
        <w:t xml:space="preserve">, </w:t>
      </w:r>
      <w:r w:rsidR="00737217" w:rsidRPr="00A87797">
        <w:rPr>
          <w:sz w:val="18"/>
          <w:szCs w:val="18"/>
          <w:lang w:val="es-CR"/>
        </w:rPr>
        <w:t>inmediatamente</w:t>
      </w:r>
      <w:r w:rsidR="00737217" w:rsidRPr="00B3755B">
        <w:rPr>
          <w:sz w:val="18"/>
          <w:szCs w:val="18"/>
          <w:lang w:val="es-ES"/>
        </w:rPr>
        <w:t xml:space="preserve"> </w:t>
      </w:r>
      <w:r w:rsidR="00737217" w:rsidRPr="00A87797">
        <w:rPr>
          <w:sz w:val="18"/>
          <w:szCs w:val="18"/>
          <w:lang w:val="es-CR"/>
        </w:rPr>
        <w:t>llamar</w:t>
      </w:r>
      <w:r w:rsidR="00737217" w:rsidRPr="00B3755B">
        <w:rPr>
          <w:sz w:val="18"/>
          <w:szCs w:val="18"/>
          <w:lang w:val="es-ES"/>
        </w:rPr>
        <w:t xml:space="preserve"> a un CENTRO DE </w:t>
      </w:r>
      <w:r w:rsidR="00737217" w:rsidRPr="00A87797">
        <w:rPr>
          <w:sz w:val="18"/>
          <w:szCs w:val="18"/>
          <w:lang w:val="es-CR"/>
        </w:rPr>
        <w:t>ENVENENAMIENTO</w:t>
      </w:r>
      <w:r w:rsidR="00737217" w:rsidRPr="00B3755B">
        <w:rPr>
          <w:sz w:val="18"/>
          <w:szCs w:val="18"/>
          <w:lang w:val="es-ES"/>
        </w:rPr>
        <w:t xml:space="preserve"> o a un doctor. </w:t>
      </w:r>
      <w:r w:rsidR="00737217" w:rsidRPr="00A87797">
        <w:rPr>
          <w:sz w:val="18"/>
          <w:szCs w:val="18"/>
          <w:lang w:val="es-ES"/>
        </w:rPr>
        <w:t xml:space="preserve">Si sobre la piel, lavar con bastante agua/ducharse. Inmediatamente quitarse la ropa contaminada y lavarla antes de reusar. Si ocurre irritación de la piel, buscar atención médica. Si se inhala, llevar a la persona hacia aire </w:t>
      </w:r>
      <w:r w:rsidR="00737217" w:rsidRPr="00A87797">
        <w:rPr>
          <w:sz w:val="18"/>
          <w:szCs w:val="18"/>
          <w:lang w:val="es-ES"/>
        </w:rPr>
        <w:lastRenderedPageBreak/>
        <w:t xml:space="preserve">fresco y mantener confortable para que respire. Si cae en los ojos, enjuagar cuidadosamente con agua por varios minutos. Remover los lentes de contacto si presentes y fáciles de remover. </w:t>
      </w:r>
      <w:r w:rsidR="00737217" w:rsidRPr="00CF3A9D">
        <w:rPr>
          <w:sz w:val="18"/>
          <w:szCs w:val="18"/>
          <w:lang w:val="es-CR"/>
        </w:rPr>
        <w:t>Continuar</w:t>
      </w:r>
      <w:r w:rsidR="00737217" w:rsidRPr="00B3755B">
        <w:rPr>
          <w:sz w:val="18"/>
          <w:szCs w:val="18"/>
          <w:lang w:val="es-ES"/>
        </w:rPr>
        <w:t xml:space="preserve"> </w:t>
      </w:r>
      <w:r w:rsidR="00737217" w:rsidRPr="00CF3A9D">
        <w:rPr>
          <w:sz w:val="18"/>
          <w:szCs w:val="18"/>
          <w:lang w:val="es-CR"/>
        </w:rPr>
        <w:t>enjuagando</w:t>
      </w:r>
      <w:r w:rsidR="00050266" w:rsidRPr="00737217">
        <w:rPr>
          <w:sz w:val="18"/>
          <w:szCs w:val="18"/>
          <w:lang w:val="es-ES"/>
        </w:rPr>
        <w:t xml:space="preserve">. </w:t>
      </w:r>
      <w:r w:rsidR="00737217" w:rsidRPr="00737217">
        <w:rPr>
          <w:sz w:val="18"/>
          <w:szCs w:val="18"/>
          <w:lang w:val="es-ES"/>
        </w:rPr>
        <w:t>No</w:t>
      </w:r>
      <w:r w:rsidR="00050266" w:rsidRPr="00737217">
        <w:rPr>
          <w:sz w:val="18"/>
          <w:szCs w:val="18"/>
          <w:lang w:val="es-ES"/>
        </w:rPr>
        <w:t xml:space="preserve"> induc</w:t>
      </w:r>
      <w:r w:rsidR="00737217" w:rsidRPr="00737217">
        <w:rPr>
          <w:sz w:val="18"/>
          <w:szCs w:val="18"/>
          <w:lang w:val="es-ES"/>
        </w:rPr>
        <w:t>ir</w:t>
      </w:r>
      <w:r w:rsidR="00050266" w:rsidRPr="00737217">
        <w:rPr>
          <w:sz w:val="18"/>
          <w:szCs w:val="18"/>
          <w:lang w:val="es-ES"/>
        </w:rPr>
        <w:t xml:space="preserve"> </w:t>
      </w:r>
      <w:r w:rsidR="00737217" w:rsidRPr="00737217">
        <w:rPr>
          <w:sz w:val="18"/>
          <w:szCs w:val="18"/>
          <w:lang w:val="es-ES"/>
        </w:rPr>
        <w:t>vómitos</w:t>
      </w:r>
      <w:r w:rsidR="00050266" w:rsidRPr="00737217">
        <w:rPr>
          <w:sz w:val="18"/>
          <w:szCs w:val="18"/>
          <w:lang w:val="es-ES"/>
        </w:rPr>
        <w:t xml:space="preserve">. </w:t>
      </w:r>
      <w:r w:rsidR="00737217" w:rsidRPr="00737217">
        <w:rPr>
          <w:sz w:val="18"/>
          <w:szCs w:val="18"/>
          <w:lang w:val="es-ES"/>
        </w:rPr>
        <w:t>L</w:t>
      </w:r>
      <w:r w:rsidR="00907CAC" w:rsidRPr="00737217">
        <w:rPr>
          <w:sz w:val="18"/>
          <w:szCs w:val="18"/>
          <w:lang w:val="es-ES"/>
        </w:rPr>
        <w:t>l</w:t>
      </w:r>
      <w:r w:rsidR="00737217" w:rsidRPr="00737217">
        <w:rPr>
          <w:sz w:val="18"/>
          <w:szCs w:val="18"/>
          <w:lang w:val="es-ES"/>
        </w:rPr>
        <w:t>amar a un</w:t>
      </w:r>
      <w:r w:rsidR="00907CAC" w:rsidRPr="00737217">
        <w:rPr>
          <w:sz w:val="18"/>
          <w:szCs w:val="18"/>
          <w:lang w:val="es-ES"/>
        </w:rPr>
        <w:t xml:space="preserve"> </w:t>
      </w:r>
      <w:r w:rsidR="00737217" w:rsidRPr="00B3755B">
        <w:rPr>
          <w:sz w:val="18"/>
          <w:szCs w:val="18"/>
          <w:lang w:val="es-ES"/>
        </w:rPr>
        <w:t xml:space="preserve">CENTRO DE </w:t>
      </w:r>
      <w:r w:rsidR="00737217" w:rsidRPr="00A87797">
        <w:rPr>
          <w:sz w:val="18"/>
          <w:szCs w:val="18"/>
          <w:lang w:val="es-CR"/>
        </w:rPr>
        <w:t>ENVENENAMIENTO</w:t>
      </w:r>
      <w:r w:rsidR="00907CAC" w:rsidRPr="00737217">
        <w:rPr>
          <w:sz w:val="18"/>
          <w:szCs w:val="18"/>
          <w:lang w:val="es-ES"/>
        </w:rPr>
        <w:t xml:space="preserve"> o</w:t>
      </w:r>
      <w:r w:rsidR="00737217">
        <w:rPr>
          <w:sz w:val="18"/>
          <w:szCs w:val="18"/>
          <w:lang w:val="es-ES"/>
        </w:rPr>
        <w:t xml:space="preserve"> un</w:t>
      </w:r>
      <w:r w:rsidR="00907CAC" w:rsidRPr="00737217">
        <w:rPr>
          <w:sz w:val="18"/>
          <w:szCs w:val="18"/>
          <w:lang w:val="es-ES"/>
        </w:rPr>
        <w:t xml:space="preserve"> doctor </w:t>
      </w:r>
      <w:r w:rsidR="00737217">
        <w:rPr>
          <w:sz w:val="18"/>
          <w:szCs w:val="18"/>
          <w:lang w:val="es-ES"/>
        </w:rPr>
        <w:t>s</w:t>
      </w:r>
      <w:r w:rsidR="00907CAC" w:rsidRPr="00737217">
        <w:rPr>
          <w:sz w:val="18"/>
          <w:szCs w:val="18"/>
          <w:lang w:val="es-ES"/>
        </w:rPr>
        <w:t xml:space="preserve">i </w:t>
      </w:r>
      <w:r w:rsidR="00737217">
        <w:rPr>
          <w:sz w:val="18"/>
          <w:szCs w:val="18"/>
          <w:lang w:val="es-ES"/>
        </w:rPr>
        <w:t>no se siente bien</w:t>
      </w:r>
      <w:r w:rsidR="00907CAC" w:rsidRPr="00737217">
        <w:rPr>
          <w:sz w:val="18"/>
          <w:szCs w:val="18"/>
          <w:lang w:val="es-ES"/>
        </w:rPr>
        <w:t xml:space="preserve">. </w:t>
      </w:r>
      <w:r w:rsidR="00737217" w:rsidRPr="00737217">
        <w:rPr>
          <w:sz w:val="18"/>
          <w:szCs w:val="18"/>
          <w:lang w:val="es-CR"/>
        </w:rPr>
        <w:t>Recoger el derrame</w:t>
      </w:r>
      <w:r w:rsidR="00907CAC" w:rsidRPr="00737217">
        <w:rPr>
          <w:sz w:val="18"/>
          <w:szCs w:val="18"/>
          <w:lang w:val="es-CR"/>
        </w:rPr>
        <w:t>.</w:t>
      </w:r>
    </w:p>
    <w:p w:rsidR="00941BE7" w:rsidRPr="00737217" w:rsidRDefault="00737217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737217">
        <w:rPr>
          <w:b/>
          <w:sz w:val="18"/>
          <w:szCs w:val="18"/>
          <w:lang w:val="es-ES"/>
        </w:rPr>
        <w:t>Almacenamiento</w:t>
      </w:r>
      <w:r w:rsidRPr="00737217">
        <w:rPr>
          <w:b/>
          <w:sz w:val="18"/>
          <w:szCs w:val="18"/>
          <w:lang w:val="es-ES"/>
        </w:rPr>
        <w:tab/>
      </w:r>
      <w:r w:rsidR="00907CAC" w:rsidRPr="00737217">
        <w:rPr>
          <w:b/>
          <w:sz w:val="18"/>
          <w:szCs w:val="18"/>
          <w:lang w:val="es-ES"/>
        </w:rPr>
        <w:t>:</w:t>
      </w:r>
      <w:r w:rsidR="00907CAC" w:rsidRPr="00737217">
        <w:rPr>
          <w:sz w:val="18"/>
          <w:szCs w:val="18"/>
          <w:lang w:val="es-ES"/>
        </w:rPr>
        <w:t xml:space="preserve"> </w:t>
      </w:r>
      <w:r w:rsidRPr="00737217">
        <w:rPr>
          <w:sz w:val="18"/>
          <w:szCs w:val="18"/>
          <w:lang w:val="es-ES"/>
        </w:rPr>
        <w:t>Guardar en un lugar bien ventilado</w:t>
      </w:r>
      <w:r w:rsidR="00907CAC" w:rsidRPr="00737217">
        <w:rPr>
          <w:sz w:val="18"/>
          <w:szCs w:val="18"/>
          <w:lang w:val="es-ES"/>
        </w:rPr>
        <w:t xml:space="preserve">. </w:t>
      </w:r>
      <w:r w:rsidRPr="002D58B3">
        <w:rPr>
          <w:sz w:val="18"/>
          <w:szCs w:val="18"/>
          <w:lang w:val="es-ES"/>
        </w:rPr>
        <w:t>Mantener el recipiente bien cerrado</w:t>
      </w:r>
      <w:r w:rsidR="00907CAC" w:rsidRPr="00737217">
        <w:rPr>
          <w:sz w:val="18"/>
          <w:szCs w:val="18"/>
          <w:lang w:val="es-ES"/>
        </w:rPr>
        <w:t xml:space="preserve">. </w:t>
      </w:r>
      <w:r w:rsidRPr="002D58B3">
        <w:rPr>
          <w:sz w:val="18"/>
          <w:szCs w:val="18"/>
          <w:lang w:val="es-ES"/>
        </w:rPr>
        <w:t>Mantener</w:t>
      </w:r>
      <w:r>
        <w:rPr>
          <w:sz w:val="18"/>
          <w:szCs w:val="18"/>
          <w:lang w:val="es-ES"/>
        </w:rPr>
        <w:t xml:space="preserve"> fresco</w:t>
      </w:r>
      <w:r w:rsidR="00941BE7" w:rsidRPr="00737217">
        <w:rPr>
          <w:sz w:val="18"/>
          <w:szCs w:val="18"/>
          <w:lang w:val="es-ES"/>
        </w:rPr>
        <w:t>.</w:t>
      </w:r>
    </w:p>
    <w:p w:rsidR="00907CAC" w:rsidRPr="00737217" w:rsidRDefault="00737217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CF3A9D">
        <w:rPr>
          <w:b/>
          <w:sz w:val="18"/>
          <w:szCs w:val="18"/>
          <w:lang w:val="es-ES"/>
        </w:rPr>
        <w:t>Disposición</w:t>
      </w:r>
      <w:r w:rsidRPr="00CF3A9D">
        <w:rPr>
          <w:b/>
          <w:sz w:val="18"/>
          <w:szCs w:val="18"/>
          <w:lang w:val="es-ES"/>
        </w:rPr>
        <w:tab/>
        <w:t>: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Eliminar el contenido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y el recipiente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de acuerdo con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las regulaciones locales y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nacionales</w:t>
      </w:r>
      <w:r w:rsidR="00907CAC" w:rsidRPr="00737217">
        <w:rPr>
          <w:sz w:val="18"/>
          <w:szCs w:val="18"/>
          <w:lang w:val="es-ES"/>
        </w:rPr>
        <w:t>.</w:t>
      </w:r>
    </w:p>
    <w:p w:rsidR="00B25E83" w:rsidRPr="00737217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37217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7A512E" w:rsidRPr="00CF3A9D">
        <w:rPr>
          <w:b/>
          <w:lang w:val="es-CR"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1530"/>
        <w:gridCol w:w="1620"/>
        <w:gridCol w:w="675"/>
        <w:gridCol w:w="2430"/>
      </w:tblGrid>
      <w:tr w:rsidR="007A512E" w:rsidTr="005837AC">
        <w:trPr>
          <w:jc w:val="center"/>
        </w:trPr>
        <w:tc>
          <w:tcPr>
            <w:tcW w:w="3015" w:type="dxa"/>
            <w:shd w:val="clear" w:color="auto" w:fill="D9D9D9" w:themeFill="background1" w:themeFillShade="D9"/>
          </w:tcPr>
          <w:p w:rsidR="007A512E" w:rsidRDefault="007A512E" w:rsidP="005824ED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7A512E" w:rsidRDefault="007A512E" w:rsidP="005824E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7A512E" w:rsidRDefault="007A512E" w:rsidP="005824E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7A512E" w:rsidRDefault="007A512E" w:rsidP="005824E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7A512E" w:rsidRDefault="007A512E" w:rsidP="005824ED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 </w:t>
            </w:r>
          </w:p>
        </w:tc>
      </w:tr>
      <w:tr w:rsidR="00D538FD" w:rsidTr="005837AC">
        <w:trPr>
          <w:jc w:val="center"/>
        </w:trPr>
        <w:tc>
          <w:tcPr>
            <w:tcW w:w="3015" w:type="dxa"/>
          </w:tcPr>
          <w:p w:rsidR="00D538FD" w:rsidRPr="00D23465" w:rsidRDefault="005837AC" w:rsidP="007A512E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D23465">
              <w:rPr>
                <w:sz w:val="16"/>
                <w:szCs w:val="16"/>
                <w:lang w:val="es-CR"/>
              </w:rPr>
              <w:t>D-Limonen</w:t>
            </w:r>
            <w:r w:rsidR="007A512E" w:rsidRPr="00D2346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530" w:type="dxa"/>
          </w:tcPr>
          <w:p w:rsidR="00D538FD" w:rsidRPr="00D23465" w:rsidRDefault="007A512E" w:rsidP="007A512E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D23465">
              <w:rPr>
                <w:sz w:val="16"/>
                <w:szCs w:val="16"/>
                <w:lang w:val="es-CR"/>
              </w:rPr>
              <w:t xml:space="preserve">Terpenos </w:t>
            </w:r>
            <w:r w:rsidR="00D23465" w:rsidRPr="00D23465">
              <w:rPr>
                <w:sz w:val="16"/>
                <w:szCs w:val="16"/>
                <w:lang w:val="es-CR"/>
              </w:rPr>
              <w:t>Cítricos</w:t>
            </w:r>
            <w:r w:rsidR="005837AC" w:rsidRPr="00D23465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620" w:type="dxa"/>
          </w:tcPr>
          <w:p w:rsidR="00D538FD" w:rsidRPr="00907CAC" w:rsidRDefault="005837AC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5989-27-5</w:t>
            </w:r>
          </w:p>
        </w:tc>
        <w:tc>
          <w:tcPr>
            <w:tcW w:w="675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2418DD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D538F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99</w:t>
            </w:r>
          </w:p>
        </w:tc>
      </w:tr>
      <w:tr w:rsidR="002418DD" w:rsidTr="005837AC">
        <w:trPr>
          <w:jc w:val="center"/>
        </w:trPr>
        <w:tc>
          <w:tcPr>
            <w:tcW w:w="3015" w:type="dxa"/>
          </w:tcPr>
          <w:p w:rsidR="002418DD" w:rsidRPr="00D23465" w:rsidRDefault="005837AC" w:rsidP="00D23465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D23465">
              <w:rPr>
                <w:sz w:val="16"/>
                <w:szCs w:val="16"/>
                <w:lang w:val="es-CR"/>
              </w:rPr>
              <w:t>Non</w:t>
            </w:r>
            <w:r w:rsidR="00D23465" w:rsidRPr="00D23465">
              <w:rPr>
                <w:sz w:val="16"/>
                <w:szCs w:val="16"/>
                <w:lang w:val="es-CR"/>
              </w:rPr>
              <w:t>ilfenol poli</w:t>
            </w:r>
            <w:r w:rsidRPr="00D23465">
              <w:rPr>
                <w:sz w:val="16"/>
                <w:szCs w:val="16"/>
                <w:lang w:val="es-CR"/>
              </w:rPr>
              <w:t>et</w:t>
            </w:r>
            <w:r w:rsidR="00D23465" w:rsidRPr="00D23465">
              <w:rPr>
                <w:sz w:val="16"/>
                <w:szCs w:val="16"/>
                <w:lang w:val="es-CR"/>
              </w:rPr>
              <w:t>i</w:t>
            </w:r>
            <w:r w:rsidRPr="00D23465">
              <w:rPr>
                <w:sz w:val="16"/>
                <w:szCs w:val="16"/>
                <w:lang w:val="es-CR"/>
              </w:rPr>
              <w:t>len gl</w:t>
            </w:r>
            <w:r w:rsidR="00D23465" w:rsidRPr="00D23465">
              <w:rPr>
                <w:sz w:val="16"/>
                <w:szCs w:val="16"/>
                <w:lang w:val="es-CR"/>
              </w:rPr>
              <w:t>i</w:t>
            </w:r>
            <w:r w:rsidRPr="00D23465">
              <w:rPr>
                <w:sz w:val="16"/>
                <w:szCs w:val="16"/>
                <w:lang w:val="es-CR"/>
              </w:rPr>
              <w:t xml:space="preserve">col </w:t>
            </w:r>
            <w:r w:rsidR="00D23465" w:rsidRPr="00D23465">
              <w:rPr>
                <w:sz w:val="16"/>
                <w:szCs w:val="16"/>
                <w:lang w:val="es-CR"/>
              </w:rPr>
              <w:t>éter</w:t>
            </w:r>
          </w:p>
        </w:tc>
        <w:tc>
          <w:tcPr>
            <w:tcW w:w="1530" w:type="dxa"/>
          </w:tcPr>
          <w:p w:rsidR="002418DD" w:rsidRPr="00D23465" w:rsidRDefault="005837AC" w:rsidP="00647769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D23465">
              <w:rPr>
                <w:sz w:val="16"/>
                <w:szCs w:val="16"/>
                <w:lang w:val="es-CR"/>
              </w:rPr>
              <w:t>NP-6, NP-9</w:t>
            </w:r>
          </w:p>
        </w:tc>
        <w:tc>
          <w:tcPr>
            <w:tcW w:w="1620" w:type="dxa"/>
          </w:tcPr>
          <w:p w:rsidR="002418DD" w:rsidRPr="00050266" w:rsidRDefault="005837AC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127087-87-0</w:t>
            </w:r>
          </w:p>
        </w:tc>
        <w:tc>
          <w:tcPr>
            <w:tcW w:w="675" w:type="dxa"/>
          </w:tcPr>
          <w:p w:rsidR="002418DD" w:rsidRPr="00907CAC" w:rsidRDefault="002418D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2418DD" w:rsidRDefault="002418DD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5-25</w:t>
            </w:r>
          </w:p>
        </w:tc>
      </w:tr>
    </w:tbl>
    <w:p w:rsidR="00B25E83" w:rsidRPr="00D23465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CF629B" w:rsidRPr="00D23465" w:rsidRDefault="00D23465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3F5C1A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D23465">
        <w:rPr>
          <w:lang w:val="es-ES"/>
        </w:rPr>
        <w:t>.</w:t>
      </w:r>
    </w:p>
    <w:p w:rsidR="00BF4B36" w:rsidRPr="00D23465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D23465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D23465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D23465" w:rsidRDefault="00B25E83" w:rsidP="00B25E83">
      <w:pPr>
        <w:pStyle w:val="ListParagraph"/>
        <w:ind w:left="0"/>
        <w:rPr>
          <w:b/>
          <w:sz w:val="24"/>
          <w:szCs w:val="24"/>
          <w:lang w:val="es-ES"/>
        </w:rPr>
      </w:pPr>
    </w:p>
    <w:p w:rsidR="00B25E83" w:rsidRPr="00AE2985" w:rsidRDefault="00B25E83" w:rsidP="00B25E83">
      <w:pPr>
        <w:pStyle w:val="ListParagraph"/>
        <w:ind w:left="360"/>
        <w:rPr>
          <w:b/>
          <w:lang w:val="es-ES"/>
        </w:rPr>
      </w:pPr>
      <w:r w:rsidRPr="00AE2985">
        <w:rPr>
          <w:b/>
          <w:lang w:val="es-ES"/>
        </w:rPr>
        <w:t xml:space="preserve">4.1 </w:t>
      </w:r>
      <w:r w:rsidR="00AE2985" w:rsidRPr="00214FB4">
        <w:rPr>
          <w:b/>
          <w:lang w:val="es-CR"/>
        </w:rPr>
        <w:t>DESCRIP</w:t>
      </w:r>
      <w:r w:rsidR="00AE2985">
        <w:rPr>
          <w:b/>
          <w:lang w:val="es-CR"/>
        </w:rPr>
        <w:t>C</w:t>
      </w:r>
      <w:r w:rsidR="00AE2985" w:rsidRPr="00214FB4">
        <w:rPr>
          <w:b/>
          <w:lang w:val="es-CR"/>
        </w:rPr>
        <w:t>IÓN DE LAS MEDIDAS DE PRIMEROS AUX</w:t>
      </w:r>
      <w:r w:rsidR="00AE2985">
        <w:rPr>
          <w:b/>
          <w:lang w:val="es-CR"/>
        </w:rPr>
        <w:t>ILIOS</w:t>
      </w:r>
    </w:p>
    <w:p w:rsidR="00B25E83" w:rsidRPr="00AE2985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8E7996" w:rsidRDefault="00AE2985" w:rsidP="008C6B50">
      <w:pPr>
        <w:pStyle w:val="ListParagraph"/>
        <w:tabs>
          <w:tab w:val="left" w:pos="2520"/>
        </w:tabs>
        <w:ind w:left="360"/>
        <w:jc w:val="both"/>
        <w:rPr>
          <w:sz w:val="18"/>
          <w:szCs w:val="18"/>
          <w:lang w:val="es-ES"/>
        </w:rPr>
      </w:pPr>
      <w:r w:rsidRPr="00AE2985">
        <w:rPr>
          <w:b/>
          <w:sz w:val="18"/>
          <w:szCs w:val="18"/>
          <w:lang w:val="es-CR"/>
        </w:rPr>
        <w:t>Información</w:t>
      </w:r>
      <w:r w:rsidRPr="008E7996">
        <w:rPr>
          <w:b/>
          <w:sz w:val="18"/>
          <w:szCs w:val="18"/>
          <w:lang w:val="es-ES"/>
        </w:rPr>
        <w:t xml:space="preserve"> General</w:t>
      </w:r>
      <w:r w:rsidRPr="008E7996">
        <w:rPr>
          <w:b/>
          <w:sz w:val="18"/>
          <w:szCs w:val="18"/>
          <w:lang w:val="es-ES"/>
        </w:rPr>
        <w:tab/>
      </w:r>
      <w:r w:rsidR="00B25E83" w:rsidRPr="008E7996">
        <w:rPr>
          <w:b/>
          <w:sz w:val="18"/>
          <w:szCs w:val="18"/>
          <w:lang w:val="es-ES"/>
        </w:rPr>
        <w:t xml:space="preserve">: </w:t>
      </w:r>
      <w:r w:rsidRPr="008E7996">
        <w:rPr>
          <w:sz w:val="18"/>
          <w:szCs w:val="18"/>
          <w:lang w:val="es-ES"/>
        </w:rPr>
        <w:t>Si</w:t>
      </w:r>
      <w:r w:rsidR="00907CAC" w:rsidRPr="008E7996">
        <w:rPr>
          <w:sz w:val="18"/>
          <w:szCs w:val="18"/>
          <w:lang w:val="es-ES"/>
        </w:rPr>
        <w:t xml:space="preserve"> </w:t>
      </w:r>
      <w:r w:rsidR="00907CAC" w:rsidRPr="00AE2985">
        <w:rPr>
          <w:sz w:val="18"/>
          <w:szCs w:val="18"/>
          <w:lang w:val="es-CR"/>
        </w:rPr>
        <w:t>exp</w:t>
      </w:r>
      <w:r w:rsidRPr="00AE2985">
        <w:rPr>
          <w:sz w:val="18"/>
          <w:szCs w:val="18"/>
          <w:lang w:val="es-CR"/>
        </w:rPr>
        <w:t>ue</w:t>
      </w:r>
      <w:r w:rsidR="00907CAC" w:rsidRPr="00AE2985">
        <w:rPr>
          <w:sz w:val="18"/>
          <w:szCs w:val="18"/>
          <w:lang w:val="es-CR"/>
        </w:rPr>
        <w:t>s</w:t>
      </w:r>
      <w:r w:rsidRPr="00AE2985">
        <w:rPr>
          <w:sz w:val="18"/>
          <w:szCs w:val="18"/>
          <w:lang w:val="es-CR"/>
        </w:rPr>
        <w:t>to</w:t>
      </w:r>
      <w:r w:rsidR="00907CAC" w:rsidRPr="00AE2985">
        <w:rPr>
          <w:sz w:val="18"/>
          <w:szCs w:val="18"/>
          <w:lang w:val="es-CR"/>
        </w:rPr>
        <w:t xml:space="preserve"> o </w:t>
      </w:r>
      <w:r w:rsidRPr="00AE2985">
        <w:rPr>
          <w:sz w:val="18"/>
          <w:szCs w:val="18"/>
          <w:lang w:val="es-CR"/>
        </w:rPr>
        <w:t>preocupado</w:t>
      </w:r>
      <w:r w:rsidR="00907CAC" w:rsidRPr="00AE2985">
        <w:rPr>
          <w:sz w:val="18"/>
          <w:szCs w:val="18"/>
          <w:lang w:val="es-CR"/>
        </w:rPr>
        <w:t xml:space="preserve">, </w:t>
      </w:r>
      <w:r w:rsidRPr="00AE2985">
        <w:rPr>
          <w:sz w:val="18"/>
          <w:szCs w:val="18"/>
          <w:lang w:val="es-CR"/>
        </w:rPr>
        <w:t>buscar consejo o atención</w:t>
      </w:r>
      <w:r w:rsidR="00907CAC" w:rsidRPr="00AE2985">
        <w:rPr>
          <w:sz w:val="18"/>
          <w:szCs w:val="18"/>
          <w:lang w:val="es-CR"/>
        </w:rPr>
        <w:t xml:space="preserve"> medica</w:t>
      </w:r>
      <w:r w:rsidR="00907CAC" w:rsidRPr="008E7996">
        <w:rPr>
          <w:sz w:val="18"/>
          <w:szCs w:val="18"/>
          <w:lang w:val="es-ES"/>
        </w:rPr>
        <w:t>.</w:t>
      </w:r>
    </w:p>
    <w:p w:rsidR="00B25E83" w:rsidRPr="00AE2985" w:rsidRDefault="00AE2985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E2985">
        <w:rPr>
          <w:b/>
          <w:sz w:val="18"/>
          <w:szCs w:val="18"/>
          <w:lang w:val="es-CR"/>
        </w:rPr>
        <w:t>Inhalación</w:t>
      </w:r>
      <w:r w:rsidRPr="008E7996">
        <w:rPr>
          <w:b/>
          <w:sz w:val="18"/>
          <w:szCs w:val="18"/>
          <w:lang w:val="es-ES"/>
        </w:rPr>
        <w:tab/>
      </w:r>
      <w:r w:rsidR="00B25E83" w:rsidRPr="008E7996">
        <w:rPr>
          <w:b/>
          <w:sz w:val="18"/>
          <w:szCs w:val="18"/>
          <w:lang w:val="es-ES"/>
        </w:rPr>
        <w:t xml:space="preserve">: </w:t>
      </w:r>
      <w:r w:rsidRPr="00AE2985">
        <w:rPr>
          <w:sz w:val="18"/>
          <w:szCs w:val="18"/>
          <w:lang w:val="es-CR"/>
        </w:rPr>
        <w:t>Llevar a aire fresco</w:t>
      </w:r>
      <w:r w:rsidR="00907CAC" w:rsidRPr="00AE2985">
        <w:rPr>
          <w:sz w:val="18"/>
          <w:szCs w:val="18"/>
          <w:lang w:val="es-CR"/>
        </w:rPr>
        <w:t xml:space="preserve">. </w:t>
      </w:r>
      <w:r w:rsidRPr="00AE2985">
        <w:rPr>
          <w:sz w:val="18"/>
          <w:szCs w:val="18"/>
          <w:lang w:val="es-CR"/>
        </w:rPr>
        <w:t>Si ocurre</w:t>
      </w:r>
      <w:r w:rsidR="00907CAC" w:rsidRPr="00AE2985">
        <w:rPr>
          <w:sz w:val="18"/>
          <w:szCs w:val="18"/>
          <w:lang w:val="es-CR"/>
        </w:rPr>
        <w:t xml:space="preserve"> </w:t>
      </w:r>
      <w:r w:rsidRPr="00AE2985">
        <w:rPr>
          <w:sz w:val="18"/>
          <w:szCs w:val="18"/>
          <w:lang w:val="es-CR"/>
        </w:rPr>
        <w:t xml:space="preserve">irritación </w:t>
      </w:r>
      <w:r w:rsidR="002418DD" w:rsidRPr="00AE2985">
        <w:rPr>
          <w:sz w:val="18"/>
          <w:szCs w:val="18"/>
          <w:lang w:val="es-CR"/>
        </w:rPr>
        <w:t>respirator</w:t>
      </w:r>
      <w:r w:rsidRPr="00AE2985">
        <w:rPr>
          <w:sz w:val="18"/>
          <w:szCs w:val="18"/>
          <w:lang w:val="es-CR"/>
        </w:rPr>
        <w:t>ia</w:t>
      </w:r>
      <w:r w:rsidR="002418DD" w:rsidRPr="00AE2985">
        <w:rPr>
          <w:sz w:val="18"/>
          <w:szCs w:val="18"/>
          <w:lang w:val="es-CR"/>
        </w:rPr>
        <w:t xml:space="preserve">, </w:t>
      </w:r>
      <w:r w:rsidRPr="00AE2985">
        <w:rPr>
          <w:sz w:val="18"/>
          <w:szCs w:val="18"/>
          <w:lang w:val="es-CR"/>
        </w:rPr>
        <w:t>mareos</w:t>
      </w:r>
      <w:r w:rsidR="002418DD" w:rsidRPr="00AE2985">
        <w:rPr>
          <w:sz w:val="18"/>
          <w:szCs w:val="18"/>
          <w:lang w:val="es-CR"/>
        </w:rPr>
        <w:t xml:space="preserve"> o nausea, </w:t>
      </w:r>
      <w:r w:rsidRPr="00AE2985">
        <w:rPr>
          <w:sz w:val="18"/>
          <w:szCs w:val="18"/>
          <w:lang w:val="es-CR"/>
        </w:rPr>
        <w:t>buscar atención medica</w:t>
      </w:r>
      <w:r w:rsidR="002418DD" w:rsidRPr="00AE2985">
        <w:rPr>
          <w:sz w:val="18"/>
          <w:szCs w:val="18"/>
          <w:lang w:val="es-ES"/>
        </w:rPr>
        <w:t>.</w:t>
      </w:r>
    </w:p>
    <w:p w:rsidR="00B25E83" w:rsidRPr="00AF4D29" w:rsidRDefault="00AE2985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F4D29">
        <w:rPr>
          <w:b/>
          <w:sz w:val="18"/>
          <w:szCs w:val="18"/>
          <w:lang w:val="es-ES"/>
        </w:rPr>
        <w:t>Contacto con la Piel</w:t>
      </w:r>
      <w:r w:rsidRPr="00AF4D29">
        <w:rPr>
          <w:b/>
          <w:sz w:val="18"/>
          <w:szCs w:val="18"/>
          <w:lang w:val="es-ES"/>
        </w:rPr>
        <w:tab/>
      </w:r>
      <w:r w:rsidR="00B25E83" w:rsidRPr="00AF4D29">
        <w:rPr>
          <w:b/>
          <w:sz w:val="18"/>
          <w:szCs w:val="18"/>
          <w:lang w:val="es-ES"/>
        </w:rPr>
        <w:t>:</w:t>
      </w:r>
      <w:r w:rsidR="00B25E83" w:rsidRPr="00AF4D29">
        <w:rPr>
          <w:sz w:val="18"/>
          <w:szCs w:val="18"/>
          <w:lang w:val="es-ES"/>
        </w:rPr>
        <w:t xml:space="preserve"> Remove</w:t>
      </w:r>
      <w:r w:rsidR="00AF4D29" w:rsidRPr="00AF4D29">
        <w:rPr>
          <w:sz w:val="18"/>
          <w:szCs w:val="18"/>
          <w:lang w:val="es-ES"/>
        </w:rPr>
        <w:t>r</w:t>
      </w:r>
      <w:r w:rsidR="00B25E83" w:rsidRPr="00AF4D29">
        <w:rPr>
          <w:sz w:val="18"/>
          <w:szCs w:val="18"/>
          <w:lang w:val="es-ES"/>
        </w:rPr>
        <w:t xml:space="preserve"> </w:t>
      </w:r>
      <w:r w:rsidR="00AF4D29" w:rsidRPr="00AF4D29">
        <w:rPr>
          <w:sz w:val="18"/>
          <w:szCs w:val="18"/>
          <w:lang w:val="es-ES"/>
        </w:rPr>
        <w:t>con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 w:rsidRPr="00AF4D29">
        <w:rPr>
          <w:sz w:val="18"/>
          <w:szCs w:val="18"/>
          <w:lang w:val="es-ES"/>
        </w:rPr>
        <w:t>agua y jabón</w:t>
      </w:r>
      <w:r w:rsidR="00907CAC" w:rsidRPr="00AF4D29">
        <w:rPr>
          <w:sz w:val="18"/>
          <w:szCs w:val="18"/>
          <w:lang w:val="es-ES"/>
        </w:rPr>
        <w:t xml:space="preserve">, </w:t>
      </w:r>
      <w:r w:rsidR="00AF4D29" w:rsidRPr="00AF4D29">
        <w:rPr>
          <w:sz w:val="18"/>
          <w:szCs w:val="18"/>
          <w:lang w:val="es-ES"/>
        </w:rPr>
        <w:t>enjuagar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>
        <w:rPr>
          <w:sz w:val="18"/>
          <w:szCs w:val="18"/>
          <w:lang w:val="es-ES"/>
        </w:rPr>
        <w:t>y</w:t>
      </w:r>
      <w:r w:rsidR="00907CAC" w:rsidRPr="00AF4D29">
        <w:rPr>
          <w:sz w:val="18"/>
          <w:szCs w:val="18"/>
          <w:lang w:val="es-ES"/>
        </w:rPr>
        <w:t xml:space="preserve"> repeti</w:t>
      </w:r>
      <w:r w:rsidR="00AF4D29">
        <w:rPr>
          <w:sz w:val="18"/>
          <w:szCs w:val="18"/>
          <w:lang w:val="es-ES"/>
        </w:rPr>
        <w:t>r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>
        <w:rPr>
          <w:sz w:val="18"/>
          <w:szCs w:val="18"/>
          <w:lang w:val="es-ES"/>
        </w:rPr>
        <w:t>p</w:t>
      </w:r>
      <w:r w:rsidR="00907CAC" w:rsidRPr="00AF4D29">
        <w:rPr>
          <w:sz w:val="18"/>
          <w:szCs w:val="18"/>
          <w:lang w:val="es-ES"/>
        </w:rPr>
        <w:t>or 15 minut</w:t>
      </w:r>
      <w:r w:rsidR="00AF4D29">
        <w:rPr>
          <w:sz w:val="18"/>
          <w:szCs w:val="18"/>
          <w:lang w:val="es-ES"/>
        </w:rPr>
        <w:t>o</w:t>
      </w:r>
      <w:r w:rsidR="00907CAC" w:rsidRPr="00AF4D29">
        <w:rPr>
          <w:sz w:val="18"/>
          <w:szCs w:val="18"/>
          <w:lang w:val="es-ES"/>
        </w:rPr>
        <w:t>s. Us</w:t>
      </w:r>
      <w:r w:rsidR="00AF4D29" w:rsidRPr="00AF4D29">
        <w:rPr>
          <w:sz w:val="18"/>
          <w:szCs w:val="18"/>
          <w:lang w:val="es-ES"/>
        </w:rPr>
        <w:t>ar crema para la piel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 w:rsidRPr="00AF4D29">
        <w:rPr>
          <w:sz w:val="18"/>
          <w:szCs w:val="18"/>
          <w:lang w:val="es-ES"/>
        </w:rPr>
        <w:t>para contrarrestar cualquier resequedad</w:t>
      </w:r>
      <w:r w:rsidR="00907CAC" w:rsidRPr="00AF4D29">
        <w:rPr>
          <w:sz w:val="18"/>
          <w:szCs w:val="18"/>
          <w:lang w:val="es-ES"/>
        </w:rPr>
        <w:t>. Consulta</w:t>
      </w:r>
      <w:r w:rsidR="00AF4D29" w:rsidRPr="00AF4D29">
        <w:rPr>
          <w:sz w:val="18"/>
          <w:szCs w:val="18"/>
          <w:lang w:val="es-ES"/>
        </w:rPr>
        <w:t>r un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>
        <w:rPr>
          <w:sz w:val="18"/>
          <w:szCs w:val="18"/>
          <w:lang w:val="es-ES"/>
        </w:rPr>
        <w:t>doctor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>
        <w:rPr>
          <w:sz w:val="18"/>
          <w:szCs w:val="18"/>
          <w:lang w:val="es-ES"/>
        </w:rPr>
        <w:t>s</w:t>
      </w:r>
      <w:r w:rsidR="00907CAC" w:rsidRPr="00AF4D29">
        <w:rPr>
          <w:sz w:val="18"/>
          <w:szCs w:val="18"/>
          <w:lang w:val="es-ES"/>
        </w:rPr>
        <w:t>i</w:t>
      </w:r>
      <w:r w:rsidR="00AF4D29">
        <w:rPr>
          <w:sz w:val="18"/>
          <w:szCs w:val="18"/>
          <w:lang w:val="es-ES"/>
        </w:rPr>
        <w:t xml:space="preserve"> la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 w:rsidRPr="00AF4D29">
        <w:rPr>
          <w:sz w:val="18"/>
          <w:szCs w:val="18"/>
          <w:lang w:val="es-ES"/>
        </w:rPr>
        <w:t>irrita</w:t>
      </w:r>
      <w:r w:rsidR="00AF4D29">
        <w:rPr>
          <w:sz w:val="18"/>
          <w:szCs w:val="18"/>
          <w:lang w:val="es-ES"/>
        </w:rPr>
        <w:t>c</w:t>
      </w:r>
      <w:r w:rsidR="00AF4D29" w:rsidRPr="00AF4D29">
        <w:rPr>
          <w:sz w:val="18"/>
          <w:szCs w:val="18"/>
          <w:lang w:val="es-ES"/>
        </w:rPr>
        <w:t>ión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 w:rsidRPr="00AF4D29">
        <w:rPr>
          <w:sz w:val="18"/>
          <w:szCs w:val="18"/>
          <w:lang w:val="es-ES"/>
        </w:rPr>
        <w:t>continúa</w:t>
      </w:r>
      <w:r w:rsidR="00907CAC" w:rsidRPr="00AF4D29">
        <w:rPr>
          <w:sz w:val="18"/>
          <w:szCs w:val="18"/>
          <w:lang w:val="es-ES"/>
        </w:rPr>
        <w:t xml:space="preserve">. </w:t>
      </w:r>
      <w:r w:rsidR="00AF4D29" w:rsidRPr="00AF4D29">
        <w:rPr>
          <w:sz w:val="18"/>
          <w:szCs w:val="18"/>
          <w:lang w:val="es-ES"/>
        </w:rPr>
        <w:t>Si el área de la piel afectada es grande</w:t>
      </w:r>
      <w:r w:rsidR="00907CAC" w:rsidRPr="00AF4D29">
        <w:rPr>
          <w:sz w:val="18"/>
          <w:szCs w:val="18"/>
          <w:lang w:val="es-ES"/>
        </w:rPr>
        <w:t>, remove</w:t>
      </w:r>
      <w:r w:rsidR="00AF4D29" w:rsidRPr="00AF4D29">
        <w:rPr>
          <w:sz w:val="18"/>
          <w:szCs w:val="18"/>
          <w:lang w:val="es-ES"/>
        </w:rPr>
        <w:t>r</w:t>
      </w:r>
      <w:r w:rsidR="00907CAC" w:rsidRPr="00AF4D29">
        <w:rPr>
          <w:sz w:val="18"/>
          <w:szCs w:val="18"/>
          <w:lang w:val="es-ES"/>
        </w:rPr>
        <w:t xml:space="preserve"> </w:t>
      </w:r>
      <w:r w:rsidR="00AF4D29">
        <w:rPr>
          <w:sz w:val="18"/>
          <w:szCs w:val="18"/>
          <w:lang w:val="es-ES"/>
        </w:rPr>
        <w:t xml:space="preserve">le ropa </w:t>
      </w:r>
      <w:r w:rsidR="00907CAC" w:rsidRPr="00AF4D29">
        <w:rPr>
          <w:sz w:val="18"/>
          <w:szCs w:val="18"/>
          <w:lang w:val="es-ES"/>
        </w:rPr>
        <w:t>contaminad</w:t>
      </w:r>
      <w:r w:rsidR="00AF4D29">
        <w:rPr>
          <w:sz w:val="18"/>
          <w:szCs w:val="18"/>
          <w:lang w:val="es-ES"/>
        </w:rPr>
        <w:t>a</w:t>
      </w:r>
      <w:r w:rsidR="00907CAC" w:rsidRPr="00AF4D29">
        <w:rPr>
          <w:sz w:val="18"/>
          <w:szCs w:val="18"/>
          <w:lang w:val="es-ES"/>
        </w:rPr>
        <w:t>.</w:t>
      </w:r>
    </w:p>
    <w:p w:rsidR="00B25E83" w:rsidRPr="008E7996" w:rsidRDefault="00101BE1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101BE1">
        <w:rPr>
          <w:b/>
          <w:sz w:val="18"/>
          <w:szCs w:val="18"/>
          <w:lang w:val="es-ES"/>
        </w:rPr>
        <w:t xml:space="preserve">Contacto con los Ojos         </w:t>
      </w:r>
      <w:r w:rsidR="00907CAC" w:rsidRPr="00101BE1">
        <w:rPr>
          <w:b/>
          <w:sz w:val="18"/>
          <w:szCs w:val="18"/>
          <w:lang w:val="es-ES"/>
        </w:rPr>
        <w:t xml:space="preserve">: </w:t>
      </w:r>
      <w:r w:rsidR="00907CAC" w:rsidRPr="00101BE1">
        <w:rPr>
          <w:sz w:val="18"/>
          <w:szCs w:val="18"/>
          <w:lang w:val="es-ES"/>
        </w:rPr>
        <w:t>I</w:t>
      </w:r>
      <w:r w:rsidRPr="00101BE1">
        <w:rPr>
          <w:sz w:val="18"/>
          <w:szCs w:val="18"/>
          <w:lang w:val="es-ES"/>
        </w:rPr>
        <w:t>n</w:t>
      </w:r>
      <w:r w:rsidR="00907CAC" w:rsidRPr="00101BE1">
        <w:rPr>
          <w:sz w:val="18"/>
          <w:szCs w:val="18"/>
          <w:lang w:val="es-ES"/>
        </w:rPr>
        <w:t>mediat</w:t>
      </w:r>
      <w:r w:rsidRPr="00101BE1">
        <w:rPr>
          <w:sz w:val="18"/>
          <w:szCs w:val="18"/>
          <w:lang w:val="es-ES"/>
        </w:rPr>
        <w:t>amente</w:t>
      </w:r>
      <w:r w:rsidR="00907CAC" w:rsidRPr="00101BE1">
        <w:rPr>
          <w:sz w:val="18"/>
          <w:szCs w:val="18"/>
          <w:lang w:val="es-ES"/>
        </w:rPr>
        <w:t xml:space="preserve"> l</w:t>
      </w:r>
      <w:r w:rsidRPr="00101BE1">
        <w:rPr>
          <w:sz w:val="18"/>
          <w:szCs w:val="18"/>
          <w:lang w:val="es-ES"/>
        </w:rPr>
        <w:t>avar</w:t>
      </w:r>
      <w:r w:rsidR="00907CAC" w:rsidRPr="00101BE1">
        <w:rPr>
          <w:sz w:val="18"/>
          <w:szCs w:val="18"/>
          <w:lang w:val="es-ES"/>
        </w:rPr>
        <w:t xml:space="preserve"> </w:t>
      </w:r>
      <w:r w:rsidRPr="00101BE1">
        <w:rPr>
          <w:sz w:val="18"/>
          <w:szCs w:val="18"/>
          <w:lang w:val="es-ES"/>
        </w:rPr>
        <w:t>con agua</w:t>
      </w:r>
      <w:r w:rsidR="00907CAC" w:rsidRPr="00101BE1">
        <w:rPr>
          <w:sz w:val="18"/>
          <w:szCs w:val="18"/>
          <w:lang w:val="es-ES"/>
        </w:rPr>
        <w:t xml:space="preserve"> clara </w:t>
      </w:r>
      <w:r w:rsidRPr="00101BE1">
        <w:rPr>
          <w:sz w:val="18"/>
          <w:szCs w:val="18"/>
          <w:lang w:val="es-ES"/>
        </w:rPr>
        <w:t>p</w:t>
      </w:r>
      <w:r w:rsidR="00907CAC" w:rsidRPr="00101BE1">
        <w:rPr>
          <w:sz w:val="18"/>
          <w:szCs w:val="18"/>
          <w:lang w:val="es-ES"/>
        </w:rPr>
        <w:t xml:space="preserve">or </w:t>
      </w:r>
      <w:r>
        <w:rPr>
          <w:sz w:val="18"/>
          <w:szCs w:val="18"/>
          <w:lang w:val="es-ES"/>
        </w:rPr>
        <w:t>lo</w:t>
      </w:r>
      <w:r w:rsidR="00907CAC" w:rsidRPr="00101BE1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menos</w:t>
      </w:r>
      <w:r w:rsidR="00907CAC" w:rsidRPr="00101BE1">
        <w:rPr>
          <w:sz w:val="18"/>
          <w:szCs w:val="18"/>
          <w:lang w:val="es-ES"/>
        </w:rPr>
        <w:t xml:space="preserve"> 15 minutes, inclu</w:t>
      </w:r>
      <w:r w:rsidR="000F4D80">
        <w:rPr>
          <w:sz w:val="18"/>
          <w:szCs w:val="18"/>
          <w:lang w:val="es-ES"/>
        </w:rPr>
        <w:t>ye</w:t>
      </w:r>
      <w:r w:rsidR="00907CAC" w:rsidRPr="00101BE1">
        <w:rPr>
          <w:sz w:val="18"/>
          <w:szCs w:val="18"/>
          <w:lang w:val="es-ES"/>
        </w:rPr>
        <w:t>n</w:t>
      </w:r>
      <w:r w:rsidR="000F4D80">
        <w:rPr>
          <w:sz w:val="18"/>
          <w:szCs w:val="18"/>
          <w:lang w:val="es-ES"/>
        </w:rPr>
        <w:t>do</w:t>
      </w:r>
      <w:r w:rsidR="00907CAC" w:rsidRPr="00101BE1">
        <w:rPr>
          <w:sz w:val="18"/>
          <w:szCs w:val="18"/>
          <w:lang w:val="es-ES"/>
        </w:rPr>
        <w:t xml:space="preserve"> </w:t>
      </w:r>
      <w:r w:rsidR="000F4D80">
        <w:rPr>
          <w:sz w:val="18"/>
          <w:szCs w:val="18"/>
          <w:lang w:val="es-ES"/>
        </w:rPr>
        <w:t>bajo los parpados</w:t>
      </w:r>
      <w:r w:rsidR="00907CAC" w:rsidRPr="00101BE1">
        <w:rPr>
          <w:sz w:val="18"/>
          <w:szCs w:val="18"/>
          <w:lang w:val="es-ES"/>
        </w:rPr>
        <w:t xml:space="preserve">. </w:t>
      </w:r>
      <w:r w:rsidR="00907CAC" w:rsidRPr="000F4D80">
        <w:rPr>
          <w:sz w:val="18"/>
          <w:szCs w:val="18"/>
          <w:lang w:val="es-CR"/>
        </w:rPr>
        <w:t>Consulta</w:t>
      </w:r>
      <w:r w:rsidR="000F4D80" w:rsidRPr="000F4D80">
        <w:rPr>
          <w:sz w:val="18"/>
          <w:szCs w:val="18"/>
          <w:lang w:val="es-CR"/>
        </w:rPr>
        <w:t>r</w:t>
      </w:r>
      <w:r w:rsidR="00907CAC" w:rsidRPr="008E7996">
        <w:rPr>
          <w:sz w:val="18"/>
          <w:szCs w:val="18"/>
          <w:lang w:val="es-ES"/>
        </w:rPr>
        <w:t xml:space="preserve"> </w:t>
      </w:r>
      <w:r w:rsidR="000F4D80" w:rsidRPr="008E7996">
        <w:rPr>
          <w:sz w:val="18"/>
          <w:szCs w:val="18"/>
          <w:lang w:val="es-ES"/>
        </w:rPr>
        <w:t xml:space="preserve">un </w:t>
      </w:r>
      <w:r w:rsidR="00907CAC" w:rsidRPr="008E7996">
        <w:rPr>
          <w:sz w:val="18"/>
          <w:szCs w:val="18"/>
          <w:lang w:val="es-ES"/>
        </w:rPr>
        <w:t>doctor.</w:t>
      </w:r>
    </w:p>
    <w:p w:rsidR="00B25E83" w:rsidRPr="000F4D80" w:rsidRDefault="000F4D80" w:rsidP="008C6B50">
      <w:pPr>
        <w:pStyle w:val="ListParagraph"/>
        <w:ind w:left="2520" w:hanging="2160"/>
        <w:jc w:val="both"/>
        <w:rPr>
          <w:sz w:val="18"/>
          <w:szCs w:val="18"/>
          <w:lang w:val="es-CR"/>
        </w:rPr>
      </w:pPr>
      <w:r w:rsidRPr="000F4D80">
        <w:rPr>
          <w:b/>
          <w:sz w:val="18"/>
          <w:szCs w:val="18"/>
          <w:lang w:val="es-ES"/>
        </w:rPr>
        <w:t>Ingestión</w:t>
      </w:r>
      <w:r w:rsidR="00B25E83" w:rsidRPr="000F4D80">
        <w:rPr>
          <w:b/>
          <w:sz w:val="18"/>
          <w:szCs w:val="18"/>
          <w:lang w:val="es-ES"/>
        </w:rPr>
        <w:tab/>
        <w:t xml:space="preserve">: </w:t>
      </w:r>
      <w:r w:rsidRPr="000F4D80">
        <w:rPr>
          <w:sz w:val="18"/>
          <w:szCs w:val="18"/>
          <w:lang w:val="es-ES"/>
        </w:rPr>
        <w:t xml:space="preserve">No inducir </w:t>
      </w:r>
      <w:r w:rsidRPr="000F4D80">
        <w:rPr>
          <w:sz w:val="18"/>
          <w:szCs w:val="18"/>
          <w:lang w:val="es-CR"/>
        </w:rPr>
        <w:t>vómitos</w:t>
      </w:r>
      <w:proofErr w:type="gramStart"/>
      <w:r w:rsidR="00907CAC" w:rsidRPr="000F4D80">
        <w:rPr>
          <w:sz w:val="18"/>
          <w:szCs w:val="18"/>
          <w:lang w:val="es-ES"/>
        </w:rPr>
        <w:t>!</w:t>
      </w:r>
      <w:proofErr w:type="gramEnd"/>
      <w:r w:rsidR="00907CAC"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ES"/>
        </w:rPr>
        <w:t>Inmediatamente</w:t>
      </w:r>
      <w:r w:rsidR="00907CAC" w:rsidRPr="000F4D80">
        <w:rPr>
          <w:sz w:val="18"/>
          <w:szCs w:val="18"/>
          <w:lang w:val="es-ES"/>
        </w:rPr>
        <w:t xml:space="preserve"> ha</w:t>
      </w:r>
      <w:r w:rsidRPr="000F4D80">
        <w:rPr>
          <w:sz w:val="18"/>
          <w:szCs w:val="18"/>
          <w:lang w:val="es-ES"/>
        </w:rPr>
        <w:t>c</w:t>
      </w:r>
      <w:r w:rsidR="00907CAC" w:rsidRPr="000F4D80">
        <w:rPr>
          <w:sz w:val="18"/>
          <w:szCs w:val="18"/>
          <w:lang w:val="es-ES"/>
        </w:rPr>
        <w:t>e</w:t>
      </w:r>
      <w:r w:rsidRPr="000F4D80">
        <w:rPr>
          <w:sz w:val="18"/>
          <w:szCs w:val="18"/>
          <w:lang w:val="es-ES"/>
        </w:rPr>
        <w:t>r</w:t>
      </w:r>
      <w:r w:rsidR="00907CAC"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ES"/>
        </w:rPr>
        <w:t>qu</w:t>
      </w:r>
      <w:r w:rsidR="00907CAC" w:rsidRPr="000F4D80">
        <w:rPr>
          <w:sz w:val="18"/>
          <w:szCs w:val="18"/>
          <w:lang w:val="es-ES"/>
        </w:rPr>
        <w:t>e</w:t>
      </w:r>
      <w:r w:rsidRPr="000F4D80">
        <w:rPr>
          <w:sz w:val="18"/>
          <w:szCs w:val="18"/>
          <w:lang w:val="es-ES"/>
        </w:rPr>
        <w:t xml:space="preserve"> la</w:t>
      </w:r>
      <w:r w:rsidR="00907CAC"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ES"/>
        </w:rPr>
        <w:t>víctima</w:t>
      </w:r>
      <w:r w:rsidR="00907CAC" w:rsidRPr="000F4D80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tome bastante agua</w:t>
      </w:r>
      <w:r w:rsidR="00907CAC" w:rsidRPr="000F4D80">
        <w:rPr>
          <w:sz w:val="18"/>
          <w:szCs w:val="18"/>
          <w:lang w:val="es-ES"/>
        </w:rPr>
        <w:t xml:space="preserve">. </w:t>
      </w:r>
      <w:r w:rsidRPr="000F4D80">
        <w:rPr>
          <w:sz w:val="18"/>
          <w:szCs w:val="18"/>
          <w:lang w:val="es-CR"/>
        </w:rPr>
        <w:t>Mantener abiertas las vías respiratorias</w:t>
      </w:r>
      <w:r w:rsidR="00907CAC" w:rsidRPr="000F4D80">
        <w:rPr>
          <w:sz w:val="18"/>
          <w:szCs w:val="18"/>
          <w:lang w:val="es-CR"/>
        </w:rPr>
        <w:t>. Contacta</w:t>
      </w:r>
      <w:r w:rsidRPr="000F4D80">
        <w:rPr>
          <w:sz w:val="18"/>
          <w:szCs w:val="18"/>
          <w:lang w:val="es-CR"/>
        </w:rPr>
        <w:t>r un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doctor</w:t>
      </w:r>
      <w:r w:rsidR="00907CAC" w:rsidRPr="000F4D80">
        <w:rPr>
          <w:sz w:val="18"/>
          <w:szCs w:val="18"/>
          <w:lang w:val="es-CR"/>
        </w:rPr>
        <w:t>. N</w:t>
      </w:r>
      <w:r w:rsidRPr="000F4D80">
        <w:rPr>
          <w:sz w:val="18"/>
          <w:szCs w:val="18"/>
          <w:lang w:val="es-CR"/>
        </w:rPr>
        <w:t>unca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darle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nada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por la boca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s</w:t>
      </w:r>
      <w:r w:rsidR="00907CAC" w:rsidRPr="000F4D80">
        <w:rPr>
          <w:sz w:val="18"/>
          <w:szCs w:val="18"/>
          <w:lang w:val="es-CR"/>
        </w:rPr>
        <w:t>i</w:t>
      </w:r>
      <w:r w:rsidRPr="000F4D80">
        <w:rPr>
          <w:sz w:val="18"/>
          <w:szCs w:val="18"/>
          <w:lang w:val="es-CR"/>
        </w:rPr>
        <w:t xml:space="preserve"> la</w:t>
      </w:r>
      <w:r w:rsidR="00907CAC" w:rsidRPr="000F4D80">
        <w:rPr>
          <w:sz w:val="18"/>
          <w:szCs w:val="18"/>
          <w:lang w:val="es-CR"/>
        </w:rPr>
        <w:t xml:space="preserve"> victim</w:t>
      </w:r>
      <w:r w:rsidRPr="000F4D80">
        <w:rPr>
          <w:sz w:val="18"/>
          <w:szCs w:val="18"/>
          <w:lang w:val="es-CR"/>
        </w:rPr>
        <w:t>a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está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perdiendo la</w:t>
      </w:r>
      <w:r w:rsidR="00907CAC" w:rsidRPr="000F4D80">
        <w:rPr>
          <w:sz w:val="18"/>
          <w:szCs w:val="18"/>
          <w:lang w:val="es-CR"/>
        </w:rPr>
        <w:t xml:space="preserve"> </w:t>
      </w:r>
      <w:r w:rsidRPr="000F4D80">
        <w:rPr>
          <w:sz w:val="18"/>
          <w:szCs w:val="18"/>
          <w:lang w:val="es-CR"/>
        </w:rPr>
        <w:t>consciencia</w:t>
      </w:r>
      <w:r w:rsidR="00907CAC" w:rsidRPr="000F4D80">
        <w:rPr>
          <w:sz w:val="18"/>
          <w:szCs w:val="18"/>
          <w:lang w:val="es-CR"/>
        </w:rPr>
        <w:t xml:space="preserve">, </w:t>
      </w:r>
      <w:r w:rsidRPr="000F4D80">
        <w:rPr>
          <w:sz w:val="18"/>
          <w:szCs w:val="18"/>
          <w:lang w:val="es-CR"/>
        </w:rPr>
        <w:t>i</w:t>
      </w:r>
      <w:r w:rsidR="00907CAC" w:rsidRPr="000F4D80">
        <w:rPr>
          <w:sz w:val="18"/>
          <w:szCs w:val="18"/>
          <w:lang w:val="es-CR"/>
        </w:rPr>
        <w:t>nconsci</w:t>
      </w:r>
      <w:r w:rsidRPr="000F4D80">
        <w:rPr>
          <w:sz w:val="18"/>
          <w:szCs w:val="18"/>
          <w:lang w:val="es-CR"/>
        </w:rPr>
        <w:t>ente</w:t>
      </w:r>
      <w:r w:rsidR="00907CAC" w:rsidRPr="000F4D80">
        <w:rPr>
          <w:sz w:val="18"/>
          <w:szCs w:val="18"/>
          <w:lang w:val="es-CR"/>
        </w:rPr>
        <w:t xml:space="preserve"> o convulsi</w:t>
      </w:r>
      <w:r w:rsidRPr="000F4D80">
        <w:rPr>
          <w:sz w:val="18"/>
          <w:szCs w:val="18"/>
          <w:lang w:val="es-CR"/>
        </w:rPr>
        <w:t>o</w:t>
      </w:r>
      <w:r w:rsidR="00907CAC" w:rsidRPr="000F4D80">
        <w:rPr>
          <w:sz w:val="18"/>
          <w:szCs w:val="18"/>
          <w:lang w:val="es-CR"/>
        </w:rPr>
        <w:t>n</w:t>
      </w:r>
      <w:r w:rsidRPr="000F4D80">
        <w:rPr>
          <w:sz w:val="18"/>
          <w:szCs w:val="18"/>
          <w:lang w:val="es-CR"/>
        </w:rPr>
        <w:t>ando</w:t>
      </w:r>
      <w:r w:rsidR="00907CAC" w:rsidRPr="000F4D80">
        <w:rPr>
          <w:sz w:val="18"/>
          <w:szCs w:val="18"/>
          <w:lang w:val="es-CR"/>
        </w:rPr>
        <w:t>.</w:t>
      </w:r>
    </w:p>
    <w:p w:rsidR="000F4D80" w:rsidRPr="000F4D80" w:rsidRDefault="000F4D80" w:rsidP="000F4D80">
      <w:pPr>
        <w:pStyle w:val="ListParagraph"/>
        <w:ind w:left="360"/>
        <w:jc w:val="both"/>
        <w:rPr>
          <w:b/>
          <w:sz w:val="18"/>
          <w:szCs w:val="18"/>
          <w:lang w:val="es-ES"/>
        </w:rPr>
      </w:pPr>
      <w:r w:rsidRPr="000F4D80">
        <w:rPr>
          <w:b/>
          <w:sz w:val="18"/>
          <w:szCs w:val="18"/>
          <w:lang w:val="es-ES"/>
        </w:rPr>
        <w:t>Auto-</w:t>
      </w:r>
      <w:r w:rsidRPr="000F4D80">
        <w:rPr>
          <w:b/>
          <w:sz w:val="18"/>
          <w:szCs w:val="18"/>
          <w:lang w:val="es-CR"/>
        </w:rPr>
        <w:t>protección</w:t>
      </w:r>
    </w:p>
    <w:p w:rsidR="00B25E83" w:rsidRPr="000F4D80" w:rsidRDefault="000F4D80" w:rsidP="000F4D8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proofErr w:type="gramStart"/>
      <w:r w:rsidRPr="000F4D80">
        <w:rPr>
          <w:b/>
          <w:sz w:val="18"/>
          <w:szCs w:val="18"/>
          <w:lang w:val="es-ES"/>
        </w:rPr>
        <w:t>del</w:t>
      </w:r>
      <w:proofErr w:type="gramEnd"/>
      <w:r w:rsidRPr="000F4D80">
        <w:rPr>
          <w:b/>
          <w:sz w:val="18"/>
          <w:szCs w:val="18"/>
          <w:lang w:val="es-ES"/>
        </w:rPr>
        <w:t xml:space="preserve"> </w:t>
      </w:r>
      <w:r w:rsidRPr="000F4D80">
        <w:rPr>
          <w:b/>
          <w:sz w:val="18"/>
          <w:szCs w:val="18"/>
          <w:lang w:val="es-CR"/>
        </w:rPr>
        <w:t>rescatista</w:t>
      </w:r>
      <w:r w:rsidRPr="000F4D80">
        <w:rPr>
          <w:b/>
          <w:sz w:val="18"/>
          <w:szCs w:val="18"/>
          <w:lang w:val="es-ES"/>
        </w:rPr>
        <w:tab/>
        <w:t xml:space="preserve">: </w:t>
      </w:r>
      <w:r w:rsidRPr="000F4D80">
        <w:rPr>
          <w:sz w:val="18"/>
          <w:szCs w:val="18"/>
          <w:lang w:val="es-CR"/>
        </w:rPr>
        <w:t>Cuando</w:t>
      </w:r>
      <w:r w:rsidRPr="000F4D80">
        <w:rPr>
          <w:sz w:val="18"/>
          <w:szCs w:val="18"/>
          <w:lang w:val="es-ES"/>
        </w:rPr>
        <w:t xml:space="preserve"> se </w:t>
      </w:r>
      <w:r w:rsidRPr="000F4D80">
        <w:rPr>
          <w:sz w:val="18"/>
          <w:szCs w:val="18"/>
          <w:lang w:val="es-CR"/>
        </w:rPr>
        <w:t>prestan</w:t>
      </w:r>
      <w:r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CR"/>
        </w:rPr>
        <w:t>primeros</w:t>
      </w:r>
      <w:r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CR"/>
        </w:rPr>
        <w:t>auxilios</w:t>
      </w:r>
      <w:r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CR"/>
        </w:rPr>
        <w:t>asegurarse</w:t>
      </w:r>
      <w:r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CR"/>
        </w:rPr>
        <w:t>que</w:t>
      </w:r>
      <w:r w:rsidRPr="000F4D80">
        <w:rPr>
          <w:sz w:val="18"/>
          <w:szCs w:val="18"/>
          <w:lang w:val="es-ES"/>
        </w:rPr>
        <w:t xml:space="preserve"> se </w:t>
      </w:r>
      <w:r w:rsidRPr="000F4D80">
        <w:rPr>
          <w:sz w:val="18"/>
          <w:szCs w:val="18"/>
          <w:lang w:val="es-CR"/>
        </w:rPr>
        <w:t>está</w:t>
      </w:r>
      <w:r w:rsidRPr="000F4D80">
        <w:rPr>
          <w:sz w:val="18"/>
          <w:szCs w:val="18"/>
          <w:lang w:val="es-ES"/>
        </w:rPr>
        <w:t xml:space="preserve"> </w:t>
      </w:r>
      <w:r w:rsidRPr="000F4D80">
        <w:rPr>
          <w:sz w:val="18"/>
          <w:szCs w:val="18"/>
          <w:lang w:val="es-CR"/>
        </w:rPr>
        <w:t>usando</w:t>
      </w:r>
      <w:r w:rsidRPr="000F4D80">
        <w:rPr>
          <w:sz w:val="18"/>
          <w:szCs w:val="18"/>
          <w:lang w:val="es-ES"/>
        </w:rPr>
        <w:t xml:space="preserve"> el </w:t>
      </w:r>
      <w:r w:rsidRPr="000F4D80">
        <w:rPr>
          <w:sz w:val="18"/>
          <w:szCs w:val="18"/>
          <w:lang w:val="es-CR"/>
        </w:rPr>
        <w:t>equipo</w:t>
      </w:r>
      <w:r w:rsidRPr="000F4D80">
        <w:rPr>
          <w:sz w:val="18"/>
          <w:szCs w:val="18"/>
          <w:lang w:val="es-ES"/>
        </w:rPr>
        <w:t xml:space="preserve"> protector personal</w:t>
      </w:r>
      <w:r w:rsidRPr="000F4D80">
        <w:rPr>
          <w:sz w:val="18"/>
          <w:szCs w:val="18"/>
          <w:lang w:val="es-CR"/>
        </w:rPr>
        <w:t xml:space="preserve"> apropiado</w:t>
      </w:r>
      <w:r w:rsidRPr="000F4D80">
        <w:rPr>
          <w:sz w:val="18"/>
          <w:szCs w:val="18"/>
          <w:lang w:val="es-ES"/>
        </w:rPr>
        <w:t xml:space="preserve"> de </w:t>
      </w:r>
      <w:r w:rsidRPr="000F4D80">
        <w:rPr>
          <w:sz w:val="18"/>
          <w:szCs w:val="18"/>
          <w:lang w:val="es-CR"/>
        </w:rPr>
        <w:t>acuerdo</w:t>
      </w:r>
      <w:r w:rsidRPr="000F4D80">
        <w:rPr>
          <w:sz w:val="18"/>
          <w:szCs w:val="18"/>
          <w:lang w:val="es-ES"/>
        </w:rPr>
        <w:t xml:space="preserve"> al </w:t>
      </w:r>
      <w:r w:rsidRPr="000F4D80">
        <w:rPr>
          <w:sz w:val="18"/>
          <w:szCs w:val="18"/>
          <w:lang w:val="es-CR"/>
        </w:rPr>
        <w:t>incidente</w:t>
      </w:r>
      <w:r w:rsidRPr="000F4D80">
        <w:rPr>
          <w:sz w:val="18"/>
          <w:szCs w:val="18"/>
          <w:lang w:val="es-ES"/>
        </w:rPr>
        <w:t xml:space="preserve">, el </w:t>
      </w:r>
      <w:r w:rsidRPr="000F4D80">
        <w:rPr>
          <w:sz w:val="18"/>
          <w:szCs w:val="18"/>
          <w:lang w:val="es-CR"/>
        </w:rPr>
        <w:t>daño</w:t>
      </w:r>
      <w:r w:rsidRPr="000F4D80">
        <w:rPr>
          <w:sz w:val="18"/>
          <w:szCs w:val="18"/>
          <w:lang w:val="es-ES"/>
        </w:rPr>
        <w:t xml:space="preserve"> y los </w:t>
      </w:r>
      <w:r w:rsidRPr="000F4D80">
        <w:rPr>
          <w:sz w:val="18"/>
          <w:szCs w:val="18"/>
          <w:lang w:val="es-CR"/>
        </w:rPr>
        <w:t>alrededores</w:t>
      </w:r>
      <w:r w:rsidR="00907CAC" w:rsidRPr="000F4D80">
        <w:rPr>
          <w:sz w:val="18"/>
          <w:szCs w:val="18"/>
          <w:lang w:val="es-ES"/>
        </w:rPr>
        <w:t>.</w:t>
      </w:r>
    </w:p>
    <w:p w:rsidR="00B25E83" w:rsidRPr="000F4D80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F4D80" w:rsidRDefault="00B25E83" w:rsidP="00B25E83">
      <w:pPr>
        <w:pStyle w:val="ListParagraph"/>
        <w:ind w:left="360"/>
        <w:rPr>
          <w:b/>
          <w:lang w:val="es-ES"/>
        </w:rPr>
      </w:pPr>
      <w:r w:rsidRPr="000F4D80">
        <w:rPr>
          <w:b/>
          <w:lang w:val="es-ES"/>
        </w:rPr>
        <w:t>4.</w:t>
      </w:r>
      <w:r w:rsidR="00BC4A7F" w:rsidRPr="000F4D80">
        <w:rPr>
          <w:b/>
          <w:lang w:val="es-ES"/>
        </w:rPr>
        <w:t>2</w:t>
      </w:r>
      <w:r w:rsidRPr="000F4D80">
        <w:rPr>
          <w:b/>
          <w:lang w:val="es-ES"/>
        </w:rPr>
        <w:t xml:space="preserve"> </w:t>
      </w:r>
      <w:r w:rsidR="000F4D80" w:rsidRPr="003027CC">
        <w:rPr>
          <w:b/>
          <w:lang w:val="es-CR"/>
        </w:rPr>
        <w:t>INDICACIÓN DE NECESIDAD DE CUALQUI</w:t>
      </w:r>
      <w:r w:rsidR="000F4D80">
        <w:rPr>
          <w:b/>
          <w:lang w:val="es-CR"/>
        </w:rPr>
        <w:t>ER</w:t>
      </w:r>
      <w:r w:rsidR="000F4D80" w:rsidRPr="003027CC">
        <w:rPr>
          <w:b/>
          <w:lang w:val="es-CR"/>
        </w:rPr>
        <w:t xml:space="preserve"> ATEN</w:t>
      </w:r>
      <w:r w:rsidR="000F4D80">
        <w:rPr>
          <w:b/>
          <w:lang w:val="es-CR"/>
        </w:rPr>
        <w:t>C</w:t>
      </w:r>
      <w:r w:rsidR="000F4D80" w:rsidRPr="003027CC">
        <w:rPr>
          <w:b/>
          <w:lang w:val="es-CR"/>
        </w:rPr>
        <w:t>IÓN I</w:t>
      </w:r>
      <w:r w:rsidR="000F4D80">
        <w:rPr>
          <w:b/>
          <w:lang w:val="es-CR"/>
        </w:rPr>
        <w:t>N</w:t>
      </w:r>
      <w:r w:rsidR="000F4D80" w:rsidRPr="003027CC">
        <w:rPr>
          <w:b/>
          <w:lang w:val="es-CR"/>
        </w:rPr>
        <w:t>MEDIAT</w:t>
      </w:r>
      <w:r w:rsidR="000F4D80">
        <w:rPr>
          <w:b/>
          <w:lang w:val="es-CR"/>
        </w:rPr>
        <w:t>A</w:t>
      </w:r>
      <w:r w:rsidR="000F4D80" w:rsidRPr="003027CC">
        <w:rPr>
          <w:b/>
          <w:lang w:val="es-CR"/>
        </w:rPr>
        <w:t xml:space="preserve"> MÉDICA </w:t>
      </w:r>
      <w:r w:rsidR="000F4D80">
        <w:rPr>
          <w:b/>
          <w:lang w:val="es-CR"/>
        </w:rPr>
        <w:t>Y</w:t>
      </w:r>
      <w:r w:rsidR="000F4D80" w:rsidRPr="003027CC">
        <w:rPr>
          <w:b/>
          <w:lang w:val="es-CR"/>
        </w:rPr>
        <w:t xml:space="preserve"> TRAT</w:t>
      </w:r>
      <w:r w:rsidR="000F4D80">
        <w:rPr>
          <w:b/>
          <w:lang w:val="es-CR"/>
        </w:rPr>
        <w:t>A</w:t>
      </w:r>
      <w:r w:rsidR="000F4D80" w:rsidRPr="003027CC">
        <w:rPr>
          <w:b/>
          <w:lang w:val="es-CR"/>
        </w:rPr>
        <w:t>M</w:t>
      </w:r>
      <w:r w:rsidR="000F4D80">
        <w:rPr>
          <w:b/>
          <w:lang w:val="es-CR"/>
        </w:rPr>
        <w:t>I</w:t>
      </w:r>
      <w:r w:rsidR="000F4D80" w:rsidRPr="003027CC">
        <w:rPr>
          <w:b/>
          <w:lang w:val="es-CR"/>
        </w:rPr>
        <w:t>ENT</w:t>
      </w:r>
      <w:r w:rsidR="000F4D80">
        <w:rPr>
          <w:b/>
          <w:lang w:val="es-CR"/>
        </w:rPr>
        <w:t>O</w:t>
      </w:r>
      <w:r w:rsidR="000F4D80" w:rsidRPr="003027CC">
        <w:rPr>
          <w:b/>
          <w:lang w:val="es-CR"/>
        </w:rPr>
        <w:t xml:space="preserve"> </w:t>
      </w:r>
      <w:r w:rsidR="000F4D80">
        <w:rPr>
          <w:b/>
          <w:lang w:val="es-CR"/>
        </w:rPr>
        <w:t>E</w:t>
      </w:r>
      <w:r w:rsidR="000F4D80" w:rsidRPr="003027CC">
        <w:rPr>
          <w:b/>
          <w:lang w:val="es-CR"/>
        </w:rPr>
        <w:t>SPECIA</w:t>
      </w:r>
      <w:r w:rsidR="000F4D80">
        <w:rPr>
          <w:b/>
          <w:lang w:val="es-CR"/>
        </w:rPr>
        <w:t>L</w:t>
      </w:r>
    </w:p>
    <w:p w:rsidR="00B25E83" w:rsidRPr="000F4D80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F4D80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18"/>
          <w:szCs w:val="18"/>
          <w:lang w:val="es-ES"/>
        </w:rPr>
      </w:pPr>
      <w:r w:rsidRPr="000F4D80">
        <w:rPr>
          <w:b/>
          <w:lang w:val="es-ES"/>
        </w:rPr>
        <w:tab/>
      </w:r>
      <w:r w:rsidR="000F4D80" w:rsidRPr="000F4D80">
        <w:rPr>
          <w:b/>
          <w:sz w:val="18"/>
          <w:szCs w:val="18"/>
          <w:lang w:val="es-ES"/>
        </w:rPr>
        <w:t>Nota a los Médicos</w:t>
      </w:r>
      <w:r w:rsidR="000F4D80" w:rsidRPr="000F4D80">
        <w:rPr>
          <w:b/>
          <w:sz w:val="18"/>
          <w:szCs w:val="18"/>
          <w:lang w:val="es-ES"/>
        </w:rPr>
        <w:tab/>
        <w:t>:</w:t>
      </w:r>
      <w:r w:rsidR="000F4D80" w:rsidRPr="000F4D80">
        <w:rPr>
          <w:sz w:val="18"/>
          <w:szCs w:val="18"/>
          <w:lang w:val="es-ES"/>
        </w:rPr>
        <w:t xml:space="preserve"> Tratar sintomáticamente</w:t>
      </w:r>
      <w:r w:rsidR="00050266" w:rsidRPr="000F4D80">
        <w:rPr>
          <w:sz w:val="18"/>
          <w:szCs w:val="18"/>
          <w:lang w:val="es-ES"/>
        </w:rPr>
        <w:t>.</w:t>
      </w:r>
    </w:p>
    <w:p w:rsidR="00B25E83" w:rsidRPr="000F4D80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0F4D80">
        <w:rPr>
          <w:b/>
          <w:sz w:val="20"/>
          <w:szCs w:val="20"/>
          <w:lang w:val="es-ES"/>
        </w:rPr>
        <w:tab/>
      </w:r>
    </w:p>
    <w:p w:rsidR="00B25E83" w:rsidRPr="000F4D80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Pr="000F4D80" w:rsidRDefault="005824ED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0F4D80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5824ED" w:rsidRPr="000F4D80" w:rsidRDefault="005824ED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0F4D80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0F4D80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F4D80" w:rsidRDefault="00B25E83" w:rsidP="00B25E83">
      <w:pPr>
        <w:pStyle w:val="ListParagraph"/>
        <w:ind w:left="0"/>
        <w:rPr>
          <w:lang w:val="es-ES"/>
        </w:rPr>
      </w:pPr>
    </w:p>
    <w:p w:rsidR="00B25E83" w:rsidRPr="00B17B61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B17B61">
        <w:rPr>
          <w:b/>
          <w:lang w:val="es-ES"/>
        </w:rPr>
        <w:t xml:space="preserve">5.1 </w:t>
      </w:r>
      <w:r w:rsidR="00B17B61" w:rsidRPr="00B17B61">
        <w:rPr>
          <w:b/>
          <w:sz w:val="20"/>
          <w:szCs w:val="20"/>
          <w:lang w:val="es-ES"/>
        </w:rPr>
        <w:t>MEDIOS DE EXTINCIÓN</w:t>
      </w:r>
      <w:r w:rsidR="00B17B61" w:rsidRPr="00B17B61">
        <w:rPr>
          <w:b/>
          <w:sz w:val="20"/>
          <w:szCs w:val="20"/>
          <w:lang w:val="es-ES"/>
        </w:rPr>
        <w:tab/>
      </w:r>
      <w:r w:rsidR="00941BE7" w:rsidRPr="00B17B61">
        <w:rPr>
          <w:b/>
          <w:sz w:val="20"/>
          <w:szCs w:val="20"/>
          <w:lang w:val="es-ES"/>
        </w:rPr>
        <w:t>:</w:t>
      </w:r>
      <w:r w:rsidR="00941BE7" w:rsidRPr="00B17B61">
        <w:rPr>
          <w:sz w:val="20"/>
          <w:szCs w:val="20"/>
          <w:lang w:val="es-ES"/>
        </w:rPr>
        <w:t xml:space="preserve"> </w:t>
      </w:r>
      <w:r w:rsidR="00941BE7" w:rsidRPr="00B17B61">
        <w:rPr>
          <w:sz w:val="20"/>
          <w:szCs w:val="20"/>
          <w:lang w:val="es-CR"/>
        </w:rPr>
        <w:t>Us</w:t>
      </w:r>
      <w:r w:rsidR="00B17B61" w:rsidRPr="00B17B61">
        <w:rPr>
          <w:sz w:val="20"/>
          <w:szCs w:val="20"/>
          <w:lang w:val="es-CR"/>
        </w:rPr>
        <w:t>ar espuma resistente al</w:t>
      </w:r>
      <w:r w:rsidR="00941BE7" w:rsidRPr="00B17B61">
        <w:rPr>
          <w:sz w:val="20"/>
          <w:szCs w:val="20"/>
          <w:lang w:val="es-CR"/>
        </w:rPr>
        <w:t xml:space="preserve"> alcohol</w:t>
      </w:r>
      <w:r w:rsidR="00B17B61" w:rsidRPr="00B17B61">
        <w:rPr>
          <w:sz w:val="20"/>
          <w:szCs w:val="20"/>
          <w:lang w:val="es-CR"/>
        </w:rPr>
        <w:t>,</w:t>
      </w:r>
      <w:r w:rsidR="00B17B61" w:rsidRPr="00B17B61">
        <w:rPr>
          <w:lang w:val="es-CR"/>
        </w:rPr>
        <w:t xml:space="preserve"> </w:t>
      </w:r>
      <w:r w:rsidR="00B17B61" w:rsidRPr="00B17B61">
        <w:rPr>
          <w:sz w:val="20"/>
          <w:szCs w:val="20"/>
          <w:lang w:val="es-CR"/>
        </w:rPr>
        <w:t>dióxido de carbono</w:t>
      </w:r>
      <w:r w:rsidRPr="00B17B61">
        <w:rPr>
          <w:sz w:val="20"/>
          <w:szCs w:val="20"/>
          <w:lang w:val="es-CR"/>
        </w:rPr>
        <w:t xml:space="preserve">, </w:t>
      </w:r>
      <w:r w:rsidR="00B17B61" w:rsidRPr="00B17B61">
        <w:rPr>
          <w:sz w:val="20"/>
          <w:szCs w:val="20"/>
          <w:lang w:val="es-CR"/>
        </w:rPr>
        <w:t xml:space="preserve">polvo químico </w:t>
      </w:r>
      <w:r w:rsidR="00941BE7" w:rsidRPr="00B17B61">
        <w:rPr>
          <w:sz w:val="20"/>
          <w:szCs w:val="20"/>
          <w:lang w:val="es-CR"/>
        </w:rPr>
        <w:t>o a</w:t>
      </w:r>
      <w:r w:rsidR="00B17B61" w:rsidRPr="00B17B61">
        <w:rPr>
          <w:sz w:val="20"/>
          <w:szCs w:val="20"/>
          <w:lang w:val="es-CR"/>
        </w:rPr>
        <w:t>gua en</w:t>
      </w:r>
      <w:r w:rsidR="00941BE7" w:rsidRPr="00B17B61">
        <w:rPr>
          <w:sz w:val="20"/>
          <w:szCs w:val="20"/>
          <w:lang w:val="es-CR"/>
        </w:rPr>
        <w:t xml:space="preserve"> </w:t>
      </w:r>
      <w:r w:rsidR="00B17B61" w:rsidRPr="00B17B61">
        <w:rPr>
          <w:sz w:val="20"/>
          <w:szCs w:val="20"/>
          <w:lang w:val="es-CR"/>
        </w:rPr>
        <w:t>rocío</w:t>
      </w:r>
      <w:r w:rsidR="00941BE7" w:rsidRPr="00B17B61">
        <w:rPr>
          <w:sz w:val="20"/>
          <w:szCs w:val="20"/>
          <w:lang w:val="es-CR"/>
        </w:rPr>
        <w:t xml:space="preserve">. </w:t>
      </w:r>
      <w:r w:rsidR="00B17B61" w:rsidRPr="00B17B61">
        <w:rPr>
          <w:sz w:val="20"/>
          <w:szCs w:val="20"/>
          <w:lang w:val="es-CR"/>
        </w:rPr>
        <w:t>No dirigir el chorro de agua directamente al líquido encendido</w:t>
      </w:r>
      <w:r w:rsidR="00941BE7" w:rsidRPr="00B17B61">
        <w:rPr>
          <w:sz w:val="20"/>
          <w:szCs w:val="20"/>
          <w:lang w:val="es-ES"/>
        </w:rPr>
        <w:t>.</w:t>
      </w:r>
    </w:p>
    <w:p w:rsidR="00050266" w:rsidRPr="00B17B61" w:rsidRDefault="00050266" w:rsidP="00BF4B36">
      <w:pPr>
        <w:pStyle w:val="ListParagraph"/>
        <w:ind w:left="360"/>
        <w:rPr>
          <w:sz w:val="8"/>
          <w:szCs w:val="8"/>
          <w:lang w:val="es-ES"/>
        </w:rPr>
      </w:pPr>
    </w:p>
    <w:p w:rsidR="00050266" w:rsidRPr="00E244D8" w:rsidRDefault="00050266" w:rsidP="00941BE7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B17B61">
        <w:rPr>
          <w:b/>
          <w:lang w:val="es-ES"/>
        </w:rPr>
        <w:t xml:space="preserve">5.2 </w:t>
      </w:r>
      <w:r w:rsidR="00B17B61" w:rsidRPr="00B17B61">
        <w:rPr>
          <w:b/>
          <w:lang w:val="es-ES"/>
        </w:rPr>
        <w:t xml:space="preserve">PELIGROS DE </w:t>
      </w:r>
      <w:r w:rsidRPr="00B17B61">
        <w:rPr>
          <w:b/>
          <w:sz w:val="20"/>
          <w:szCs w:val="20"/>
          <w:lang w:val="es-ES"/>
        </w:rPr>
        <w:t>F</w:t>
      </w:r>
      <w:r w:rsidR="00B17B61" w:rsidRPr="00B17B61">
        <w:rPr>
          <w:b/>
          <w:sz w:val="20"/>
          <w:szCs w:val="20"/>
          <w:lang w:val="es-ES"/>
        </w:rPr>
        <w:t>UEGO</w:t>
      </w:r>
      <w:r w:rsidRPr="00B17B61">
        <w:rPr>
          <w:b/>
          <w:sz w:val="20"/>
          <w:szCs w:val="20"/>
          <w:lang w:val="es-ES"/>
        </w:rPr>
        <w:t xml:space="preserve"> O </w:t>
      </w:r>
      <w:r w:rsidR="00B17B61" w:rsidRPr="00B17B61">
        <w:rPr>
          <w:b/>
          <w:sz w:val="20"/>
          <w:szCs w:val="20"/>
          <w:lang w:val="es-ES"/>
        </w:rPr>
        <w:t>EXPLOSIÓN</w:t>
      </w:r>
      <w:r w:rsidRPr="00B17B61">
        <w:rPr>
          <w:b/>
          <w:lang w:val="es-ES"/>
        </w:rPr>
        <w:t>:</w:t>
      </w:r>
      <w:r w:rsidRPr="00B17B61">
        <w:rPr>
          <w:lang w:val="es-ES"/>
        </w:rPr>
        <w:t xml:space="preserve"> </w:t>
      </w:r>
      <w:r w:rsidR="00B17B61" w:rsidRPr="00B17B61">
        <w:rPr>
          <w:sz w:val="20"/>
          <w:szCs w:val="20"/>
          <w:lang w:val="es-ES"/>
        </w:rPr>
        <w:t>E</w:t>
      </w:r>
      <w:r w:rsidRPr="00B17B61">
        <w:rPr>
          <w:sz w:val="20"/>
          <w:szCs w:val="20"/>
          <w:lang w:val="es-ES"/>
        </w:rPr>
        <w:t>s</w:t>
      </w:r>
      <w:r w:rsidR="00B17B61" w:rsidRPr="00B17B61">
        <w:rPr>
          <w:sz w:val="20"/>
          <w:szCs w:val="20"/>
          <w:lang w:val="es-ES"/>
        </w:rPr>
        <w:t>te</w:t>
      </w:r>
      <w:r w:rsidRPr="00B17B61">
        <w:rPr>
          <w:sz w:val="20"/>
          <w:szCs w:val="20"/>
          <w:lang w:val="es-ES"/>
        </w:rPr>
        <w:t xml:space="preserve"> material </w:t>
      </w:r>
      <w:r w:rsidR="00B17B61" w:rsidRPr="00B17B61">
        <w:rPr>
          <w:sz w:val="20"/>
          <w:szCs w:val="20"/>
          <w:lang w:val="es-ES"/>
        </w:rPr>
        <w:t>puede encenderse</w:t>
      </w:r>
      <w:r w:rsidRPr="00B17B61">
        <w:rPr>
          <w:sz w:val="20"/>
          <w:szCs w:val="20"/>
          <w:lang w:val="es-ES"/>
        </w:rPr>
        <w:t xml:space="preserve"> </w:t>
      </w:r>
      <w:r w:rsidR="00B17B61" w:rsidRPr="00B17B61">
        <w:rPr>
          <w:sz w:val="20"/>
          <w:szCs w:val="20"/>
          <w:lang w:val="es-ES"/>
        </w:rPr>
        <w:t>s</w:t>
      </w:r>
      <w:r w:rsidR="00941BE7" w:rsidRPr="00B17B61">
        <w:rPr>
          <w:sz w:val="20"/>
          <w:szCs w:val="20"/>
          <w:lang w:val="es-ES"/>
        </w:rPr>
        <w:t>i pre</w:t>
      </w:r>
      <w:r w:rsidR="00B17B61" w:rsidRPr="00B17B61">
        <w:rPr>
          <w:sz w:val="20"/>
          <w:szCs w:val="20"/>
          <w:lang w:val="es-ES"/>
        </w:rPr>
        <w:t>cal</w:t>
      </w:r>
      <w:r w:rsidR="00941BE7" w:rsidRPr="00B17B61">
        <w:rPr>
          <w:sz w:val="20"/>
          <w:szCs w:val="20"/>
          <w:lang w:val="es-ES"/>
        </w:rPr>
        <w:t>e</w:t>
      </w:r>
      <w:r w:rsidR="00B17B61" w:rsidRPr="00B17B61">
        <w:rPr>
          <w:sz w:val="20"/>
          <w:szCs w:val="20"/>
          <w:lang w:val="es-ES"/>
        </w:rPr>
        <w:t>ntado</w:t>
      </w:r>
      <w:r w:rsidR="00941BE7" w:rsidRPr="00B17B61">
        <w:rPr>
          <w:sz w:val="20"/>
          <w:szCs w:val="20"/>
          <w:lang w:val="es-ES"/>
        </w:rPr>
        <w:t xml:space="preserve"> </w:t>
      </w:r>
      <w:r w:rsidR="00B17B61">
        <w:rPr>
          <w:sz w:val="20"/>
          <w:szCs w:val="20"/>
          <w:lang w:val="es-ES"/>
        </w:rPr>
        <w:t>a</w:t>
      </w:r>
      <w:r w:rsidR="00941BE7" w:rsidRPr="00B17B61">
        <w:rPr>
          <w:sz w:val="20"/>
          <w:szCs w:val="20"/>
          <w:lang w:val="es-ES"/>
        </w:rPr>
        <w:t xml:space="preserve"> temperatur</w:t>
      </w:r>
      <w:r w:rsidR="00B17B61">
        <w:rPr>
          <w:sz w:val="20"/>
          <w:szCs w:val="20"/>
          <w:lang w:val="es-ES"/>
        </w:rPr>
        <w:t>a</w:t>
      </w:r>
      <w:r w:rsidR="00941BE7" w:rsidRPr="00B17B61">
        <w:rPr>
          <w:sz w:val="20"/>
          <w:szCs w:val="20"/>
          <w:lang w:val="es-ES"/>
        </w:rPr>
        <w:t xml:space="preserve">s </w:t>
      </w:r>
      <w:r w:rsidR="00B17B61">
        <w:rPr>
          <w:sz w:val="20"/>
          <w:szCs w:val="20"/>
          <w:lang w:val="es-ES"/>
        </w:rPr>
        <w:t>s</w:t>
      </w:r>
      <w:r w:rsidR="00941BE7" w:rsidRPr="00B17B61">
        <w:rPr>
          <w:sz w:val="20"/>
          <w:szCs w:val="20"/>
          <w:lang w:val="es-ES"/>
        </w:rPr>
        <w:t>o</w:t>
      </w:r>
      <w:r w:rsidR="00B17B61">
        <w:rPr>
          <w:sz w:val="20"/>
          <w:szCs w:val="20"/>
          <w:lang w:val="es-ES"/>
        </w:rPr>
        <w:t>br</w:t>
      </w:r>
      <w:r w:rsidR="00941BE7" w:rsidRPr="00B17B61">
        <w:rPr>
          <w:sz w:val="20"/>
          <w:szCs w:val="20"/>
          <w:lang w:val="es-ES"/>
        </w:rPr>
        <w:t>e e</w:t>
      </w:r>
      <w:r w:rsidR="00B17B61">
        <w:rPr>
          <w:sz w:val="20"/>
          <w:szCs w:val="20"/>
          <w:lang w:val="es-ES"/>
        </w:rPr>
        <w:t>l</w:t>
      </w:r>
      <w:r w:rsidR="00941BE7" w:rsidRPr="00B17B61">
        <w:rPr>
          <w:sz w:val="20"/>
          <w:szCs w:val="20"/>
          <w:lang w:val="es-ES"/>
        </w:rPr>
        <w:t xml:space="preserve">  p</w:t>
      </w:r>
      <w:r w:rsidR="00B17B61">
        <w:rPr>
          <w:sz w:val="20"/>
          <w:szCs w:val="20"/>
          <w:lang w:val="es-ES"/>
        </w:rPr>
        <w:t>u</w:t>
      </w:r>
      <w:r w:rsidR="00941BE7" w:rsidRPr="00B17B61">
        <w:rPr>
          <w:sz w:val="20"/>
          <w:szCs w:val="20"/>
          <w:lang w:val="es-ES"/>
        </w:rPr>
        <w:t>nt</w:t>
      </w:r>
      <w:r w:rsidR="00E244D8">
        <w:rPr>
          <w:sz w:val="20"/>
          <w:szCs w:val="20"/>
          <w:lang w:val="es-ES"/>
        </w:rPr>
        <w:t>o de inflamación</w:t>
      </w:r>
      <w:r w:rsidR="00941BE7" w:rsidRPr="00B17B61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e</w:t>
      </w:r>
      <w:r w:rsidR="00941BE7" w:rsidRPr="00B17B61">
        <w:rPr>
          <w:sz w:val="20"/>
          <w:szCs w:val="20"/>
          <w:lang w:val="es-ES"/>
        </w:rPr>
        <w:t>n presen</w:t>
      </w:r>
      <w:r w:rsidR="00E244D8">
        <w:rPr>
          <w:sz w:val="20"/>
          <w:szCs w:val="20"/>
          <w:lang w:val="es-ES"/>
        </w:rPr>
        <w:t>cia</w:t>
      </w:r>
      <w:r w:rsidR="00941BE7" w:rsidRPr="00B17B61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de</w:t>
      </w:r>
      <w:r w:rsidR="00941BE7" w:rsidRPr="00B17B61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un</w:t>
      </w:r>
      <w:r w:rsidR="00941BE7" w:rsidRPr="00B17B61">
        <w:rPr>
          <w:sz w:val="20"/>
          <w:szCs w:val="20"/>
          <w:lang w:val="es-ES"/>
        </w:rPr>
        <w:t xml:space="preserve">a </w:t>
      </w:r>
      <w:r w:rsidR="00E244D8">
        <w:rPr>
          <w:sz w:val="20"/>
          <w:szCs w:val="20"/>
          <w:lang w:val="es-ES"/>
        </w:rPr>
        <w:t>f</w:t>
      </w:r>
      <w:r w:rsidR="00941BE7" w:rsidRPr="00B17B61">
        <w:rPr>
          <w:sz w:val="20"/>
          <w:szCs w:val="20"/>
          <w:lang w:val="es-ES"/>
        </w:rPr>
        <w:t>ue</w:t>
      </w:r>
      <w:r w:rsidR="00E244D8">
        <w:rPr>
          <w:sz w:val="20"/>
          <w:szCs w:val="20"/>
          <w:lang w:val="es-ES"/>
        </w:rPr>
        <w:t>nte</w:t>
      </w:r>
      <w:r w:rsidR="00941BE7" w:rsidRPr="00B17B61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de ignic</w:t>
      </w:r>
      <w:r w:rsidR="00E244D8" w:rsidRPr="00B17B61">
        <w:rPr>
          <w:sz w:val="20"/>
          <w:szCs w:val="20"/>
          <w:lang w:val="es-ES"/>
        </w:rPr>
        <w:t>ión</w:t>
      </w:r>
      <w:r w:rsidR="00941BE7" w:rsidRPr="00B17B61">
        <w:rPr>
          <w:sz w:val="20"/>
          <w:szCs w:val="20"/>
          <w:lang w:val="es-ES"/>
        </w:rPr>
        <w:t xml:space="preserve">. </w:t>
      </w:r>
      <w:r w:rsidR="00E244D8" w:rsidRPr="00E244D8">
        <w:rPr>
          <w:sz w:val="20"/>
          <w:szCs w:val="20"/>
          <w:lang w:val="es-ES"/>
        </w:rPr>
        <w:t>Recipientes vacíos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 w:rsidRPr="00E244D8">
        <w:rPr>
          <w:sz w:val="20"/>
          <w:szCs w:val="20"/>
          <w:lang w:val="es-ES"/>
        </w:rPr>
        <w:t>que</w:t>
      </w:r>
      <w:r w:rsidR="00941BE7" w:rsidRPr="00E244D8">
        <w:rPr>
          <w:sz w:val="20"/>
          <w:szCs w:val="20"/>
          <w:lang w:val="es-ES"/>
        </w:rPr>
        <w:t xml:space="preserve"> reti</w:t>
      </w:r>
      <w:r w:rsidR="00E244D8" w:rsidRPr="00E244D8">
        <w:rPr>
          <w:sz w:val="20"/>
          <w:szCs w:val="20"/>
          <w:lang w:val="es-ES"/>
        </w:rPr>
        <w:t>e</w:t>
      </w:r>
      <w:r w:rsidR="00941BE7" w:rsidRPr="00E244D8">
        <w:rPr>
          <w:sz w:val="20"/>
          <w:szCs w:val="20"/>
          <w:lang w:val="es-ES"/>
        </w:rPr>
        <w:t>n</w:t>
      </w:r>
      <w:r w:rsidR="00E244D8" w:rsidRPr="00E244D8">
        <w:rPr>
          <w:sz w:val="20"/>
          <w:szCs w:val="20"/>
          <w:lang w:val="es-ES"/>
        </w:rPr>
        <w:t>en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 w:rsidRPr="00E244D8">
        <w:rPr>
          <w:sz w:val="20"/>
          <w:szCs w:val="20"/>
          <w:lang w:val="es-ES"/>
        </w:rPr>
        <w:t xml:space="preserve">residuos del </w:t>
      </w:r>
      <w:r w:rsidR="00941BE7" w:rsidRPr="00E244D8">
        <w:rPr>
          <w:sz w:val="20"/>
          <w:szCs w:val="20"/>
          <w:lang w:val="es-ES"/>
        </w:rPr>
        <w:t>product</w:t>
      </w:r>
      <w:r w:rsidR="00E244D8" w:rsidRPr="00E244D8">
        <w:rPr>
          <w:sz w:val="20"/>
          <w:szCs w:val="20"/>
          <w:lang w:val="es-ES"/>
        </w:rPr>
        <w:t>o</w:t>
      </w:r>
      <w:r w:rsidR="00941BE7" w:rsidRPr="00E244D8">
        <w:rPr>
          <w:sz w:val="20"/>
          <w:szCs w:val="20"/>
          <w:lang w:val="es-ES"/>
        </w:rPr>
        <w:t xml:space="preserve"> (liquid</w:t>
      </w:r>
      <w:r w:rsidR="00E244D8" w:rsidRPr="00E244D8">
        <w:rPr>
          <w:sz w:val="20"/>
          <w:szCs w:val="20"/>
          <w:lang w:val="es-ES"/>
        </w:rPr>
        <w:t>o</w:t>
      </w:r>
      <w:r w:rsidR="00941BE7" w:rsidRPr="00E244D8">
        <w:rPr>
          <w:sz w:val="20"/>
          <w:szCs w:val="20"/>
          <w:lang w:val="es-ES"/>
        </w:rPr>
        <w:t>, solid</w:t>
      </w:r>
      <w:r w:rsidR="00E244D8">
        <w:rPr>
          <w:sz w:val="20"/>
          <w:szCs w:val="20"/>
          <w:lang w:val="es-ES"/>
        </w:rPr>
        <w:t>o</w:t>
      </w:r>
      <w:r w:rsidR="00941BE7" w:rsidRPr="00E244D8">
        <w:rPr>
          <w:sz w:val="20"/>
          <w:szCs w:val="20"/>
          <w:lang w:val="es-ES"/>
        </w:rPr>
        <w:t>/</w:t>
      </w:r>
      <w:r w:rsidR="00E244D8">
        <w:rPr>
          <w:sz w:val="20"/>
          <w:szCs w:val="20"/>
          <w:lang w:val="es-ES"/>
        </w:rPr>
        <w:t>lodos</w:t>
      </w:r>
      <w:r w:rsidR="00941BE7" w:rsidRPr="00E244D8">
        <w:rPr>
          <w:sz w:val="20"/>
          <w:szCs w:val="20"/>
          <w:lang w:val="es-ES"/>
        </w:rPr>
        <w:t xml:space="preserve"> o vapor) </w:t>
      </w:r>
      <w:r w:rsidR="00E244D8">
        <w:rPr>
          <w:sz w:val="20"/>
          <w:szCs w:val="20"/>
          <w:lang w:val="es-ES"/>
        </w:rPr>
        <w:t>pueden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s</w:t>
      </w:r>
      <w:r w:rsidR="00941BE7" w:rsidRPr="00E244D8">
        <w:rPr>
          <w:sz w:val="20"/>
          <w:szCs w:val="20"/>
          <w:lang w:val="es-ES"/>
        </w:rPr>
        <w:t>e</w:t>
      </w:r>
      <w:r w:rsidR="00E244D8">
        <w:rPr>
          <w:sz w:val="20"/>
          <w:szCs w:val="20"/>
          <w:lang w:val="es-ES"/>
        </w:rPr>
        <w:t>r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peligrosos</w:t>
      </w:r>
      <w:r w:rsidR="00941BE7" w:rsidRPr="00E244D8">
        <w:rPr>
          <w:sz w:val="20"/>
          <w:szCs w:val="20"/>
          <w:lang w:val="es-ES"/>
        </w:rPr>
        <w:t xml:space="preserve">. </w:t>
      </w:r>
      <w:r w:rsidR="00E244D8" w:rsidRPr="00E244D8">
        <w:rPr>
          <w:sz w:val="20"/>
          <w:szCs w:val="20"/>
          <w:lang w:val="es-ES"/>
        </w:rPr>
        <w:t>No</w:t>
      </w:r>
      <w:r w:rsidR="00941BE7" w:rsidRPr="00E244D8">
        <w:rPr>
          <w:sz w:val="20"/>
          <w:szCs w:val="20"/>
          <w:lang w:val="es-ES"/>
        </w:rPr>
        <w:t xml:space="preserve"> presuriz</w:t>
      </w:r>
      <w:r w:rsidR="00E244D8" w:rsidRPr="00E244D8">
        <w:rPr>
          <w:sz w:val="20"/>
          <w:szCs w:val="20"/>
          <w:lang w:val="es-ES"/>
        </w:rPr>
        <w:t>ar</w:t>
      </w:r>
      <w:r w:rsidR="00941BE7" w:rsidRPr="00E244D8">
        <w:rPr>
          <w:sz w:val="20"/>
          <w:szCs w:val="20"/>
          <w:lang w:val="es-ES"/>
        </w:rPr>
        <w:t>, c</w:t>
      </w:r>
      <w:r w:rsidR="00E244D8" w:rsidRPr="00E244D8">
        <w:rPr>
          <w:sz w:val="20"/>
          <w:szCs w:val="20"/>
          <w:lang w:val="es-ES"/>
        </w:rPr>
        <w:t>ortar</w:t>
      </w:r>
      <w:r w:rsidR="00941BE7" w:rsidRPr="00E244D8">
        <w:rPr>
          <w:sz w:val="20"/>
          <w:szCs w:val="20"/>
          <w:lang w:val="es-ES"/>
        </w:rPr>
        <w:t xml:space="preserve">, </w:t>
      </w:r>
      <w:r w:rsidR="00E244D8" w:rsidRPr="00E244D8">
        <w:rPr>
          <w:sz w:val="20"/>
          <w:szCs w:val="20"/>
          <w:lang w:val="es-ES"/>
        </w:rPr>
        <w:t>soldar</w:t>
      </w:r>
      <w:r w:rsidR="00941BE7" w:rsidRPr="00E244D8">
        <w:rPr>
          <w:sz w:val="20"/>
          <w:szCs w:val="20"/>
          <w:lang w:val="es-ES"/>
        </w:rPr>
        <w:t xml:space="preserve">, </w:t>
      </w:r>
      <w:r w:rsidR="00E244D8" w:rsidRPr="00E244D8">
        <w:rPr>
          <w:sz w:val="20"/>
          <w:szCs w:val="20"/>
          <w:lang w:val="es-ES"/>
        </w:rPr>
        <w:t>perforar</w:t>
      </w:r>
      <w:r w:rsidR="00941BE7" w:rsidRPr="00E244D8">
        <w:rPr>
          <w:sz w:val="20"/>
          <w:szCs w:val="20"/>
          <w:lang w:val="es-ES"/>
        </w:rPr>
        <w:t xml:space="preserve">, </w:t>
      </w:r>
      <w:r w:rsidR="00E244D8" w:rsidRPr="00E244D8">
        <w:rPr>
          <w:sz w:val="20"/>
          <w:szCs w:val="20"/>
          <w:lang w:val="es-ES"/>
        </w:rPr>
        <w:t>lijar</w:t>
      </w:r>
      <w:r w:rsidR="00941BE7" w:rsidRPr="00E244D8">
        <w:rPr>
          <w:sz w:val="20"/>
          <w:szCs w:val="20"/>
          <w:lang w:val="es-ES"/>
        </w:rPr>
        <w:t xml:space="preserve"> o expo</w:t>
      </w:r>
      <w:r w:rsidR="00E244D8" w:rsidRPr="00E244D8">
        <w:rPr>
          <w:sz w:val="20"/>
          <w:szCs w:val="20"/>
          <w:lang w:val="es-ES"/>
        </w:rPr>
        <w:t>n</w:t>
      </w:r>
      <w:r w:rsidR="00941BE7" w:rsidRPr="00E244D8">
        <w:rPr>
          <w:sz w:val="20"/>
          <w:szCs w:val="20"/>
          <w:lang w:val="es-ES"/>
        </w:rPr>
        <w:t>e</w:t>
      </w:r>
      <w:r w:rsidR="00E244D8" w:rsidRPr="00E244D8">
        <w:rPr>
          <w:sz w:val="20"/>
          <w:szCs w:val="20"/>
          <w:lang w:val="es-ES"/>
        </w:rPr>
        <w:t>r el</w:t>
      </w:r>
      <w:r w:rsidR="00941BE7" w:rsidRPr="00E244D8">
        <w:rPr>
          <w:sz w:val="20"/>
          <w:szCs w:val="20"/>
          <w:lang w:val="es-ES"/>
        </w:rPr>
        <w:t xml:space="preserve"> cont</w:t>
      </w:r>
      <w:r w:rsidR="00E244D8" w:rsidRPr="00E244D8">
        <w:rPr>
          <w:sz w:val="20"/>
          <w:szCs w:val="20"/>
          <w:lang w:val="es-ES"/>
        </w:rPr>
        <w:t>e</w:t>
      </w:r>
      <w:r w:rsidR="00941BE7" w:rsidRPr="00E244D8">
        <w:rPr>
          <w:sz w:val="20"/>
          <w:szCs w:val="20"/>
          <w:lang w:val="es-ES"/>
        </w:rPr>
        <w:t>ne</w:t>
      </w:r>
      <w:r w:rsidR="00E244D8" w:rsidRPr="00E244D8">
        <w:rPr>
          <w:sz w:val="20"/>
          <w:szCs w:val="20"/>
          <w:lang w:val="es-ES"/>
        </w:rPr>
        <w:t>do</w:t>
      </w:r>
      <w:r w:rsidR="00941BE7" w:rsidRPr="00E244D8">
        <w:rPr>
          <w:sz w:val="20"/>
          <w:szCs w:val="20"/>
          <w:lang w:val="es-ES"/>
        </w:rPr>
        <w:t xml:space="preserve">r </w:t>
      </w:r>
      <w:r w:rsidR="00E244D8" w:rsidRPr="00E244D8">
        <w:rPr>
          <w:sz w:val="20"/>
          <w:szCs w:val="20"/>
          <w:lang w:val="es-ES"/>
        </w:rPr>
        <w:t>al calor</w:t>
      </w:r>
      <w:r w:rsidR="00941BE7" w:rsidRPr="00E244D8">
        <w:rPr>
          <w:sz w:val="20"/>
          <w:szCs w:val="20"/>
          <w:lang w:val="es-ES"/>
        </w:rPr>
        <w:t xml:space="preserve">, </w:t>
      </w:r>
      <w:r w:rsidR="00E244D8">
        <w:rPr>
          <w:sz w:val="20"/>
          <w:szCs w:val="20"/>
          <w:lang w:val="es-ES"/>
        </w:rPr>
        <w:t>l</w:t>
      </w:r>
      <w:r w:rsidR="00941BE7" w:rsidRPr="00E244D8">
        <w:rPr>
          <w:sz w:val="20"/>
          <w:szCs w:val="20"/>
          <w:lang w:val="es-ES"/>
        </w:rPr>
        <w:t>lam</w:t>
      </w:r>
      <w:r w:rsidR="00E244D8">
        <w:rPr>
          <w:sz w:val="20"/>
          <w:szCs w:val="20"/>
          <w:lang w:val="es-ES"/>
        </w:rPr>
        <w:t>as,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chispas</w:t>
      </w:r>
      <w:r w:rsidR="00941BE7" w:rsidRPr="00E244D8">
        <w:rPr>
          <w:sz w:val="20"/>
          <w:szCs w:val="20"/>
          <w:lang w:val="es-ES"/>
        </w:rPr>
        <w:t xml:space="preserve">, </w:t>
      </w:r>
      <w:r w:rsidR="00E244D8" w:rsidRPr="00E244D8">
        <w:rPr>
          <w:sz w:val="20"/>
          <w:szCs w:val="20"/>
          <w:lang w:val="es-ES"/>
        </w:rPr>
        <w:t>electrici</w:t>
      </w:r>
      <w:r w:rsidR="00E244D8">
        <w:rPr>
          <w:sz w:val="20"/>
          <w:szCs w:val="20"/>
          <w:lang w:val="es-ES"/>
        </w:rPr>
        <w:t>dad e</w:t>
      </w:r>
      <w:r w:rsidR="00E244D8" w:rsidRPr="00E244D8">
        <w:rPr>
          <w:sz w:val="20"/>
          <w:szCs w:val="20"/>
          <w:lang w:val="es-ES"/>
        </w:rPr>
        <w:t>státic</w:t>
      </w:r>
      <w:r w:rsidR="00E244D8">
        <w:rPr>
          <w:sz w:val="20"/>
          <w:szCs w:val="20"/>
          <w:lang w:val="es-ES"/>
        </w:rPr>
        <w:t>a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u</w:t>
      </w:r>
      <w:r w:rsidR="00941BE7" w:rsidRPr="00E244D8">
        <w:rPr>
          <w:sz w:val="20"/>
          <w:szCs w:val="20"/>
          <w:lang w:val="es-ES"/>
        </w:rPr>
        <w:t xml:space="preserve"> otr</w:t>
      </w:r>
      <w:r w:rsidR="00E244D8">
        <w:rPr>
          <w:sz w:val="20"/>
          <w:szCs w:val="20"/>
          <w:lang w:val="es-ES"/>
        </w:rPr>
        <w:t>as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f</w:t>
      </w:r>
      <w:r w:rsidR="00941BE7" w:rsidRPr="00E244D8">
        <w:rPr>
          <w:sz w:val="20"/>
          <w:szCs w:val="20"/>
          <w:lang w:val="es-ES"/>
        </w:rPr>
        <w:t>ue</w:t>
      </w:r>
      <w:r w:rsidR="00E244D8">
        <w:rPr>
          <w:sz w:val="20"/>
          <w:szCs w:val="20"/>
          <w:lang w:val="es-ES"/>
        </w:rPr>
        <w:t>ntes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de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 w:rsidRPr="00E244D8">
        <w:rPr>
          <w:sz w:val="20"/>
          <w:szCs w:val="20"/>
          <w:lang w:val="es-ES"/>
        </w:rPr>
        <w:t>ignición</w:t>
      </w:r>
      <w:r w:rsidR="00941BE7" w:rsidRPr="00E244D8">
        <w:rPr>
          <w:sz w:val="20"/>
          <w:szCs w:val="20"/>
          <w:lang w:val="es-ES"/>
        </w:rPr>
        <w:t xml:space="preserve">. </w:t>
      </w:r>
      <w:r w:rsidR="00E244D8" w:rsidRPr="00E244D8">
        <w:rPr>
          <w:sz w:val="20"/>
          <w:szCs w:val="20"/>
          <w:lang w:val="es-ES"/>
        </w:rPr>
        <w:t>Cualquier</w:t>
      </w:r>
      <w:r w:rsidR="00941BE7" w:rsidRPr="00E244D8">
        <w:rPr>
          <w:sz w:val="20"/>
          <w:szCs w:val="20"/>
          <w:lang w:val="es-ES"/>
        </w:rPr>
        <w:t xml:space="preserve"> </w:t>
      </w:r>
      <w:r w:rsidR="00174CAF" w:rsidRPr="00E244D8">
        <w:rPr>
          <w:sz w:val="20"/>
          <w:szCs w:val="20"/>
          <w:lang w:val="es-ES"/>
        </w:rPr>
        <w:t>acción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 w:rsidRPr="00E244D8">
        <w:rPr>
          <w:sz w:val="20"/>
          <w:szCs w:val="20"/>
          <w:lang w:val="es-ES"/>
        </w:rPr>
        <w:t>puede</w:t>
      </w:r>
      <w:r w:rsidR="00941BE7" w:rsidRPr="00E244D8">
        <w:rPr>
          <w:sz w:val="20"/>
          <w:szCs w:val="20"/>
          <w:lang w:val="es-ES"/>
        </w:rPr>
        <w:t xml:space="preserve"> poten</w:t>
      </w:r>
      <w:r w:rsidR="00E244D8" w:rsidRPr="00E244D8">
        <w:rPr>
          <w:sz w:val="20"/>
          <w:szCs w:val="20"/>
          <w:lang w:val="es-ES"/>
        </w:rPr>
        <w:t>c</w:t>
      </w:r>
      <w:r w:rsidR="00941BE7" w:rsidRPr="00E244D8">
        <w:rPr>
          <w:sz w:val="20"/>
          <w:szCs w:val="20"/>
          <w:lang w:val="es-ES"/>
        </w:rPr>
        <w:t>ial</w:t>
      </w:r>
      <w:r w:rsidR="00E244D8" w:rsidRPr="00E244D8">
        <w:rPr>
          <w:sz w:val="20"/>
          <w:szCs w:val="20"/>
          <w:lang w:val="es-ES"/>
        </w:rPr>
        <w:t>mente</w:t>
      </w:r>
      <w:r w:rsidR="00941BE7" w:rsidRPr="00E244D8">
        <w:rPr>
          <w:sz w:val="20"/>
          <w:szCs w:val="20"/>
          <w:lang w:val="es-ES"/>
        </w:rPr>
        <w:t xml:space="preserve"> causa</w:t>
      </w:r>
      <w:r w:rsidR="00E244D8" w:rsidRPr="00E244D8">
        <w:rPr>
          <w:sz w:val="20"/>
          <w:szCs w:val="20"/>
          <w:lang w:val="es-ES"/>
        </w:rPr>
        <w:t>r una</w:t>
      </w:r>
      <w:r w:rsidR="00941BE7" w:rsidRPr="00E244D8">
        <w:rPr>
          <w:sz w:val="20"/>
          <w:szCs w:val="20"/>
          <w:lang w:val="es-ES"/>
        </w:rPr>
        <w:t xml:space="preserve"> </w:t>
      </w:r>
      <w:r w:rsidR="00174CAF" w:rsidRPr="00E244D8">
        <w:rPr>
          <w:sz w:val="20"/>
          <w:szCs w:val="20"/>
          <w:lang w:val="es-ES"/>
        </w:rPr>
        <w:t>explosión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 w:rsidRPr="00E244D8">
        <w:rPr>
          <w:sz w:val="20"/>
          <w:szCs w:val="20"/>
          <w:lang w:val="es-ES"/>
        </w:rPr>
        <w:t>que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pueda</w:t>
      </w:r>
      <w:r w:rsidR="00941BE7" w:rsidRPr="00E244D8">
        <w:rPr>
          <w:sz w:val="20"/>
          <w:szCs w:val="20"/>
          <w:lang w:val="es-ES"/>
        </w:rPr>
        <w:t xml:space="preserve"> </w:t>
      </w:r>
      <w:r w:rsidR="00E244D8">
        <w:rPr>
          <w:sz w:val="20"/>
          <w:szCs w:val="20"/>
          <w:lang w:val="es-ES"/>
        </w:rPr>
        <w:t>l</w:t>
      </w:r>
      <w:r w:rsidR="00941BE7" w:rsidRPr="00E244D8">
        <w:rPr>
          <w:sz w:val="20"/>
          <w:szCs w:val="20"/>
          <w:lang w:val="es-ES"/>
        </w:rPr>
        <w:t>le</w:t>
      </w:r>
      <w:r w:rsidR="00174CAF">
        <w:rPr>
          <w:sz w:val="20"/>
          <w:szCs w:val="20"/>
          <w:lang w:val="es-ES"/>
        </w:rPr>
        <w:t>v</w:t>
      </w:r>
      <w:r w:rsidR="00941BE7" w:rsidRPr="00E244D8">
        <w:rPr>
          <w:sz w:val="20"/>
          <w:szCs w:val="20"/>
          <w:lang w:val="es-ES"/>
        </w:rPr>
        <w:t>a</w:t>
      </w:r>
      <w:r w:rsidR="00174CAF">
        <w:rPr>
          <w:sz w:val="20"/>
          <w:szCs w:val="20"/>
          <w:lang w:val="es-ES"/>
        </w:rPr>
        <w:t>r</w:t>
      </w:r>
      <w:r w:rsidR="00941BE7" w:rsidRPr="00E244D8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a</w:t>
      </w:r>
      <w:r w:rsidR="00941BE7" w:rsidRPr="00E244D8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CR"/>
        </w:rPr>
        <w:t>danos</w:t>
      </w:r>
      <w:r w:rsidR="00941BE7" w:rsidRPr="00E244D8">
        <w:rPr>
          <w:sz w:val="20"/>
          <w:szCs w:val="20"/>
          <w:lang w:val="es-ES"/>
        </w:rPr>
        <w:t xml:space="preserve"> o</w:t>
      </w:r>
      <w:r w:rsidR="00174CAF">
        <w:rPr>
          <w:sz w:val="20"/>
          <w:szCs w:val="20"/>
          <w:lang w:val="es-ES"/>
        </w:rPr>
        <w:t xml:space="preserve"> la</w:t>
      </w:r>
      <w:r w:rsidR="00941BE7" w:rsidRPr="00E244D8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muerte</w:t>
      </w:r>
      <w:r w:rsidR="00941BE7" w:rsidRPr="00E244D8">
        <w:rPr>
          <w:sz w:val="20"/>
          <w:szCs w:val="20"/>
          <w:lang w:val="es-ES"/>
        </w:rPr>
        <w:t>.</w:t>
      </w:r>
    </w:p>
    <w:p w:rsidR="00B25E83" w:rsidRPr="00E244D8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174CAF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174CAF">
        <w:rPr>
          <w:b/>
          <w:lang w:val="es-ES"/>
        </w:rPr>
        <w:t>5.</w:t>
      </w:r>
      <w:r w:rsidR="00050266" w:rsidRPr="00174CAF">
        <w:rPr>
          <w:b/>
          <w:lang w:val="es-ES"/>
        </w:rPr>
        <w:t>3</w:t>
      </w:r>
      <w:r w:rsidRPr="00174CAF">
        <w:rPr>
          <w:b/>
          <w:lang w:val="es-ES"/>
        </w:rPr>
        <w:t xml:space="preserve"> </w:t>
      </w:r>
      <w:r w:rsidR="00174CAF" w:rsidRPr="00174CAF">
        <w:rPr>
          <w:b/>
          <w:sz w:val="20"/>
          <w:szCs w:val="20"/>
          <w:lang w:val="es-ES"/>
        </w:rPr>
        <w:t>PRODUCTOS PELIGROSOS DE LA</w:t>
      </w:r>
      <w:r w:rsidR="00941BE7" w:rsidRPr="00174CAF">
        <w:rPr>
          <w:b/>
          <w:sz w:val="20"/>
          <w:szCs w:val="20"/>
          <w:lang w:val="es-ES"/>
        </w:rPr>
        <w:t xml:space="preserve"> </w:t>
      </w:r>
      <w:r w:rsidR="00174CAF" w:rsidRPr="00174CAF">
        <w:rPr>
          <w:b/>
          <w:sz w:val="20"/>
          <w:szCs w:val="20"/>
          <w:lang w:val="es-ES"/>
        </w:rPr>
        <w:t>COMBUSTIÓN</w:t>
      </w:r>
      <w:r w:rsidR="00907CAC" w:rsidRPr="00174CAF">
        <w:rPr>
          <w:b/>
          <w:sz w:val="20"/>
          <w:szCs w:val="20"/>
          <w:lang w:val="es-ES"/>
        </w:rPr>
        <w:tab/>
        <w:t>:</w:t>
      </w:r>
      <w:r w:rsidR="00907CAC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Óxid</w:t>
      </w:r>
      <w:r w:rsidR="00174CAF">
        <w:rPr>
          <w:sz w:val="20"/>
          <w:szCs w:val="20"/>
          <w:lang w:val="es-ES"/>
        </w:rPr>
        <w:t>o</w:t>
      </w:r>
      <w:r w:rsidR="00174CAF" w:rsidRPr="00174CAF">
        <w:rPr>
          <w:sz w:val="20"/>
          <w:szCs w:val="20"/>
          <w:lang w:val="es-ES"/>
        </w:rPr>
        <w:t>s</w:t>
      </w:r>
      <w:r w:rsidR="00907CAC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de</w:t>
      </w:r>
      <w:r w:rsidR="00907CAC" w:rsidRPr="00174CAF">
        <w:rPr>
          <w:sz w:val="20"/>
          <w:szCs w:val="20"/>
          <w:lang w:val="es-ES"/>
        </w:rPr>
        <w:t xml:space="preserve"> carbon</w:t>
      </w:r>
      <w:r w:rsidR="00174CAF">
        <w:rPr>
          <w:sz w:val="20"/>
          <w:szCs w:val="20"/>
          <w:lang w:val="es-ES"/>
        </w:rPr>
        <w:t>o</w:t>
      </w:r>
      <w:r w:rsidR="00907CAC" w:rsidRPr="00174CAF">
        <w:rPr>
          <w:sz w:val="20"/>
          <w:szCs w:val="20"/>
          <w:lang w:val="es-ES"/>
        </w:rPr>
        <w:t xml:space="preserve"> (CO, CO2), </w:t>
      </w:r>
      <w:r w:rsidR="00174CAF">
        <w:rPr>
          <w:sz w:val="20"/>
          <w:szCs w:val="20"/>
          <w:lang w:val="es-ES"/>
        </w:rPr>
        <w:t>Humos ácidos</w:t>
      </w:r>
      <w:r w:rsidR="005837AC" w:rsidRPr="00174CAF">
        <w:rPr>
          <w:sz w:val="20"/>
          <w:szCs w:val="20"/>
          <w:lang w:val="es-ES"/>
        </w:rPr>
        <w:t>.</w:t>
      </w:r>
    </w:p>
    <w:p w:rsidR="007F2773" w:rsidRPr="00174CAF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0317EC" w:rsidRDefault="00B25E83" w:rsidP="00941BE7">
      <w:pPr>
        <w:pStyle w:val="ListParagraph"/>
        <w:ind w:left="3600" w:hanging="3240"/>
        <w:rPr>
          <w:sz w:val="20"/>
          <w:szCs w:val="20"/>
          <w:lang w:val="es-CR"/>
        </w:rPr>
      </w:pPr>
      <w:r w:rsidRPr="00174CAF">
        <w:rPr>
          <w:b/>
          <w:lang w:val="es-ES"/>
        </w:rPr>
        <w:t>5.</w:t>
      </w:r>
      <w:r w:rsidR="00050266" w:rsidRPr="00174CAF">
        <w:rPr>
          <w:b/>
          <w:lang w:val="es-ES"/>
        </w:rPr>
        <w:t>4</w:t>
      </w:r>
      <w:r w:rsidRPr="00174CAF">
        <w:rPr>
          <w:b/>
          <w:lang w:val="es-ES"/>
        </w:rPr>
        <w:t xml:space="preserve"> </w:t>
      </w:r>
      <w:r w:rsidR="00174CAF" w:rsidRPr="00174CAF">
        <w:rPr>
          <w:b/>
          <w:sz w:val="20"/>
          <w:szCs w:val="20"/>
          <w:lang w:val="es-ES"/>
        </w:rPr>
        <w:t>CONSEJOS PARA LOS BOMBEROS</w:t>
      </w:r>
      <w:r w:rsidR="00174CAF" w:rsidRPr="00174CAF">
        <w:rPr>
          <w:b/>
          <w:sz w:val="20"/>
          <w:szCs w:val="20"/>
          <w:lang w:val="es-ES"/>
        </w:rPr>
        <w:tab/>
      </w:r>
      <w:r w:rsidR="00941BE7" w:rsidRPr="00174CAF">
        <w:rPr>
          <w:b/>
          <w:sz w:val="20"/>
          <w:szCs w:val="20"/>
          <w:lang w:val="es-ES"/>
        </w:rPr>
        <w:t>: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No entrar al área del fuego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sin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protección adecuada</w:t>
      </w:r>
      <w:r w:rsidR="00941BE7" w:rsidRPr="00174CAF">
        <w:rPr>
          <w:sz w:val="20"/>
          <w:szCs w:val="20"/>
          <w:lang w:val="es-ES"/>
        </w:rPr>
        <w:t xml:space="preserve"> inclu</w:t>
      </w:r>
      <w:r w:rsidR="00174CAF">
        <w:rPr>
          <w:sz w:val="20"/>
          <w:szCs w:val="20"/>
          <w:lang w:val="es-ES"/>
        </w:rPr>
        <w:t>ye</w:t>
      </w:r>
      <w:r w:rsidR="00941BE7" w:rsidRPr="00174CAF">
        <w:rPr>
          <w:sz w:val="20"/>
          <w:szCs w:val="20"/>
          <w:lang w:val="es-ES"/>
        </w:rPr>
        <w:t>n</w:t>
      </w:r>
      <w:r w:rsidR="00174CAF">
        <w:rPr>
          <w:sz w:val="20"/>
          <w:szCs w:val="20"/>
          <w:lang w:val="es-ES"/>
        </w:rPr>
        <w:t>do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aparat</w:t>
      </w:r>
      <w:r w:rsidR="00174CAF">
        <w:rPr>
          <w:sz w:val="20"/>
          <w:szCs w:val="20"/>
          <w:lang w:val="es-ES"/>
        </w:rPr>
        <w:t>o</w:t>
      </w:r>
      <w:r w:rsidR="00174CAF" w:rsidRPr="00174CAF">
        <w:rPr>
          <w:sz w:val="20"/>
          <w:szCs w:val="20"/>
          <w:lang w:val="es-ES"/>
        </w:rPr>
        <w:t>s</w:t>
      </w:r>
      <w:r w:rsidR="00174CAF">
        <w:rPr>
          <w:sz w:val="20"/>
          <w:szCs w:val="20"/>
          <w:lang w:val="es-ES"/>
        </w:rPr>
        <w:t xml:space="preserve"> de respiración auto contenido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y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equip</w:t>
      </w:r>
      <w:r w:rsidR="00174CAF">
        <w:rPr>
          <w:sz w:val="20"/>
          <w:szCs w:val="20"/>
          <w:lang w:val="es-ES"/>
        </w:rPr>
        <w:t>o</w:t>
      </w:r>
      <w:r w:rsidR="00941BE7" w:rsidRPr="00174CAF">
        <w:rPr>
          <w:sz w:val="20"/>
          <w:szCs w:val="20"/>
          <w:lang w:val="es-ES"/>
        </w:rPr>
        <w:t xml:space="preserve"> protect</w:t>
      </w:r>
      <w:r w:rsidR="00174CAF">
        <w:rPr>
          <w:sz w:val="20"/>
          <w:szCs w:val="20"/>
          <w:lang w:val="es-ES"/>
        </w:rPr>
        <w:t>or completo</w:t>
      </w:r>
      <w:r w:rsidR="00941BE7" w:rsidRPr="00174CAF">
        <w:rPr>
          <w:sz w:val="20"/>
          <w:szCs w:val="20"/>
          <w:lang w:val="es-ES"/>
        </w:rPr>
        <w:t xml:space="preserve">. </w:t>
      </w:r>
      <w:r w:rsidR="00174CAF" w:rsidRPr="00174CAF">
        <w:rPr>
          <w:sz w:val="20"/>
          <w:szCs w:val="20"/>
          <w:lang w:val="es-ES"/>
        </w:rPr>
        <w:t xml:space="preserve">Atacar el </w:t>
      </w:r>
      <w:r w:rsidR="00941BE7" w:rsidRPr="00174CAF">
        <w:rPr>
          <w:sz w:val="20"/>
          <w:szCs w:val="20"/>
          <w:lang w:val="es-ES"/>
        </w:rPr>
        <w:t>f</w:t>
      </w:r>
      <w:r w:rsidR="00174CAF" w:rsidRPr="00174CAF">
        <w:rPr>
          <w:sz w:val="20"/>
          <w:szCs w:val="20"/>
          <w:lang w:val="es-ES"/>
        </w:rPr>
        <w:t>u</w:t>
      </w:r>
      <w:r w:rsidR="00941BE7" w:rsidRPr="00174CAF">
        <w:rPr>
          <w:sz w:val="20"/>
          <w:szCs w:val="20"/>
          <w:lang w:val="es-ES"/>
        </w:rPr>
        <w:t>e</w:t>
      </w:r>
      <w:r w:rsidR="00174CAF" w:rsidRPr="00174CAF">
        <w:rPr>
          <w:sz w:val="20"/>
          <w:szCs w:val="20"/>
          <w:lang w:val="es-ES"/>
        </w:rPr>
        <w:t>go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desde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t>un</w:t>
      </w:r>
      <w:r w:rsidR="00941BE7" w:rsidRPr="00174CAF">
        <w:rPr>
          <w:sz w:val="20"/>
          <w:szCs w:val="20"/>
          <w:lang w:val="es-ES"/>
        </w:rPr>
        <w:t>a distanc</w:t>
      </w:r>
      <w:r w:rsidR="00174CAF" w:rsidRPr="00174CAF">
        <w:rPr>
          <w:sz w:val="20"/>
          <w:szCs w:val="20"/>
          <w:lang w:val="es-ES"/>
        </w:rPr>
        <w:t>ia segura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y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de un lugar protegi</w:t>
      </w:r>
      <w:r w:rsidR="00941BE7" w:rsidRPr="00174CAF">
        <w:rPr>
          <w:sz w:val="20"/>
          <w:szCs w:val="20"/>
          <w:lang w:val="es-ES"/>
        </w:rPr>
        <w:t>d</w:t>
      </w:r>
      <w:r w:rsidR="00174CAF">
        <w:rPr>
          <w:sz w:val="20"/>
          <w:szCs w:val="20"/>
          <w:lang w:val="es-ES"/>
        </w:rPr>
        <w:t>o</w:t>
      </w:r>
      <w:r w:rsidR="00941BE7" w:rsidRPr="00174CAF">
        <w:rPr>
          <w:sz w:val="20"/>
          <w:szCs w:val="20"/>
          <w:lang w:val="es-ES"/>
        </w:rPr>
        <w:t xml:space="preserve"> de</w:t>
      </w:r>
      <w:r w:rsidR="00174CAF">
        <w:rPr>
          <w:sz w:val="20"/>
          <w:szCs w:val="20"/>
          <w:lang w:val="es-ES"/>
        </w:rPr>
        <w:t>bido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>
        <w:rPr>
          <w:sz w:val="20"/>
          <w:szCs w:val="20"/>
          <w:lang w:val="es-ES"/>
        </w:rPr>
        <w:t>al</w:t>
      </w:r>
      <w:r w:rsidR="00941BE7" w:rsidRPr="00174CAF">
        <w:rPr>
          <w:sz w:val="20"/>
          <w:szCs w:val="20"/>
          <w:lang w:val="es-ES"/>
        </w:rPr>
        <w:t xml:space="preserve"> poten</w:t>
      </w:r>
      <w:r w:rsidR="00174CAF">
        <w:rPr>
          <w:sz w:val="20"/>
          <w:szCs w:val="20"/>
          <w:lang w:val="es-ES"/>
        </w:rPr>
        <w:t>c</w:t>
      </w:r>
      <w:r w:rsidR="00941BE7" w:rsidRPr="00174CAF">
        <w:rPr>
          <w:sz w:val="20"/>
          <w:szCs w:val="20"/>
          <w:lang w:val="es-ES"/>
        </w:rPr>
        <w:t xml:space="preserve">ial </w:t>
      </w:r>
      <w:r w:rsidR="00174CAF">
        <w:rPr>
          <w:sz w:val="20"/>
          <w:szCs w:val="20"/>
          <w:lang w:val="es-ES"/>
        </w:rPr>
        <w:t>de</w:t>
      </w:r>
      <w:r w:rsidR="00941BE7" w:rsidRPr="00174CAF">
        <w:rPr>
          <w:sz w:val="20"/>
          <w:szCs w:val="20"/>
          <w:lang w:val="es-ES"/>
        </w:rPr>
        <w:t xml:space="preserve">  vapor</w:t>
      </w:r>
      <w:r w:rsidR="00174CAF">
        <w:rPr>
          <w:sz w:val="20"/>
          <w:szCs w:val="20"/>
          <w:lang w:val="es-ES"/>
        </w:rPr>
        <w:t>e</w:t>
      </w:r>
      <w:r w:rsidR="00941BE7" w:rsidRPr="00174CAF">
        <w:rPr>
          <w:sz w:val="20"/>
          <w:szCs w:val="20"/>
          <w:lang w:val="es-ES"/>
        </w:rPr>
        <w:t xml:space="preserve">s </w:t>
      </w:r>
      <w:r w:rsidR="00174CAF">
        <w:rPr>
          <w:sz w:val="20"/>
          <w:szCs w:val="20"/>
          <w:lang w:val="es-ES"/>
        </w:rPr>
        <w:t>y</w:t>
      </w:r>
      <w:r w:rsidR="00941BE7" w:rsidRPr="00174CAF">
        <w:rPr>
          <w:sz w:val="20"/>
          <w:szCs w:val="20"/>
          <w:lang w:val="es-ES"/>
        </w:rPr>
        <w:t xml:space="preserve"> </w:t>
      </w:r>
      <w:r w:rsidR="00174CAF" w:rsidRPr="00174CAF">
        <w:rPr>
          <w:sz w:val="20"/>
          <w:szCs w:val="20"/>
          <w:lang w:val="es-ES"/>
        </w:rPr>
        <w:lastRenderedPageBreak/>
        <w:t>product</w:t>
      </w:r>
      <w:r w:rsidR="00174CAF">
        <w:rPr>
          <w:sz w:val="20"/>
          <w:szCs w:val="20"/>
          <w:lang w:val="es-ES"/>
        </w:rPr>
        <w:t>o</w:t>
      </w:r>
      <w:r w:rsidR="00174CAF" w:rsidRPr="00174CAF">
        <w:rPr>
          <w:sz w:val="20"/>
          <w:szCs w:val="20"/>
          <w:lang w:val="es-ES"/>
        </w:rPr>
        <w:t>s</w:t>
      </w:r>
      <w:r w:rsidR="00174CAF">
        <w:rPr>
          <w:sz w:val="20"/>
          <w:szCs w:val="20"/>
          <w:lang w:val="es-ES"/>
        </w:rPr>
        <w:t xml:space="preserve"> de</w:t>
      </w:r>
      <w:r w:rsidR="00174CAF" w:rsidRPr="00174CAF">
        <w:rPr>
          <w:sz w:val="20"/>
          <w:szCs w:val="20"/>
          <w:lang w:val="es-ES"/>
        </w:rPr>
        <w:t xml:space="preserve"> </w:t>
      </w:r>
      <w:r w:rsidR="000317EC">
        <w:rPr>
          <w:sz w:val="20"/>
          <w:szCs w:val="20"/>
          <w:lang w:val="es-ES"/>
        </w:rPr>
        <w:t>descomposición peligrosos</w:t>
      </w:r>
      <w:r w:rsidR="00941BE7" w:rsidRPr="00174CAF">
        <w:rPr>
          <w:sz w:val="20"/>
          <w:szCs w:val="20"/>
          <w:lang w:val="es-ES"/>
        </w:rPr>
        <w:t xml:space="preserve">. </w:t>
      </w:r>
      <w:r w:rsidR="00941BE7" w:rsidRPr="000317EC">
        <w:rPr>
          <w:sz w:val="20"/>
          <w:szCs w:val="20"/>
          <w:lang w:val="es-CR"/>
        </w:rPr>
        <w:t>Us</w:t>
      </w:r>
      <w:r w:rsidR="000317EC" w:rsidRPr="000317EC">
        <w:rPr>
          <w:sz w:val="20"/>
          <w:szCs w:val="20"/>
          <w:lang w:val="es-CR"/>
        </w:rPr>
        <w:t>ar</w:t>
      </w:r>
      <w:r w:rsidR="00941BE7" w:rsidRPr="000317EC">
        <w:rPr>
          <w:sz w:val="20"/>
          <w:szCs w:val="20"/>
          <w:lang w:val="es-CR"/>
        </w:rPr>
        <w:t xml:space="preserve"> </w:t>
      </w:r>
      <w:r w:rsidR="000317EC" w:rsidRPr="000317EC">
        <w:rPr>
          <w:sz w:val="20"/>
          <w:szCs w:val="20"/>
          <w:lang w:val="es-CR"/>
        </w:rPr>
        <w:t xml:space="preserve">métodos </w:t>
      </w:r>
      <w:r w:rsidR="00941BE7" w:rsidRPr="000317EC">
        <w:rPr>
          <w:sz w:val="20"/>
          <w:szCs w:val="20"/>
          <w:lang w:val="es-CR"/>
        </w:rPr>
        <w:t>apropia</w:t>
      </w:r>
      <w:r w:rsidR="000317EC" w:rsidRPr="000317EC">
        <w:rPr>
          <w:sz w:val="20"/>
          <w:szCs w:val="20"/>
          <w:lang w:val="es-CR"/>
        </w:rPr>
        <w:t>dos</w:t>
      </w:r>
      <w:r w:rsidR="00941BE7" w:rsidRPr="000317EC">
        <w:rPr>
          <w:sz w:val="20"/>
          <w:szCs w:val="20"/>
          <w:lang w:val="es-CR"/>
        </w:rPr>
        <w:t xml:space="preserve"> </w:t>
      </w:r>
      <w:r w:rsidR="000317EC" w:rsidRPr="000317EC">
        <w:rPr>
          <w:sz w:val="20"/>
          <w:szCs w:val="20"/>
          <w:lang w:val="es-CR"/>
        </w:rPr>
        <w:t>pa</w:t>
      </w:r>
      <w:r w:rsidR="00941BE7" w:rsidRPr="000317EC">
        <w:rPr>
          <w:sz w:val="20"/>
          <w:szCs w:val="20"/>
          <w:lang w:val="es-CR"/>
        </w:rPr>
        <w:t>r</w:t>
      </w:r>
      <w:r w:rsidR="000317EC" w:rsidRPr="000317EC">
        <w:rPr>
          <w:sz w:val="20"/>
          <w:szCs w:val="20"/>
          <w:lang w:val="es-CR"/>
        </w:rPr>
        <w:t>a</w:t>
      </w:r>
      <w:r w:rsidR="00941BE7" w:rsidRPr="000317EC">
        <w:rPr>
          <w:sz w:val="20"/>
          <w:szCs w:val="20"/>
          <w:lang w:val="es-CR"/>
        </w:rPr>
        <w:t xml:space="preserve"> e</w:t>
      </w:r>
      <w:r w:rsidR="000317EC" w:rsidRPr="000317EC">
        <w:rPr>
          <w:sz w:val="20"/>
          <w:szCs w:val="20"/>
          <w:lang w:val="es-CR"/>
        </w:rPr>
        <w:t>l fuego</w:t>
      </w:r>
      <w:r w:rsidR="00941BE7" w:rsidRPr="000317EC">
        <w:rPr>
          <w:sz w:val="20"/>
          <w:szCs w:val="20"/>
          <w:lang w:val="es-CR"/>
        </w:rPr>
        <w:t xml:space="preserve"> </w:t>
      </w:r>
      <w:r w:rsidR="000317EC" w:rsidRPr="000317EC">
        <w:rPr>
          <w:sz w:val="20"/>
          <w:szCs w:val="20"/>
          <w:lang w:val="es-CR"/>
        </w:rPr>
        <w:t>circundante</w:t>
      </w:r>
      <w:r w:rsidR="00941BE7" w:rsidRPr="000317EC">
        <w:rPr>
          <w:sz w:val="20"/>
          <w:szCs w:val="20"/>
          <w:lang w:val="es-CR"/>
        </w:rPr>
        <w:t>.</w:t>
      </w:r>
    </w:p>
    <w:p w:rsidR="00907CAC" w:rsidRPr="000317EC" w:rsidRDefault="00907CAC" w:rsidP="00907CAC">
      <w:pPr>
        <w:pStyle w:val="ListParagraph"/>
        <w:ind w:left="2880" w:hanging="2520"/>
        <w:rPr>
          <w:b/>
          <w:sz w:val="20"/>
          <w:szCs w:val="20"/>
          <w:lang w:val="es-CR"/>
        </w:rPr>
      </w:pPr>
    </w:p>
    <w:p w:rsidR="00907CAC" w:rsidRPr="000317EC" w:rsidRDefault="000317EC" w:rsidP="00941BE7">
      <w:pPr>
        <w:pStyle w:val="ListParagraph"/>
        <w:ind w:left="3600" w:hanging="3240"/>
        <w:rPr>
          <w:lang w:val="es-ES"/>
        </w:rPr>
      </w:pPr>
      <w:r w:rsidRPr="000317EC">
        <w:rPr>
          <w:b/>
          <w:sz w:val="20"/>
          <w:szCs w:val="20"/>
          <w:lang w:val="es-ES"/>
        </w:rPr>
        <w:t xml:space="preserve">Equipo </w:t>
      </w:r>
      <w:r w:rsidR="00907CAC" w:rsidRPr="000317EC">
        <w:rPr>
          <w:b/>
          <w:sz w:val="20"/>
          <w:szCs w:val="20"/>
          <w:lang w:val="es-ES"/>
        </w:rPr>
        <w:t>Pro</w:t>
      </w:r>
      <w:r w:rsidRPr="000317EC">
        <w:rPr>
          <w:b/>
          <w:sz w:val="20"/>
          <w:szCs w:val="20"/>
          <w:lang w:val="es-ES"/>
        </w:rPr>
        <w:t>tector</w:t>
      </w:r>
      <w:r w:rsidR="00907CAC" w:rsidRPr="000317EC">
        <w:rPr>
          <w:b/>
          <w:sz w:val="20"/>
          <w:szCs w:val="20"/>
          <w:lang w:val="es-ES"/>
        </w:rPr>
        <w:tab/>
        <w:t>:</w:t>
      </w:r>
      <w:r w:rsidR="00907CAC" w:rsidRPr="000317EC">
        <w:rPr>
          <w:sz w:val="20"/>
          <w:szCs w:val="20"/>
          <w:lang w:val="es-ES"/>
        </w:rPr>
        <w:t xml:space="preserve"> </w:t>
      </w:r>
      <w:r w:rsidRPr="000317EC">
        <w:rPr>
          <w:sz w:val="20"/>
          <w:szCs w:val="20"/>
          <w:lang w:val="es-ES"/>
        </w:rPr>
        <w:t>Como con cualquier fuego</w:t>
      </w:r>
      <w:r w:rsidR="00907CAC" w:rsidRPr="000317EC">
        <w:rPr>
          <w:sz w:val="20"/>
          <w:szCs w:val="20"/>
          <w:lang w:val="es-ES"/>
        </w:rPr>
        <w:t xml:space="preserve">, </w:t>
      </w:r>
      <w:r w:rsidRPr="000317EC">
        <w:rPr>
          <w:sz w:val="20"/>
          <w:szCs w:val="20"/>
          <w:lang w:val="es-ES"/>
        </w:rPr>
        <w:t>us</w:t>
      </w:r>
      <w:r w:rsidR="00907CAC" w:rsidRPr="000317EC">
        <w:rPr>
          <w:sz w:val="20"/>
          <w:szCs w:val="20"/>
          <w:lang w:val="es-ES"/>
        </w:rPr>
        <w:t xml:space="preserve">ar SCBA </w:t>
      </w:r>
      <w:r w:rsidRPr="000317EC">
        <w:rPr>
          <w:sz w:val="20"/>
          <w:szCs w:val="20"/>
          <w:lang w:val="es-ES"/>
        </w:rPr>
        <w:t>por demanda de presión</w:t>
      </w:r>
      <w:r w:rsidR="00907CAC" w:rsidRPr="000317EC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 xml:space="preserve">aprobado por </w:t>
      </w:r>
      <w:r w:rsidR="00907CAC" w:rsidRPr="000317EC">
        <w:rPr>
          <w:sz w:val="20"/>
          <w:szCs w:val="20"/>
          <w:lang w:val="es-ES"/>
        </w:rPr>
        <w:t xml:space="preserve">MSHA/NIOSH </w:t>
      </w:r>
      <w:r>
        <w:rPr>
          <w:sz w:val="20"/>
          <w:szCs w:val="20"/>
          <w:lang w:val="es-ES"/>
        </w:rPr>
        <w:t>y</w:t>
      </w:r>
      <w:r w:rsidR="00907CAC" w:rsidRPr="000317E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equipo protector completo</w:t>
      </w:r>
      <w:r w:rsidR="00907CAC" w:rsidRPr="000317EC">
        <w:rPr>
          <w:lang w:val="es-ES"/>
        </w:rPr>
        <w:t>.</w:t>
      </w:r>
    </w:p>
    <w:p w:rsidR="005837AC" w:rsidRPr="000317EC" w:rsidRDefault="005837AC" w:rsidP="00941BE7">
      <w:pPr>
        <w:pStyle w:val="ListParagraph"/>
        <w:ind w:left="3600" w:hanging="3240"/>
        <w:rPr>
          <w:lang w:val="es-ES"/>
        </w:rPr>
      </w:pPr>
    </w:p>
    <w:p w:rsidR="00941BE7" w:rsidRPr="000317EC" w:rsidRDefault="00941BE7" w:rsidP="00941BE7">
      <w:pPr>
        <w:pStyle w:val="ListParagraph"/>
        <w:ind w:left="3600" w:hanging="3240"/>
        <w:rPr>
          <w:lang w:val="es-ES"/>
        </w:rPr>
      </w:pPr>
    </w:p>
    <w:p w:rsidR="00B25E83" w:rsidRPr="000317EC" w:rsidRDefault="00647769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1C9F61" wp14:editId="771B2433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6395720" cy="363220"/>
                <wp:effectExtent l="19050" t="19050" r="2413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Pr="000317EC" w:rsidRDefault="005824ED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0317EC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5824ED" w:rsidRPr="000317EC" w:rsidRDefault="005824ED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-.8pt;width:503.6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5824ED" w:rsidRPr="000317EC" w:rsidRDefault="005824ED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0317EC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5824ED" w:rsidRPr="000317EC" w:rsidRDefault="005824ED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317EC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317EC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2418DD" w:rsidRPr="000317EC" w:rsidRDefault="002418DD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B61E78" w:rsidRDefault="00B25E83" w:rsidP="00B25E83">
      <w:pPr>
        <w:pStyle w:val="ListParagraph"/>
        <w:ind w:left="360"/>
        <w:rPr>
          <w:b/>
          <w:lang w:val="es-ES"/>
        </w:rPr>
      </w:pPr>
      <w:r w:rsidRPr="00B61E78">
        <w:rPr>
          <w:b/>
          <w:lang w:val="es-ES"/>
        </w:rPr>
        <w:t xml:space="preserve">6.1 </w:t>
      </w:r>
      <w:r w:rsidR="00B61E78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B61E78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B61E78" w:rsidRDefault="00B61E78" w:rsidP="00885DC4">
      <w:pPr>
        <w:pStyle w:val="ListParagraph"/>
        <w:ind w:left="3240" w:hanging="2880"/>
        <w:jc w:val="both"/>
        <w:rPr>
          <w:lang w:val="es-CR"/>
        </w:rPr>
      </w:pPr>
      <w:r w:rsidRPr="008E7996">
        <w:rPr>
          <w:b/>
          <w:lang w:val="es-ES"/>
        </w:rPr>
        <w:t xml:space="preserve">Para personal de no </w:t>
      </w:r>
      <w:r w:rsidRPr="00B61E78">
        <w:rPr>
          <w:b/>
          <w:lang w:val="es-CR"/>
        </w:rPr>
        <w:t>emergencia</w:t>
      </w:r>
      <w:r w:rsidRPr="008E7996">
        <w:rPr>
          <w:b/>
          <w:lang w:val="es-ES"/>
        </w:rPr>
        <w:tab/>
      </w:r>
      <w:r w:rsidR="00B25E83" w:rsidRPr="008E7996">
        <w:rPr>
          <w:b/>
          <w:lang w:val="es-ES"/>
        </w:rPr>
        <w:t xml:space="preserve">: </w:t>
      </w:r>
      <w:r w:rsidR="00907CAC" w:rsidRPr="00B61E78">
        <w:rPr>
          <w:lang w:val="es-CR"/>
        </w:rPr>
        <w:t xml:space="preserve">No </w:t>
      </w:r>
      <w:r w:rsidRPr="00B61E78">
        <w:rPr>
          <w:lang w:val="es-CR"/>
        </w:rPr>
        <w:t>deben tomar ninguna acción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por el</w:t>
      </w:r>
      <w:r w:rsidR="00907CAC" w:rsidRPr="00B61E78">
        <w:rPr>
          <w:lang w:val="es-CR"/>
        </w:rPr>
        <w:t xml:space="preserve"> perso</w:t>
      </w:r>
      <w:r>
        <w:rPr>
          <w:lang w:val="es-CR"/>
        </w:rPr>
        <w:t>n</w:t>
      </w:r>
      <w:r w:rsidRPr="00B61E78">
        <w:rPr>
          <w:lang w:val="es-CR"/>
        </w:rPr>
        <w:t>a</w:t>
      </w:r>
      <w:r w:rsidR="00907CAC" w:rsidRPr="00B61E78">
        <w:rPr>
          <w:lang w:val="es-CR"/>
        </w:rPr>
        <w:t>l</w:t>
      </w:r>
      <w:r w:rsidRPr="00B61E78">
        <w:rPr>
          <w:lang w:val="es-CR"/>
        </w:rPr>
        <w:t xml:space="preserve"> de no emergencia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sin entren</w:t>
      </w:r>
      <w:r>
        <w:rPr>
          <w:lang w:val="es-CR"/>
        </w:rPr>
        <w:t>a</w:t>
      </w:r>
      <w:r w:rsidRPr="00B61E78">
        <w:rPr>
          <w:lang w:val="es-CR"/>
        </w:rPr>
        <w:t>miento adecuado</w:t>
      </w:r>
      <w:r w:rsidR="00907CAC" w:rsidRPr="00B61E78">
        <w:rPr>
          <w:lang w:val="es-CR"/>
        </w:rPr>
        <w:t>. Evacua</w:t>
      </w:r>
      <w:r w:rsidRPr="00B61E78">
        <w:rPr>
          <w:lang w:val="es-CR"/>
        </w:rPr>
        <w:t>r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las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áreas circundantes</w:t>
      </w:r>
      <w:r w:rsidR="00907CAC" w:rsidRPr="00B61E78">
        <w:rPr>
          <w:lang w:val="es-CR"/>
        </w:rPr>
        <w:t xml:space="preserve">. </w:t>
      </w:r>
      <w:r w:rsidRPr="00B61E78">
        <w:rPr>
          <w:lang w:val="es-CR"/>
        </w:rPr>
        <w:t>No dejar entrar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personal in</w:t>
      </w:r>
      <w:r w:rsidR="00907CAC" w:rsidRPr="00B61E78">
        <w:rPr>
          <w:lang w:val="es-CR"/>
        </w:rPr>
        <w:t>necesar</w:t>
      </w:r>
      <w:r w:rsidRPr="00B61E78">
        <w:rPr>
          <w:lang w:val="es-CR"/>
        </w:rPr>
        <w:t>io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y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des</w:t>
      </w:r>
      <w:r w:rsidR="00907CAC" w:rsidRPr="00B61E78">
        <w:rPr>
          <w:lang w:val="es-CR"/>
        </w:rPr>
        <w:t>prote</w:t>
      </w:r>
      <w:r w:rsidRPr="00B61E78">
        <w:rPr>
          <w:lang w:val="es-CR"/>
        </w:rPr>
        <w:t>gido</w:t>
      </w:r>
      <w:r w:rsidR="00907CAC" w:rsidRPr="00B61E78">
        <w:rPr>
          <w:lang w:val="es-CR"/>
        </w:rPr>
        <w:t xml:space="preserve">. </w:t>
      </w:r>
      <w:r w:rsidRPr="00B61E78">
        <w:rPr>
          <w:lang w:val="es-CR"/>
        </w:rPr>
        <w:t>No</w:t>
      </w:r>
      <w:r w:rsidR="00907CAC" w:rsidRPr="00B61E78">
        <w:rPr>
          <w:lang w:val="es-CR"/>
        </w:rPr>
        <w:t xml:space="preserve"> toc</w:t>
      </w:r>
      <w:r w:rsidRPr="00B61E78">
        <w:rPr>
          <w:lang w:val="es-CR"/>
        </w:rPr>
        <w:t>ar</w:t>
      </w:r>
      <w:r w:rsidR="00907CAC" w:rsidRPr="00B61E78">
        <w:rPr>
          <w:lang w:val="es-CR"/>
        </w:rPr>
        <w:t xml:space="preserve"> o </w:t>
      </w:r>
      <w:r w:rsidRPr="00B61E78">
        <w:rPr>
          <w:lang w:val="es-CR"/>
        </w:rPr>
        <w:t>c</w:t>
      </w:r>
      <w:r w:rsidR="00907CAC" w:rsidRPr="00B61E78">
        <w:rPr>
          <w:lang w:val="es-CR"/>
        </w:rPr>
        <w:t>a</w:t>
      </w:r>
      <w:r w:rsidRPr="00B61E78">
        <w:rPr>
          <w:lang w:val="es-CR"/>
        </w:rPr>
        <w:t>minar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por el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derrame</w:t>
      </w:r>
      <w:r w:rsidR="00907CAC" w:rsidRPr="00B61E78">
        <w:rPr>
          <w:lang w:val="es-CR"/>
        </w:rPr>
        <w:t>. Remove</w:t>
      </w:r>
      <w:r w:rsidRPr="00B61E78">
        <w:rPr>
          <w:lang w:val="es-CR"/>
        </w:rPr>
        <w:t>r las fuentes de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ignición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y</w:t>
      </w:r>
      <w:r w:rsidR="00907CAC" w:rsidRPr="00B61E78">
        <w:rPr>
          <w:lang w:val="es-CR"/>
        </w:rPr>
        <w:t xml:space="preserve"> prove</w:t>
      </w:r>
      <w:r w:rsidRPr="00B61E78">
        <w:rPr>
          <w:lang w:val="es-CR"/>
        </w:rPr>
        <w:t>er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ventilación adec</w:t>
      </w:r>
      <w:r w:rsidR="00907CAC" w:rsidRPr="00B61E78">
        <w:rPr>
          <w:lang w:val="es-CR"/>
        </w:rPr>
        <w:t>ua</w:t>
      </w:r>
      <w:r w:rsidRPr="00B61E78">
        <w:rPr>
          <w:lang w:val="es-CR"/>
        </w:rPr>
        <w:t>da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s</w:t>
      </w:r>
      <w:r w:rsidR="00907CAC" w:rsidRPr="00B61E78">
        <w:rPr>
          <w:lang w:val="es-CR"/>
        </w:rPr>
        <w:t xml:space="preserve">i </w:t>
      </w:r>
      <w:r w:rsidRPr="00B61E78">
        <w:rPr>
          <w:lang w:val="es-CR"/>
        </w:rPr>
        <w:t>e</w:t>
      </w:r>
      <w:r w:rsidR="00907CAC" w:rsidRPr="00B61E78">
        <w:rPr>
          <w:lang w:val="es-CR"/>
        </w:rPr>
        <w:t>s se</w:t>
      </w:r>
      <w:r w:rsidRPr="00B61E78">
        <w:rPr>
          <w:lang w:val="es-CR"/>
        </w:rPr>
        <w:t>guro</w:t>
      </w:r>
      <w:r w:rsidR="00907CAC" w:rsidRPr="00B61E78">
        <w:rPr>
          <w:lang w:val="es-CR"/>
        </w:rPr>
        <w:t xml:space="preserve"> </w:t>
      </w:r>
      <w:r w:rsidRPr="00B61E78">
        <w:rPr>
          <w:lang w:val="es-CR"/>
        </w:rPr>
        <w:t>hacerlo</w:t>
      </w:r>
      <w:r w:rsidR="00907CAC" w:rsidRPr="00B61E78">
        <w:rPr>
          <w:lang w:val="es-CR"/>
        </w:rPr>
        <w:t>.</w:t>
      </w:r>
    </w:p>
    <w:p w:rsidR="007F2773" w:rsidRPr="00B61E78" w:rsidRDefault="007F2773" w:rsidP="00885DC4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B25E83" w:rsidRPr="002C7AA9" w:rsidRDefault="00B61E78" w:rsidP="00885DC4">
      <w:pPr>
        <w:pStyle w:val="ListParagraph"/>
        <w:ind w:left="3240" w:hanging="2880"/>
        <w:jc w:val="both"/>
        <w:rPr>
          <w:lang w:val="es-CR"/>
        </w:rPr>
      </w:pPr>
      <w:r>
        <w:rPr>
          <w:b/>
          <w:lang w:val="es-CR"/>
        </w:rPr>
        <w:t>Para los servicios de emergencia</w:t>
      </w:r>
      <w:r w:rsidRPr="007B0304">
        <w:rPr>
          <w:b/>
          <w:lang w:val="es-ES"/>
        </w:rPr>
        <w:tab/>
      </w:r>
      <w:r w:rsidR="00B25E83" w:rsidRPr="00B61E78">
        <w:rPr>
          <w:b/>
          <w:lang w:val="es-ES"/>
        </w:rPr>
        <w:t>:</w:t>
      </w:r>
      <w:r w:rsidR="00907CAC" w:rsidRPr="00B61E78">
        <w:rPr>
          <w:b/>
          <w:lang w:val="es-ES"/>
        </w:rPr>
        <w:t xml:space="preserve"> </w:t>
      </w:r>
      <w:r w:rsidR="00907CAC" w:rsidRPr="00B61E78">
        <w:rPr>
          <w:lang w:val="es-ES"/>
        </w:rPr>
        <w:t>Us</w:t>
      </w:r>
      <w:r>
        <w:rPr>
          <w:lang w:val="es-ES"/>
        </w:rPr>
        <w:t>ar</w:t>
      </w:r>
      <w:r w:rsidR="00907CAC" w:rsidRPr="00B61E78">
        <w:rPr>
          <w:lang w:val="es-ES"/>
        </w:rPr>
        <w:t xml:space="preserve"> </w:t>
      </w:r>
      <w:r w:rsidRPr="00B61E78">
        <w:rPr>
          <w:lang w:val="es-ES"/>
        </w:rPr>
        <w:t>protec</w:t>
      </w:r>
      <w:r>
        <w:rPr>
          <w:lang w:val="es-ES"/>
        </w:rPr>
        <w:t>c</w:t>
      </w:r>
      <w:r w:rsidRPr="00B61E78">
        <w:rPr>
          <w:lang w:val="es-ES"/>
        </w:rPr>
        <w:t xml:space="preserve">ión </w:t>
      </w:r>
      <w:r w:rsidR="00907CAC" w:rsidRPr="00B61E78">
        <w:rPr>
          <w:lang w:val="es-ES"/>
        </w:rPr>
        <w:t xml:space="preserve">personal </w:t>
      </w:r>
      <w:r>
        <w:rPr>
          <w:lang w:val="es-ES"/>
        </w:rPr>
        <w:t>según</w:t>
      </w:r>
      <w:r w:rsidR="00907CAC" w:rsidRPr="00B61E78">
        <w:rPr>
          <w:lang w:val="es-ES"/>
        </w:rPr>
        <w:t xml:space="preserve"> recom</w:t>
      </w:r>
      <w:r>
        <w:rPr>
          <w:lang w:val="es-ES"/>
        </w:rPr>
        <w:t>i</w:t>
      </w:r>
      <w:r w:rsidR="00907CAC" w:rsidRPr="00B61E78">
        <w:rPr>
          <w:lang w:val="es-ES"/>
        </w:rPr>
        <w:t>end</w:t>
      </w:r>
      <w:r>
        <w:rPr>
          <w:lang w:val="es-ES"/>
        </w:rPr>
        <w:t>a</w:t>
      </w:r>
      <w:r w:rsidR="00907CAC" w:rsidRPr="00B61E78">
        <w:rPr>
          <w:lang w:val="es-ES"/>
        </w:rPr>
        <w:t xml:space="preserve"> </w:t>
      </w:r>
      <w:r>
        <w:rPr>
          <w:lang w:val="es-ES"/>
        </w:rPr>
        <w:t>la</w:t>
      </w:r>
      <w:r w:rsidR="00907CAC" w:rsidRPr="00B61E78">
        <w:rPr>
          <w:lang w:val="es-ES"/>
        </w:rPr>
        <w:t xml:space="preserve"> </w:t>
      </w:r>
      <w:r w:rsidRPr="00B61E78">
        <w:rPr>
          <w:lang w:val="es-ES"/>
        </w:rPr>
        <w:t>Sec</w:t>
      </w:r>
      <w:r>
        <w:rPr>
          <w:lang w:val="es-ES"/>
        </w:rPr>
        <w:t>c</w:t>
      </w:r>
      <w:r w:rsidRPr="00B61E78">
        <w:rPr>
          <w:lang w:val="es-ES"/>
        </w:rPr>
        <w:t>ión</w:t>
      </w:r>
      <w:r w:rsidR="00907CAC" w:rsidRPr="00B61E78">
        <w:rPr>
          <w:lang w:val="es-ES"/>
        </w:rPr>
        <w:t xml:space="preserve"> 8. </w:t>
      </w:r>
      <w:r w:rsidR="00907CAC" w:rsidRPr="002C7AA9">
        <w:rPr>
          <w:lang w:val="es-CR"/>
        </w:rPr>
        <w:t>Observ</w:t>
      </w:r>
      <w:r w:rsidRPr="002C7AA9">
        <w:rPr>
          <w:lang w:val="es-CR"/>
        </w:rPr>
        <w:t>ar</w:t>
      </w:r>
      <w:r w:rsidR="00907CAC" w:rsidRPr="008E7996">
        <w:rPr>
          <w:lang w:val="es-ES"/>
        </w:rPr>
        <w:t xml:space="preserve"> </w:t>
      </w:r>
      <w:r w:rsidR="00907CAC" w:rsidRPr="002C7AA9">
        <w:rPr>
          <w:lang w:val="es-CR"/>
        </w:rPr>
        <w:t>precau</w:t>
      </w:r>
      <w:r w:rsidRPr="002C7AA9">
        <w:rPr>
          <w:lang w:val="es-CR"/>
        </w:rPr>
        <w:t>c</w:t>
      </w:r>
      <w:r w:rsidR="00907CAC" w:rsidRPr="002C7AA9">
        <w:rPr>
          <w:lang w:val="es-CR"/>
        </w:rPr>
        <w:t>ion</w:t>
      </w:r>
      <w:r w:rsidRPr="002C7AA9">
        <w:rPr>
          <w:lang w:val="es-CR"/>
        </w:rPr>
        <w:t>e</w:t>
      </w:r>
      <w:r w:rsidR="00907CAC" w:rsidRPr="002C7AA9">
        <w:rPr>
          <w:lang w:val="es-CR"/>
        </w:rPr>
        <w:t>s provi</w:t>
      </w:r>
      <w:r w:rsidR="002C7AA9" w:rsidRPr="002C7AA9">
        <w:rPr>
          <w:lang w:val="es-CR"/>
        </w:rPr>
        <w:t>s</w:t>
      </w:r>
      <w:r w:rsidRPr="002C7AA9">
        <w:rPr>
          <w:lang w:val="es-CR"/>
        </w:rPr>
        <w:t>tas</w:t>
      </w:r>
      <w:r w:rsidR="00907CAC" w:rsidRPr="002C7AA9">
        <w:rPr>
          <w:lang w:val="es-CR"/>
        </w:rPr>
        <w:t xml:space="preserve"> </w:t>
      </w:r>
      <w:r w:rsidR="002C7AA9" w:rsidRPr="002C7AA9">
        <w:rPr>
          <w:lang w:val="es-CR"/>
        </w:rPr>
        <w:t>pa</w:t>
      </w:r>
      <w:r w:rsidR="00907CAC" w:rsidRPr="002C7AA9">
        <w:rPr>
          <w:lang w:val="es-CR"/>
        </w:rPr>
        <w:t>r</w:t>
      </w:r>
      <w:r w:rsidR="002C7AA9" w:rsidRPr="002C7AA9">
        <w:rPr>
          <w:lang w:val="es-CR"/>
        </w:rPr>
        <w:t>a</w:t>
      </w:r>
      <w:r w:rsidR="00907CAC" w:rsidRPr="002C7AA9">
        <w:rPr>
          <w:lang w:val="es-CR"/>
        </w:rPr>
        <w:t xml:space="preserve"> </w:t>
      </w:r>
      <w:r w:rsidR="002C7AA9" w:rsidRPr="002C7AA9">
        <w:rPr>
          <w:lang w:val="es-CR"/>
        </w:rPr>
        <w:t xml:space="preserve">personal de </w:t>
      </w:r>
      <w:r w:rsidR="00907CAC" w:rsidRPr="002C7AA9">
        <w:rPr>
          <w:lang w:val="es-CR"/>
        </w:rPr>
        <w:t>no</w:t>
      </w:r>
      <w:r w:rsidR="002C7AA9" w:rsidRPr="002C7AA9">
        <w:rPr>
          <w:lang w:val="es-CR"/>
        </w:rPr>
        <w:t xml:space="preserve"> </w:t>
      </w:r>
      <w:r w:rsidR="00907CAC" w:rsidRPr="002C7AA9">
        <w:rPr>
          <w:lang w:val="es-CR"/>
        </w:rPr>
        <w:t>emergenc</w:t>
      </w:r>
      <w:r w:rsidR="002C7AA9" w:rsidRPr="002C7AA9">
        <w:rPr>
          <w:lang w:val="es-CR"/>
        </w:rPr>
        <w:t>ia</w:t>
      </w:r>
      <w:r w:rsidR="00907CAC" w:rsidRPr="002C7AA9">
        <w:rPr>
          <w:lang w:val="es-CR"/>
        </w:rPr>
        <w:t>.</w:t>
      </w:r>
    </w:p>
    <w:p w:rsidR="00B25E83" w:rsidRPr="008E7996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2418DD" w:rsidRPr="008E7996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1D5624" w:rsidRDefault="00B25E83" w:rsidP="00941BE7">
      <w:pPr>
        <w:pStyle w:val="ListParagraph"/>
        <w:ind w:left="3240" w:hanging="2880"/>
        <w:jc w:val="both"/>
        <w:rPr>
          <w:b/>
          <w:lang w:val="es-ES"/>
        </w:rPr>
      </w:pPr>
      <w:r w:rsidRPr="001D5624">
        <w:rPr>
          <w:b/>
          <w:lang w:val="es-ES"/>
        </w:rPr>
        <w:t xml:space="preserve">6.2 </w:t>
      </w:r>
      <w:r w:rsidR="001D5624" w:rsidRPr="001D5624">
        <w:rPr>
          <w:b/>
          <w:lang w:val="es-ES"/>
        </w:rPr>
        <w:t xml:space="preserve">PRECAUCIONES AMBIENTALES   </w:t>
      </w:r>
      <w:r w:rsidR="00941BE7" w:rsidRPr="001D5624">
        <w:rPr>
          <w:b/>
          <w:lang w:val="es-ES"/>
        </w:rPr>
        <w:t xml:space="preserve">: </w:t>
      </w:r>
      <w:r w:rsidR="001D5624" w:rsidRPr="00C843B8">
        <w:rPr>
          <w:lang w:val="es-ES"/>
        </w:rPr>
        <w:t xml:space="preserve">Usar contención apropiada </w:t>
      </w:r>
      <w:r w:rsidR="001D5624">
        <w:rPr>
          <w:lang w:val="es-ES"/>
        </w:rPr>
        <w:t>para</w:t>
      </w:r>
      <w:r w:rsidR="001D5624" w:rsidRPr="00C843B8">
        <w:rPr>
          <w:lang w:val="es-ES"/>
        </w:rPr>
        <w:t xml:space="preserve"> </w:t>
      </w:r>
      <w:r w:rsidR="001D5624">
        <w:rPr>
          <w:lang w:val="es-ES"/>
        </w:rPr>
        <w:t>e</w:t>
      </w:r>
      <w:r w:rsidR="001D5624" w:rsidRPr="00C843B8">
        <w:rPr>
          <w:lang w:val="es-ES"/>
        </w:rPr>
        <w:t>vi</w:t>
      </w:r>
      <w:r w:rsidR="001D5624">
        <w:rPr>
          <w:lang w:val="es-ES"/>
        </w:rPr>
        <w:t>tar</w:t>
      </w:r>
      <w:r w:rsidR="001D5624" w:rsidRPr="00C843B8">
        <w:rPr>
          <w:lang w:val="es-ES"/>
        </w:rPr>
        <w:t xml:space="preserve"> contamina</w:t>
      </w:r>
      <w:r w:rsidR="001D5624">
        <w:rPr>
          <w:lang w:val="es-ES"/>
        </w:rPr>
        <w:t>c</w:t>
      </w:r>
      <w:r w:rsidR="001D5624" w:rsidRPr="00C843B8">
        <w:rPr>
          <w:lang w:val="es-ES"/>
        </w:rPr>
        <w:t xml:space="preserve">ión </w:t>
      </w:r>
      <w:r w:rsidR="001D5624">
        <w:rPr>
          <w:lang w:val="es-ES"/>
        </w:rPr>
        <w:t>ambien</w:t>
      </w:r>
      <w:r w:rsidR="001D5624" w:rsidRPr="00C843B8">
        <w:rPr>
          <w:lang w:val="es-ES"/>
        </w:rPr>
        <w:t xml:space="preserve">tal. </w:t>
      </w:r>
      <w:r w:rsidR="001D5624"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Pr="001D5624">
        <w:rPr>
          <w:lang w:val="es-ES"/>
        </w:rPr>
        <w:t>.</w:t>
      </w:r>
    </w:p>
    <w:p w:rsidR="00B25E83" w:rsidRPr="001D5624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2418DD" w:rsidRPr="001D5624" w:rsidRDefault="002418DD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1E0EC0" w:rsidRDefault="00B25E83" w:rsidP="00B25E83">
      <w:pPr>
        <w:pStyle w:val="ListParagraph"/>
        <w:ind w:left="360"/>
        <w:rPr>
          <w:b/>
          <w:lang w:val="es-ES"/>
        </w:rPr>
      </w:pPr>
      <w:r w:rsidRPr="001E0EC0">
        <w:rPr>
          <w:b/>
          <w:lang w:val="es-ES"/>
        </w:rPr>
        <w:t xml:space="preserve">6.3 </w:t>
      </w:r>
      <w:r w:rsidR="001E0EC0" w:rsidRPr="00A15EAC">
        <w:rPr>
          <w:b/>
          <w:lang w:val="es-CR"/>
        </w:rPr>
        <w:t>MÉTODOS Y MATERIAL</w:t>
      </w:r>
      <w:r w:rsidR="001E0EC0">
        <w:rPr>
          <w:b/>
          <w:lang w:val="es-CR"/>
        </w:rPr>
        <w:t>ES</w:t>
      </w:r>
      <w:r w:rsidR="001E0EC0" w:rsidRPr="00A15EAC">
        <w:rPr>
          <w:b/>
          <w:lang w:val="es-CR"/>
        </w:rPr>
        <w:t xml:space="preserve"> PARA CONTENCIÓN Y </w:t>
      </w:r>
      <w:r w:rsidR="001E0EC0">
        <w:rPr>
          <w:b/>
          <w:lang w:val="es-CR"/>
        </w:rPr>
        <w:t>LIMPIEZA</w:t>
      </w:r>
    </w:p>
    <w:p w:rsidR="00907CAC" w:rsidRPr="001E0EC0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907CAC" w:rsidRPr="001E0EC0" w:rsidRDefault="001E0EC0" w:rsidP="00941BE7">
      <w:pPr>
        <w:pStyle w:val="ListParagraph"/>
        <w:ind w:left="3240" w:hanging="2520"/>
        <w:jc w:val="both"/>
        <w:rPr>
          <w:lang w:val="es-ES"/>
        </w:rPr>
      </w:pPr>
      <w:r w:rsidRPr="001E0EC0">
        <w:rPr>
          <w:b/>
          <w:lang w:val="es-ES"/>
        </w:rPr>
        <w:t>Procedimientos de Limpieza</w:t>
      </w:r>
      <w:r w:rsidR="00907CAC" w:rsidRPr="001E0EC0">
        <w:rPr>
          <w:b/>
          <w:lang w:val="es-ES"/>
        </w:rPr>
        <w:t>:</w:t>
      </w:r>
      <w:r w:rsidR="00907CAC" w:rsidRPr="001E0EC0">
        <w:rPr>
          <w:lang w:val="es-ES"/>
        </w:rPr>
        <w:t xml:space="preserve"> Remove</w:t>
      </w:r>
      <w:r w:rsidRPr="001E0EC0">
        <w:rPr>
          <w:lang w:val="es-ES"/>
        </w:rPr>
        <w:t>r las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>fuentes de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>igni</w:t>
      </w:r>
      <w:r>
        <w:rPr>
          <w:lang w:val="es-ES"/>
        </w:rPr>
        <w:t>c</w:t>
      </w:r>
      <w:r w:rsidRPr="001E0EC0">
        <w:rPr>
          <w:lang w:val="es-ES"/>
        </w:rPr>
        <w:t>ión</w:t>
      </w:r>
      <w:r w:rsidR="00907CAC" w:rsidRPr="001E0EC0">
        <w:rPr>
          <w:lang w:val="es-ES"/>
        </w:rPr>
        <w:t xml:space="preserve"> </w:t>
      </w:r>
      <w:r>
        <w:rPr>
          <w:lang w:val="es-ES"/>
        </w:rPr>
        <w:t>y</w:t>
      </w:r>
      <w:r w:rsidR="00907CAC" w:rsidRPr="001E0EC0">
        <w:rPr>
          <w:lang w:val="es-ES"/>
        </w:rPr>
        <w:t xml:space="preserve"> us</w:t>
      </w:r>
      <w:r>
        <w:rPr>
          <w:lang w:val="es-ES"/>
        </w:rPr>
        <w:t>ar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>equip</w:t>
      </w:r>
      <w:r>
        <w:rPr>
          <w:lang w:val="es-ES"/>
        </w:rPr>
        <w:t>o</w:t>
      </w:r>
      <w:r w:rsidRPr="001E0EC0">
        <w:rPr>
          <w:lang w:val="es-ES"/>
        </w:rPr>
        <w:t xml:space="preserve"> </w:t>
      </w:r>
      <w:r>
        <w:rPr>
          <w:lang w:val="es-ES"/>
        </w:rPr>
        <w:t>anti chispas</w:t>
      </w:r>
      <w:r w:rsidR="00907CAC" w:rsidRPr="001E0EC0">
        <w:rPr>
          <w:lang w:val="es-ES"/>
        </w:rPr>
        <w:t xml:space="preserve">. </w:t>
      </w:r>
      <w:r w:rsidRPr="001E0EC0">
        <w:rPr>
          <w:lang w:val="es-ES"/>
        </w:rPr>
        <w:t xml:space="preserve">Recoger el </w:t>
      </w:r>
      <w:r w:rsidR="00907CAC" w:rsidRPr="001E0EC0">
        <w:rPr>
          <w:lang w:val="es-ES"/>
        </w:rPr>
        <w:t xml:space="preserve">material </w:t>
      </w:r>
      <w:r w:rsidRPr="001E0EC0">
        <w:rPr>
          <w:lang w:val="es-ES"/>
        </w:rPr>
        <w:t>con un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 xml:space="preserve">absorbente </w:t>
      </w:r>
      <w:r w:rsidR="00907CAC" w:rsidRPr="001E0EC0">
        <w:rPr>
          <w:lang w:val="es-ES"/>
        </w:rPr>
        <w:t>inert</w:t>
      </w:r>
      <w:r w:rsidRPr="001E0EC0">
        <w:rPr>
          <w:lang w:val="es-ES"/>
        </w:rPr>
        <w:t>e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>y</w:t>
      </w:r>
      <w:r w:rsidR="00907CAC" w:rsidRPr="001E0EC0">
        <w:rPr>
          <w:lang w:val="es-ES"/>
        </w:rPr>
        <w:t xml:space="preserve"> </w:t>
      </w:r>
      <w:r w:rsidRPr="001E0EC0">
        <w:rPr>
          <w:lang w:val="es-ES"/>
        </w:rPr>
        <w:t>colocarlo</w:t>
      </w:r>
      <w:r w:rsidR="00907CAC" w:rsidRPr="001E0EC0">
        <w:rPr>
          <w:lang w:val="es-ES"/>
        </w:rPr>
        <w:t xml:space="preserve"> </w:t>
      </w:r>
      <w:r>
        <w:rPr>
          <w:lang w:val="es-ES"/>
        </w:rPr>
        <w:t>e</w:t>
      </w:r>
      <w:r w:rsidR="00907CAC" w:rsidRPr="001E0EC0">
        <w:rPr>
          <w:lang w:val="es-ES"/>
        </w:rPr>
        <w:t xml:space="preserve">n </w:t>
      </w:r>
      <w:r w:rsidRPr="001E0EC0">
        <w:rPr>
          <w:lang w:val="es-ES"/>
        </w:rPr>
        <w:t>cont</w:t>
      </w:r>
      <w:r>
        <w:rPr>
          <w:lang w:val="es-ES"/>
        </w:rPr>
        <w:t>e</w:t>
      </w:r>
      <w:r w:rsidRPr="001E0EC0">
        <w:rPr>
          <w:lang w:val="es-ES"/>
        </w:rPr>
        <w:t>ne</w:t>
      </w:r>
      <w:r>
        <w:rPr>
          <w:lang w:val="es-ES"/>
        </w:rPr>
        <w:t>do</w:t>
      </w:r>
      <w:r w:rsidRPr="001E0EC0">
        <w:rPr>
          <w:lang w:val="es-ES"/>
        </w:rPr>
        <w:t>r</w:t>
      </w:r>
      <w:r>
        <w:rPr>
          <w:lang w:val="es-ES"/>
        </w:rPr>
        <w:t>e</w:t>
      </w:r>
      <w:r w:rsidRPr="001E0EC0">
        <w:rPr>
          <w:lang w:val="es-ES"/>
        </w:rPr>
        <w:t xml:space="preserve">s </w:t>
      </w:r>
      <w:r>
        <w:rPr>
          <w:lang w:val="es-ES"/>
        </w:rPr>
        <w:t>de seguridad</w:t>
      </w:r>
      <w:r w:rsidR="00907CAC" w:rsidRPr="001E0EC0">
        <w:rPr>
          <w:lang w:val="es-ES"/>
        </w:rPr>
        <w:t xml:space="preserve"> </w:t>
      </w:r>
      <w:r>
        <w:rPr>
          <w:lang w:val="es-ES"/>
        </w:rPr>
        <w:t>pa</w:t>
      </w:r>
      <w:r w:rsidR="00907CAC" w:rsidRPr="001E0EC0">
        <w:rPr>
          <w:lang w:val="es-ES"/>
        </w:rPr>
        <w:t>r</w:t>
      </w:r>
      <w:r>
        <w:rPr>
          <w:lang w:val="es-ES"/>
        </w:rPr>
        <w:t>a</w:t>
      </w:r>
      <w:r w:rsidR="00907CAC" w:rsidRPr="001E0EC0">
        <w:rPr>
          <w:lang w:val="es-ES"/>
        </w:rPr>
        <w:t xml:space="preserve"> </w:t>
      </w:r>
      <w:r>
        <w:rPr>
          <w:lang w:val="es-ES"/>
        </w:rPr>
        <w:t>desecharlo adecuadamente</w:t>
      </w:r>
      <w:r w:rsidR="00907CAC" w:rsidRPr="001E0EC0">
        <w:rPr>
          <w:lang w:val="es-ES"/>
        </w:rPr>
        <w:t>.</w:t>
      </w:r>
    </w:p>
    <w:p w:rsidR="007F2773" w:rsidRPr="001E0EC0" w:rsidRDefault="007F2773" w:rsidP="00907CAC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891DAA" w:rsidRDefault="001E0EC0" w:rsidP="00941BE7">
      <w:pPr>
        <w:pStyle w:val="ListParagraph"/>
        <w:ind w:left="3240" w:hanging="2520"/>
        <w:jc w:val="both"/>
        <w:rPr>
          <w:lang w:val="es-ES"/>
        </w:rPr>
      </w:pPr>
      <w:r w:rsidRPr="00891DAA">
        <w:rPr>
          <w:b/>
          <w:lang w:val="es-ES"/>
        </w:rPr>
        <w:t xml:space="preserve">Materiales </w:t>
      </w:r>
      <w:r w:rsidR="00907CAC" w:rsidRPr="00891DAA">
        <w:rPr>
          <w:b/>
          <w:lang w:val="es-ES"/>
        </w:rPr>
        <w:t>Prohibid</w:t>
      </w:r>
      <w:r w:rsidRPr="00891DAA">
        <w:rPr>
          <w:b/>
          <w:lang w:val="es-ES"/>
        </w:rPr>
        <w:t>os</w:t>
      </w:r>
      <w:r w:rsidR="008C6B50" w:rsidRPr="00891DAA">
        <w:rPr>
          <w:b/>
          <w:lang w:val="es-ES"/>
        </w:rPr>
        <w:tab/>
      </w:r>
      <w:r w:rsidR="00907CAC" w:rsidRPr="00891DAA">
        <w:rPr>
          <w:b/>
          <w:lang w:val="es-ES"/>
        </w:rPr>
        <w:t>:</w:t>
      </w:r>
      <w:r w:rsidR="00907CAC" w:rsidRPr="00891DAA">
        <w:rPr>
          <w:lang w:val="es-ES"/>
        </w:rPr>
        <w:t xml:space="preserve"> </w:t>
      </w:r>
      <w:r w:rsidR="00891DAA" w:rsidRPr="00891DAA">
        <w:rPr>
          <w:lang w:val="es-ES"/>
        </w:rPr>
        <w:t>Material adsorbente c</w:t>
      </w:r>
      <w:r w:rsidR="00907CAC" w:rsidRPr="00891DAA">
        <w:rPr>
          <w:lang w:val="es-ES"/>
        </w:rPr>
        <w:t xml:space="preserve">ombustible </w:t>
      </w:r>
      <w:r w:rsidR="00891DAA" w:rsidRPr="00891DAA">
        <w:rPr>
          <w:lang w:val="es-ES"/>
        </w:rPr>
        <w:t>como aserrín</w:t>
      </w:r>
      <w:r w:rsidR="00907CAC" w:rsidRPr="00891DAA">
        <w:rPr>
          <w:lang w:val="es-ES"/>
        </w:rPr>
        <w:t>, uso</w:t>
      </w:r>
      <w:r w:rsidR="00891DAA" w:rsidRPr="00891DAA">
        <w:rPr>
          <w:lang w:val="es-ES"/>
        </w:rPr>
        <w:t xml:space="preserve"> de</w:t>
      </w:r>
      <w:r w:rsidR="00907CAC" w:rsidRPr="00891DAA">
        <w:rPr>
          <w:lang w:val="es-ES"/>
        </w:rPr>
        <w:t xml:space="preserve"> equip</w:t>
      </w:r>
      <w:r w:rsidR="00891DAA" w:rsidRPr="00891DAA">
        <w:rPr>
          <w:lang w:val="es-ES"/>
        </w:rPr>
        <w:t>o</w:t>
      </w:r>
      <w:r w:rsidR="00907CAC" w:rsidRPr="00891DAA">
        <w:rPr>
          <w:lang w:val="es-ES"/>
        </w:rPr>
        <w:t xml:space="preserve"> </w:t>
      </w:r>
      <w:r w:rsidR="00891DAA" w:rsidRPr="00891DAA">
        <w:rPr>
          <w:lang w:val="es-ES"/>
        </w:rPr>
        <w:t xml:space="preserve">que pueda </w:t>
      </w:r>
      <w:r w:rsidR="00891DAA">
        <w:rPr>
          <w:lang w:val="es-ES"/>
        </w:rPr>
        <w:t>causar</w:t>
      </w:r>
      <w:r w:rsidR="00907CAC" w:rsidRPr="00891DAA">
        <w:rPr>
          <w:lang w:val="es-ES"/>
        </w:rPr>
        <w:t xml:space="preserve"> </w:t>
      </w:r>
      <w:r w:rsidR="00891DAA">
        <w:rPr>
          <w:lang w:val="es-ES"/>
        </w:rPr>
        <w:t>chispas</w:t>
      </w:r>
      <w:r w:rsidR="00907CAC" w:rsidRPr="00891DAA">
        <w:rPr>
          <w:lang w:val="es-ES"/>
        </w:rPr>
        <w:t>.</w:t>
      </w:r>
    </w:p>
    <w:p w:rsidR="00B25E83" w:rsidRPr="00891DAA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2418DD" w:rsidRPr="00891DAA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891DAA" w:rsidRDefault="00B25E83" w:rsidP="00941BE7">
      <w:pPr>
        <w:pStyle w:val="ListParagraph"/>
        <w:ind w:left="3240" w:hanging="2880"/>
        <w:jc w:val="both"/>
        <w:rPr>
          <w:lang w:val="es-ES"/>
        </w:rPr>
      </w:pPr>
      <w:r w:rsidRPr="00891DAA">
        <w:rPr>
          <w:b/>
          <w:lang w:val="es-ES"/>
        </w:rPr>
        <w:t xml:space="preserve">6.4 </w:t>
      </w:r>
      <w:r w:rsidR="00891DAA" w:rsidRPr="00891DAA">
        <w:rPr>
          <w:b/>
          <w:lang w:val="es-ES"/>
        </w:rPr>
        <w:t>REFERENCIA A OTRAS SECCIONES</w:t>
      </w:r>
      <w:r w:rsidR="00941BE7" w:rsidRPr="00891DAA">
        <w:rPr>
          <w:b/>
          <w:lang w:val="es-ES"/>
        </w:rPr>
        <w:t>:</w:t>
      </w:r>
      <w:r w:rsidR="00941BE7" w:rsidRPr="00891DAA">
        <w:rPr>
          <w:lang w:val="es-ES"/>
        </w:rPr>
        <w:t xml:space="preserve"> </w:t>
      </w:r>
      <w:r w:rsidR="00891DAA"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ve</w:t>
      </w:r>
      <w:r w:rsidR="00891DAA">
        <w:rPr>
          <w:color w:val="212121"/>
          <w:lang w:val="es-CR"/>
        </w:rPr>
        <w:t>r</w:t>
      </w:r>
      <w:r w:rsidR="00891DAA" w:rsidRPr="001B7418">
        <w:rPr>
          <w:color w:val="212121"/>
          <w:lang w:val="es-CR"/>
        </w:rPr>
        <w:t xml:space="preserve"> la Sección 13 de esta ficha de seguridad</w:t>
      </w:r>
      <w:r w:rsidRPr="00891DAA">
        <w:rPr>
          <w:lang w:val="es-ES"/>
        </w:rPr>
        <w:t xml:space="preserve">. </w:t>
      </w:r>
    </w:p>
    <w:p w:rsidR="00B25E83" w:rsidRPr="00891DAA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91DAA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91DAA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91DAA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891DAA" w:rsidRDefault="00B25E83" w:rsidP="00B25E83">
      <w:pPr>
        <w:pStyle w:val="ListParagraph"/>
        <w:ind w:left="360"/>
        <w:rPr>
          <w:b/>
          <w:lang w:val="es-ES"/>
        </w:rPr>
      </w:pPr>
      <w:r w:rsidRPr="00891DAA">
        <w:rPr>
          <w:b/>
          <w:lang w:val="es-ES"/>
        </w:rPr>
        <w:t xml:space="preserve">7.1 </w:t>
      </w:r>
      <w:r w:rsidR="00891DAA" w:rsidRPr="003962C1">
        <w:rPr>
          <w:b/>
          <w:lang w:val="es-CR"/>
        </w:rPr>
        <w:t>PRECAUCIONES</w:t>
      </w:r>
      <w:r w:rsidR="00891DAA" w:rsidRPr="003962C1">
        <w:rPr>
          <w:b/>
          <w:lang w:val="es-ES"/>
        </w:rPr>
        <w:t xml:space="preserve"> PARA EL </w:t>
      </w:r>
      <w:r w:rsidR="00891DAA" w:rsidRPr="003962C1">
        <w:rPr>
          <w:b/>
          <w:lang w:val="es-CR"/>
        </w:rPr>
        <w:t>MANEJO</w:t>
      </w:r>
      <w:r w:rsidR="00891DAA" w:rsidRPr="003962C1">
        <w:rPr>
          <w:b/>
          <w:lang w:val="es-ES"/>
        </w:rPr>
        <w:t xml:space="preserve"> </w:t>
      </w:r>
      <w:r w:rsidR="00891DAA" w:rsidRPr="003962C1">
        <w:rPr>
          <w:b/>
          <w:lang w:val="es-CR"/>
        </w:rPr>
        <w:t>SEGURO</w:t>
      </w:r>
    </w:p>
    <w:p w:rsidR="00907CAC" w:rsidRPr="00891DAA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1C16FA" w:rsidRDefault="00891DAA" w:rsidP="008C6B50">
      <w:pPr>
        <w:pStyle w:val="ListParagraph"/>
        <w:ind w:left="3240" w:hanging="2880"/>
        <w:jc w:val="both"/>
        <w:rPr>
          <w:lang w:val="es-CR"/>
        </w:rPr>
      </w:pPr>
      <w:r w:rsidRPr="005824ED">
        <w:rPr>
          <w:b/>
          <w:lang w:val="es-ES"/>
        </w:rPr>
        <w:t xml:space="preserve">Precauciones para Manejo </w:t>
      </w:r>
      <w:r w:rsidR="00907CAC" w:rsidRPr="005824ED">
        <w:rPr>
          <w:b/>
          <w:lang w:val="es-ES"/>
        </w:rPr>
        <w:t>General</w:t>
      </w:r>
      <w:r w:rsidR="00907CAC" w:rsidRPr="005824ED">
        <w:rPr>
          <w:b/>
          <w:lang w:val="es-ES"/>
        </w:rPr>
        <w:tab/>
        <w:t>:</w:t>
      </w:r>
      <w:r w:rsidR="00907CAC" w:rsidRPr="005824ED">
        <w:rPr>
          <w:lang w:val="es-ES"/>
        </w:rPr>
        <w:t xml:space="preserve"> </w:t>
      </w:r>
      <w:r w:rsidRPr="005824ED">
        <w:rPr>
          <w:lang w:val="es-ES"/>
        </w:rPr>
        <w:t xml:space="preserve">MANTENER FUERA DEL </w:t>
      </w:r>
      <w:r w:rsidR="005824ED" w:rsidRPr="005824ED">
        <w:rPr>
          <w:lang w:val="es-ES"/>
        </w:rPr>
        <w:t>ALCANCE</w:t>
      </w:r>
      <w:r w:rsidRPr="005824ED">
        <w:rPr>
          <w:lang w:val="es-ES"/>
        </w:rPr>
        <w:t xml:space="preserve"> DE LOS </w:t>
      </w:r>
      <w:r w:rsidR="005824ED" w:rsidRPr="005824ED">
        <w:rPr>
          <w:lang w:val="es-ES"/>
        </w:rPr>
        <w:t>NIÑOS</w:t>
      </w:r>
      <w:r w:rsidR="00907CAC" w:rsidRPr="005824ED">
        <w:rPr>
          <w:lang w:val="es-ES"/>
        </w:rPr>
        <w:t xml:space="preserve">. </w:t>
      </w:r>
      <w:r w:rsidR="005824ED" w:rsidRPr="002C2CD7">
        <w:rPr>
          <w:lang w:val="es-ES"/>
        </w:rPr>
        <w:t>Evitar contacto prolongado o repetido con la piel</w:t>
      </w:r>
      <w:r w:rsidR="005824ED">
        <w:rPr>
          <w:lang w:val="es-ES"/>
        </w:rPr>
        <w:t>, ojos</w:t>
      </w:r>
      <w:r w:rsidR="00907CAC" w:rsidRPr="005824ED">
        <w:rPr>
          <w:lang w:val="es-ES"/>
        </w:rPr>
        <w:t xml:space="preserve"> </w:t>
      </w:r>
      <w:r w:rsidR="00050266" w:rsidRPr="005824ED">
        <w:rPr>
          <w:lang w:val="es-ES"/>
        </w:rPr>
        <w:t>o</w:t>
      </w:r>
      <w:r w:rsidR="005824ED">
        <w:rPr>
          <w:lang w:val="es-ES"/>
        </w:rPr>
        <w:t xml:space="preserve"> la ropa</w:t>
      </w:r>
      <w:r w:rsidR="00907CAC" w:rsidRPr="005824ED">
        <w:rPr>
          <w:lang w:val="es-ES"/>
        </w:rPr>
        <w:t xml:space="preserve">. </w:t>
      </w:r>
      <w:r w:rsidR="005824ED" w:rsidRPr="002C2CD7">
        <w:rPr>
          <w:lang w:val="es-ES"/>
        </w:rPr>
        <w:t>Evitar</w:t>
      </w:r>
      <w:r w:rsidR="005824ED" w:rsidRPr="00555FDB">
        <w:rPr>
          <w:lang w:val="es-ES"/>
        </w:rPr>
        <w:t xml:space="preserve"> </w:t>
      </w:r>
      <w:r w:rsidR="005824ED" w:rsidRPr="002C2CD7">
        <w:rPr>
          <w:lang w:val="es-ES"/>
        </w:rPr>
        <w:t>respirar</w:t>
      </w:r>
      <w:r w:rsidR="005824ED" w:rsidRPr="00555FDB">
        <w:rPr>
          <w:lang w:val="es-ES"/>
        </w:rPr>
        <w:t xml:space="preserve"> </w:t>
      </w:r>
      <w:r w:rsidR="005824ED" w:rsidRPr="002C2CD7">
        <w:rPr>
          <w:lang w:val="es-ES"/>
        </w:rPr>
        <w:t>los</w:t>
      </w:r>
      <w:r w:rsidR="005824ED" w:rsidRPr="00555FDB">
        <w:rPr>
          <w:lang w:val="es-ES"/>
        </w:rPr>
        <w:t xml:space="preserve"> </w:t>
      </w:r>
      <w:r w:rsidR="005824ED" w:rsidRPr="002C2CD7">
        <w:rPr>
          <w:lang w:val="es-ES"/>
        </w:rPr>
        <w:t>vapores</w:t>
      </w:r>
      <w:r w:rsidR="00050266" w:rsidRPr="005824ED">
        <w:rPr>
          <w:lang w:val="es-ES"/>
        </w:rPr>
        <w:t xml:space="preserve"> o </w:t>
      </w:r>
      <w:r w:rsidR="005824ED" w:rsidRPr="005824ED">
        <w:rPr>
          <w:lang w:val="es-ES"/>
        </w:rPr>
        <w:t>nieblas</w:t>
      </w:r>
      <w:r w:rsidR="00907CAC" w:rsidRPr="005824ED">
        <w:rPr>
          <w:lang w:val="es-ES"/>
        </w:rPr>
        <w:t xml:space="preserve">. </w:t>
      </w:r>
      <w:r w:rsidR="005824ED" w:rsidRPr="002C2CD7">
        <w:rPr>
          <w:lang w:val="es-ES"/>
        </w:rPr>
        <w:t>Evitar</w:t>
      </w:r>
      <w:r w:rsidR="00907CAC" w:rsidRPr="005824ED">
        <w:rPr>
          <w:lang w:val="es-ES"/>
        </w:rPr>
        <w:t xml:space="preserve"> us</w:t>
      </w:r>
      <w:r w:rsidR="005824ED" w:rsidRPr="005824ED">
        <w:rPr>
          <w:lang w:val="es-ES"/>
        </w:rPr>
        <w:t>ar</w:t>
      </w:r>
      <w:r w:rsidR="00907CAC" w:rsidRPr="005824ED">
        <w:rPr>
          <w:lang w:val="es-ES"/>
        </w:rPr>
        <w:t xml:space="preserve"> </w:t>
      </w:r>
      <w:r w:rsidR="005824ED" w:rsidRPr="005824ED">
        <w:rPr>
          <w:lang w:val="es-ES"/>
        </w:rPr>
        <w:t>cerca de</w:t>
      </w:r>
      <w:r w:rsidR="00907CAC" w:rsidRPr="005824ED">
        <w:rPr>
          <w:lang w:val="es-ES"/>
        </w:rPr>
        <w:t xml:space="preserve"> </w:t>
      </w:r>
      <w:r w:rsidR="005824ED" w:rsidRPr="005824ED">
        <w:rPr>
          <w:lang w:val="es-ES"/>
        </w:rPr>
        <w:t>l</w:t>
      </w:r>
      <w:r w:rsidR="00907CAC" w:rsidRPr="005824ED">
        <w:rPr>
          <w:lang w:val="es-ES"/>
        </w:rPr>
        <w:t>lam</w:t>
      </w:r>
      <w:r w:rsidR="005824ED" w:rsidRPr="005824ED">
        <w:rPr>
          <w:lang w:val="es-ES"/>
        </w:rPr>
        <w:t>a</w:t>
      </w:r>
      <w:r w:rsidR="00907CAC" w:rsidRPr="005824ED">
        <w:rPr>
          <w:lang w:val="es-ES"/>
        </w:rPr>
        <w:t>s</w:t>
      </w:r>
      <w:r w:rsidR="005824ED" w:rsidRPr="005824ED">
        <w:rPr>
          <w:lang w:val="es-ES"/>
        </w:rPr>
        <w:t xml:space="preserve"> abiertas</w:t>
      </w:r>
      <w:r w:rsidR="00907CAC" w:rsidRPr="005824ED">
        <w:rPr>
          <w:lang w:val="es-ES"/>
        </w:rPr>
        <w:t xml:space="preserve"> o </w:t>
      </w:r>
      <w:r w:rsidR="005824ED" w:rsidRPr="005824ED">
        <w:rPr>
          <w:lang w:val="es-ES"/>
        </w:rPr>
        <w:t>f</w:t>
      </w:r>
      <w:r w:rsidR="00907CAC" w:rsidRPr="005824ED">
        <w:rPr>
          <w:lang w:val="es-ES"/>
        </w:rPr>
        <w:t>ue</w:t>
      </w:r>
      <w:r w:rsidR="005824ED" w:rsidRPr="005824ED">
        <w:rPr>
          <w:lang w:val="es-ES"/>
        </w:rPr>
        <w:t>ntes</w:t>
      </w:r>
      <w:r w:rsidR="00907CAC" w:rsidRPr="005824ED">
        <w:rPr>
          <w:lang w:val="es-ES"/>
        </w:rPr>
        <w:t xml:space="preserve"> </w:t>
      </w:r>
      <w:r w:rsidR="005824ED" w:rsidRPr="005824ED">
        <w:rPr>
          <w:lang w:val="es-ES"/>
        </w:rPr>
        <w:t>de</w:t>
      </w:r>
      <w:r w:rsidR="00907CAC" w:rsidRPr="005824ED">
        <w:rPr>
          <w:lang w:val="es-ES"/>
        </w:rPr>
        <w:t xml:space="preserve"> </w:t>
      </w:r>
      <w:r w:rsidR="001C16FA" w:rsidRPr="005824ED">
        <w:rPr>
          <w:lang w:val="es-ES"/>
        </w:rPr>
        <w:t>ignición</w:t>
      </w:r>
      <w:r w:rsidR="00907CAC" w:rsidRPr="005824ED">
        <w:rPr>
          <w:lang w:val="es-ES"/>
        </w:rPr>
        <w:t xml:space="preserve">. </w:t>
      </w:r>
      <w:r w:rsidR="00907CAC" w:rsidRPr="001C16FA">
        <w:rPr>
          <w:lang w:val="es-ES"/>
        </w:rPr>
        <w:t>Us</w:t>
      </w:r>
      <w:r w:rsidR="005824ED" w:rsidRPr="001C16FA">
        <w:rPr>
          <w:lang w:val="es-ES"/>
        </w:rPr>
        <w:t>ar</w:t>
      </w:r>
      <w:r w:rsidR="00907CAC" w:rsidRPr="001C16FA">
        <w:rPr>
          <w:lang w:val="es-ES"/>
        </w:rPr>
        <w:t xml:space="preserve"> </w:t>
      </w:r>
      <w:r w:rsidR="001C16FA" w:rsidRPr="003B06A6">
        <w:rPr>
          <w:lang w:val="es-ES"/>
        </w:rPr>
        <w:t xml:space="preserve">solamente con ventilación adecuada, abriendo puertas o </w:t>
      </w:r>
      <w:r w:rsidR="001C16FA">
        <w:rPr>
          <w:lang w:val="es-ES"/>
        </w:rPr>
        <w:t>ventana</w:t>
      </w:r>
      <w:r w:rsidR="001C16FA" w:rsidRPr="003B06A6">
        <w:rPr>
          <w:lang w:val="es-ES"/>
        </w:rPr>
        <w:t xml:space="preserve">s </w:t>
      </w:r>
      <w:r w:rsidR="001C16FA">
        <w:rPr>
          <w:lang w:val="es-ES"/>
        </w:rPr>
        <w:t>para</w:t>
      </w:r>
      <w:r w:rsidR="001C16FA" w:rsidRPr="003B06A6">
        <w:rPr>
          <w:lang w:val="es-ES"/>
        </w:rPr>
        <w:t xml:space="preserve"> </w:t>
      </w:r>
      <w:r w:rsidR="001C16FA">
        <w:rPr>
          <w:lang w:val="es-ES"/>
        </w:rPr>
        <w:t>obtener</w:t>
      </w:r>
      <w:r w:rsidR="001C16FA" w:rsidRPr="003B06A6">
        <w:rPr>
          <w:lang w:val="es-ES"/>
        </w:rPr>
        <w:t xml:space="preserve"> ventilación cr</w:t>
      </w:r>
      <w:r w:rsidR="001C16FA">
        <w:rPr>
          <w:lang w:val="es-ES"/>
        </w:rPr>
        <w:t>uzada</w:t>
      </w:r>
      <w:r w:rsidR="00907CAC" w:rsidRPr="001C16FA">
        <w:rPr>
          <w:lang w:val="es-ES"/>
        </w:rPr>
        <w:t xml:space="preserve">. </w:t>
      </w:r>
      <w:r w:rsidR="001C16FA" w:rsidRPr="001C16FA">
        <w:rPr>
          <w:lang w:val="es-ES"/>
        </w:rPr>
        <w:t>Lavarse las manos después de usar</w:t>
      </w:r>
      <w:r w:rsidR="00907CAC" w:rsidRPr="001C16FA">
        <w:rPr>
          <w:lang w:val="es-ES"/>
        </w:rPr>
        <w:t>.</w:t>
      </w:r>
      <w:r w:rsidR="00050266" w:rsidRPr="001C16FA">
        <w:rPr>
          <w:lang w:val="es-ES"/>
        </w:rPr>
        <w:t xml:space="preserve"> </w:t>
      </w:r>
      <w:r w:rsidR="001C16FA" w:rsidRPr="001C16FA">
        <w:rPr>
          <w:lang w:val="es-ES"/>
        </w:rPr>
        <w:t>No</w:t>
      </w:r>
      <w:r w:rsidR="00050266" w:rsidRPr="001C16FA">
        <w:rPr>
          <w:lang w:val="es-ES"/>
        </w:rPr>
        <w:t xml:space="preserve"> t</w:t>
      </w:r>
      <w:r w:rsidR="001C16FA" w:rsidRPr="001C16FA">
        <w:rPr>
          <w:lang w:val="es-ES"/>
        </w:rPr>
        <w:t>omar</w:t>
      </w:r>
      <w:r w:rsidR="00050266" w:rsidRPr="001C16FA">
        <w:rPr>
          <w:lang w:val="es-ES"/>
        </w:rPr>
        <w:t xml:space="preserve"> interna</w:t>
      </w:r>
      <w:r w:rsidR="001C16FA" w:rsidRPr="001C16FA">
        <w:rPr>
          <w:lang w:val="es-ES"/>
        </w:rPr>
        <w:t>mente</w:t>
      </w:r>
      <w:r w:rsidR="00050266" w:rsidRPr="001C16FA">
        <w:rPr>
          <w:lang w:val="es-ES"/>
        </w:rPr>
        <w:t xml:space="preserve">. </w:t>
      </w:r>
      <w:r w:rsidR="001C16FA" w:rsidRPr="001C16FA">
        <w:rPr>
          <w:lang w:val="es-CR"/>
        </w:rPr>
        <w:t>Para uso i</w:t>
      </w:r>
      <w:r w:rsidR="00050266" w:rsidRPr="001C16FA">
        <w:rPr>
          <w:lang w:val="es-CR"/>
        </w:rPr>
        <w:t xml:space="preserve">ndustrial </w:t>
      </w:r>
      <w:r w:rsidR="001C16FA" w:rsidRPr="001C16FA">
        <w:rPr>
          <w:lang w:val="es-CR"/>
        </w:rPr>
        <w:t>solamente</w:t>
      </w:r>
      <w:r w:rsidR="00050266" w:rsidRPr="001C16FA">
        <w:rPr>
          <w:lang w:val="es-CR"/>
        </w:rPr>
        <w:t>.</w:t>
      </w:r>
    </w:p>
    <w:p w:rsidR="007F2773" w:rsidRPr="001C16FA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CR"/>
        </w:rPr>
      </w:pPr>
    </w:p>
    <w:p w:rsidR="00907CAC" w:rsidRPr="001C16FA" w:rsidRDefault="001C16FA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1C16FA">
        <w:rPr>
          <w:b/>
          <w:lang w:val="es-CR"/>
        </w:rPr>
        <w:t xml:space="preserve">Recomendaciones de </w:t>
      </w:r>
      <w:r w:rsidR="00907CAC" w:rsidRPr="001C16FA">
        <w:rPr>
          <w:b/>
          <w:lang w:val="es-CR"/>
        </w:rPr>
        <w:t>H</w:t>
      </w:r>
      <w:r w:rsidRPr="001C16FA">
        <w:rPr>
          <w:b/>
          <w:lang w:val="es-CR"/>
        </w:rPr>
        <w:t>i</w:t>
      </w:r>
      <w:r w:rsidR="00907CAC" w:rsidRPr="001C16FA">
        <w:rPr>
          <w:b/>
          <w:lang w:val="es-CR"/>
        </w:rPr>
        <w:t>giene</w:t>
      </w:r>
      <w:r w:rsidR="00907CAC" w:rsidRPr="001C16FA">
        <w:rPr>
          <w:b/>
          <w:lang w:val="es-CR"/>
        </w:rPr>
        <w:tab/>
        <w:t>:</w:t>
      </w:r>
      <w:r w:rsidR="00907CAC" w:rsidRPr="001C16FA">
        <w:rPr>
          <w:lang w:val="es-CR"/>
        </w:rPr>
        <w:t xml:space="preserve"> </w:t>
      </w:r>
      <w:r w:rsidRPr="001C16FA">
        <w:rPr>
          <w:lang w:val="es-CR"/>
        </w:rPr>
        <w:t>No comer</w:t>
      </w:r>
      <w:r w:rsidR="00907CAC" w:rsidRPr="001C16FA">
        <w:rPr>
          <w:lang w:val="es-CR"/>
        </w:rPr>
        <w:t xml:space="preserve">, </w:t>
      </w:r>
      <w:r w:rsidRPr="001C16FA">
        <w:rPr>
          <w:lang w:val="es-CR"/>
        </w:rPr>
        <w:t>tomar</w:t>
      </w:r>
      <w:r w:rsidR="00907CAC" w:rsidRPr="001C16FA">
        <w:rPr>
          <w:lang w:val="es-CR"/>
        </w:rPr>
        <w:t xml:space="preserve"> o </w:t>
      </w:r>
      <w:r w:rsidRPr="001C16FA">
        <w:rPr>
          <w:lang w:val="es-CR"/>
        </w:rPr>
        <w:t>fumar</w:t>
      </w:r>
      <w:r w:rsidR="00907CAC" w:rsidRPr="001C16FA">
        <w:rPr>
          <w:lang w:val="es-CR"/>
        </w:rPr>
        <w:t xml:space="preserve"> </w:t>
      </w:r>
      <w:r>
        <w:rPr>
          <w:lang w:val="es-CR"/>
        </w:rPr>
        <w:t>cuando</w:t>
      </w:r>
      <w:r w:rsidR="00907CAC" w:rsidRPr="001C16FA">
        <w:rPr>
          <w:lang w:val="es-CR"/>
        </w:rPr>
        <w:t xml:space="preserve"> us</w:t>
      </w:r>
      <w:r>
        <w:rPr>
          <w:lang w:val="es-CR"/>
        </w:rPr>
        <w:t>a</w:t>
      </w:r>
      <w:r w:rsidR="00907CAC" w:rsidRPr="001C16FA">
        <w:rPr>
          <w:lang w:val="es-CR"/>
        </w:rPr>
        <w:t xml:space="preserve">n </w:t>
      </w:r>
      <w:r>
        <w:rPr>
          <w:lang w:val="es-CR"/>
        </w:rPr>
        <w:t>es</w:t>
      </w:r>
      <w:r w:rsidR="00907CAC" w:rsidRPr="001C16FA">
        <w:rPr>
          <w:lang w:val="es-CR"/>
        </w:rPr>
        <w:t>t</w:t>
      </w:r>
      <w:r>
        <w:rPr>
          <w:lang w:val="es-CR"/>
        </w:rPr>
        <w:t>e</w:t>
      </w:r>
      <w:r w:rsidR="00907CAC" w:rsidRPr="001C16FA">
        <w:rPr>
          <w:lang w:val="es-CR"/>
        </w:rPr>
        <w:t xml:space="preserve"> product</w:t>
      </w:r>
      <w:r>
        <w:rPr>
          <w:lang w:val="es-CR"/>
        </w:rPr>
        <w:t>o</w:t>
      </w:r>
      <w:r w:rsidR="00907CAC" w:rsidRPr="001C16FA">
        <w:rPr>
          <w:lang w:val="es-CR"/>
        </w:rPr>
        <w:t xml:space="preserve">. </w:t>
      </w:r>
      <w:r w:rsidRPr="001C16FA">
        <w:rPr>
          <w:lang w:val="es-ES"/>
        </w:rPr>
        <w:t>Lavarse</w:t>
      </w:r>
      <w:r>
        <w:rPr>
          <w:lang w:val="es-ES"/>
        </w:rPr>
        <w:t xml:space="preserve"> bien</w:t>
      </w:r>
      <w:r w:rsidRPr="001C16FA">
        <w:rPr>
          <w:lang w:val="es-ES"/>
        </w:rPr>
        <w:t xml:space="preserve"> las manos después de usar</w:t>
      </w:r>
      <w:r>
        <w:rPr>
          <w:lang w:val="es-ES"/>
        </w:rPr>
        <w:t>lo</w:t>
      </w:r>
      <w:r w:rsidR="00907CAC" w:rsidRPr="001C16FA">
        <w:rPr>
          <w:lang w:val="es-CR"/>
        </w:rPr>
        <w:t xml:space="preserve">. </w:t>
      </w:r>
      <w:r w:rsidR="00907CAC" w:rsidRPr="001C16FA">
        <w:rPr>
          <w:lang w:val="es-ES"/>
        </w:rPr>
        <w:t>Remove</w:t>
      </w:r>
      <w:r w:rsidRPr="001C16FA">
        <w:rPr>
          <w:lang w:val="es-ES"/>
        </w:rPr>
        <w:t>r la ropa</w:t>
      </w:r>
      <w:r w:rsidR="00907CAC" w:rsidRPr="001C16FA">
        <w:rPr>
          <w:lang w:val="es-ES"/>
        </w:rPr>
        <w:t xml:space="preserve"> contaminad</w:t>
      </w:r>
      <w:r w:rsidRPr="001C16FA">
        <w:rPr>
          <w:lang w:val="es-ES"/>
        </w:rPr>
        <w:t>a</w:t>
      </w:r>
      <w:r w:rsidR="00907CAC" w:rsidRPr="001C16FA">
        <w:rPr>
          <w:lang w:val="es-ES"/>
        </w:rPr>
        <w:t xml:space="preserve"> </w:t>
      </w:r>
      <w:r w:rsidRPr="001C16FA">
        <w:rPr>
          <w:lang w:val="es-ES"/>
        </w:rPr>
        <w:t>y el</w:t>
      </w:r>
      <w:r w:rsidR="00907CAC" w:rsidRPr="001C16FA">
        <w:rPr>
          <w:lang w:val="es-ES"/>
        </w:rPr>
        <w:t xml:space="preserve"> </w:t>
      </w:r>
      <w:r w:rsidRPr="001C16FA">
        <w:rPr>
          <w:lang w:val="es-ES"/>
        </w:rPr>
        <w:t xml:space="preserve">equipo </w:t>
      </w:r>
      <w:r w:rsidR="00907CAC" w:rsidRPr="001C16FA">
        <w:rPr>
          <w:lang w:val="es-ES"/>
        </w:rPr>
        <w:t>protect</w:t>
      </w:r>
      <w:r w:rsidRPr="001C16FA">
        <w:rPr>
          <w:lang w:val="es-ES"/>
        </w:rPr>
        <w:t>or</w:t>
      </w:r>
      <w:r w:rsidR="00907CAC" w:rsidRPr="001C16FA">
        <w:rPr>
          <w:lang w:val="es-ES"/>
        </w:rPr>
        <w:t xml:space="preserve"> </w:t>
      </w:r>
      <w:r w:rsidRPr="001C16FA">
        <w:rPr>
          <w:lang w:val="es-ES"/>
        </w:rPr>
        <w:t>antes de</w:t>
      </w:r>
      <w:r w:rsidR="00907CAC" w:rsidRPr="001C16FA">
        <w:rPr>
          <w:lang w:val="es-ES"/>
        </w:rPr>
        <w:t xml:space="preserve"> entr</w:t>
      </w:r>
      <w:r>
        <w:rPr>
          <w:lang w:val="es-ES"/>
        </w:rPr>
        <w:t>ar a las áreas de</w:t>
      </w:r>
      <w:r w:rsidR="00907CAC" w:rsidRPr="001C16FA">
        <w:rPr>
          <w:lang w:val="es-ES"/>
        </w:rPr>
        <w:t xml:space="preserve"> </w:t>
      </w:r>
      <w:r>
        <w:rPr>
          <w:lang w:val="es-ES"/>
        </w:rPr>
        <w:t>comer o fumar</w:t>
      </w:r>
      <w:r w:rsidR="00907CAC" w:rsidRPr="001C16FA">
        <w:rPr>
          <w:lang w:val="es-ES"/>
        </w:rPr>
        <w:t>.</w:t>
      </w:r>
    </w:p>
    <w:p w:rsidR="00B25E83" w:rsidRPr="001C16FA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FE09B6" w:rsidRDefault="00B25E83" w:rsidP="00B25E83">
      <w:pPr>
        <w:pStyle w:val="ListParagraph"/>
        <w:tabs>
          <w:tab w:val="left" w:pos="360"/>
        </w:tabs>
        <w:ind w:left="360"/>
        <w:rPr>
          <w:b/>
          <w:lang w:val="es-CR"/>
        </w:rPr>
      </w:pPr>
      <w:r w:rsidRPr="008E7996">
        <w:rPr>
          <w:b/>
          <w:lang w:val="es-ES"/>
        </w:rPr>
        <w:lastRenderedPageBreak/>
        <w:t xml:space="preserve">7.2 </w:t>
      </w:r>
      <w:r w:rsidR="00735570" w:rsidRPr="00FE09B6">
        <w:rPr>
          <w:b/>
          <w:lang w:val="es-CR"/>
        </w:rPr>
        <w:t>CONDICIONES PARA ALMACENAMIENTO SEGURO</w:t>
      </w:r>
    </w:p>
    <w:p w:rsidR="00907CAC" w:rsidRPr="00FE09B6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CR"/>
        </w:rPr>
      </w:pPr>
    </w:p>
    <w:p w:rsidR="00907CAC" w:rsidRPr="00735570" w:rsidRDefault="008C6B50" w:rsidP="00735570">
      <w:pPr>
        <w:pStyle w:val="ListParagraph"/>
        <w:tabs>
          <w:tab w:val="left" w:pos="360"/>
        </w:tabs>
        <w:ind w:left="3240" w:hanging="3240"/>
        <w:jc w:val="both"/>
        <w:rPr>
          <w:lang w:val="es-CR"/>
        </w:rPr>
      </w:pPr>
      <w:r w:rsidRPr="00FE09B6">
        <w:rPr>
          <w:b/>
          <w:lang w:val="es-CR"/>
        </w:rPr>
        <w:tab/>
      </w:r>
      <w:r w:rsidR="00735570" w:rsidRPr="00FE09B6">
        <w:rPr>
          <w:b/>
          <w:lang w:val="es-CR"/>
        </w:rPr>
        <w:t>Requisitos para Almacenamiento</w:t>
      </w:r>
      <w:r w:rsidR="00907CAC" w:rsidRPr="00FE09B6">
        <w:rPr>
          <w:b/>
          <w:lang w:val="es-CR"/>
        </w:rPr>
        <w:tab/>
        <w:t>:</w:t>
      </w:r>
      <w:r w:rsidR="00907CAC" w:rsidRPr="00FE09B6">
        <w:rPr>
          <w:lang w:val="es-CR"/>
        </w:rPr>
        <w:t xml:space="preserve"> </w:t>
      </w:r>
      <w:r w:rsidR="00735570" w:rsidRPr="00FE09B6">
        <w:rPr>
          <w:lang w:val="es-CR"/>
        </w:rPr>
        <w:t>Almacenamiento de latas</w:t>
      </w:r>
      <w:r w:rsidR="00907CAC" w:rsidRPr="00FE09B6">
        <w:rPr>
          <w:lang w:val="es-CR"/>
        </w:rPr>
        <w:t xml:space="preserve"> individual</w:t>
      </w:r>
      <w:r w:rsidR="00735570" w:rsidRPr="00FE09B6">
        <w:rPr>
          <w:lang w:val="es-CR"/>
        </w:rPr>
        <w:t>e</w:t>
      </w:r>
      <w:r w:rsidR="00907CAC" w:rsidRPr="00FE09B6">
        <w:rPr>
          <w:lang w:val="es-CR"/>
        </w:rPr>
        <w:t xml:space="preserve">s </w:t>
      </w:r>
      <w:r w:rsidR="00735570" w:rsidRPr="00FE09B6">
        <w:rPr>
          <w:lang w:val="es-CR"/>
        </w:rPr>
        <w:t>deberá hacerse en</w:t>
      </w:r>
      <w:r w:rsidR="00907CAC" w:rsidRPr="00FE09B6">
        <w:rPr>
          <w:lang w:val="es-CR"/>
        </w:rPr>
        <w:t xml:space="preserve"> </w:t>
      </w:r>
      <w:r w:rsidR="00735570" w:rsidRPr="00FE09B6">
        <w:rPr>
          <w:lang w:val="es-CR"/>
        </w:rPr>
        <w:t>u</w:t>
      </w:r>
      <w:r w:rsidR="00907CAC" w:rsidRPr="00FE09B6">
        <w:rPr>
          <w:lang w:val="es-CR"/>
        </w:rPr>
        <w:t xml:space="preserve">n </w:t>
      </w:r>
      <w:r w:rsidR="00941BE7" w:rsidRPr="00FE09B6">
        <w:rPr>
          <w:lang w:val="es-CR"/>
        </w:rPr>
        <w:t>l</w:t>
      </w:r>
      <w:r w:rsidR="00FE09B6" w:rsidRPr="00FE09B6">
        <w:rPr>
          <w:lang w:val="es-CR"/>
        </w:rPr>
        <w:t>ugar seco y fresco</w:t>
      </w:r>
      <w:r w:rsidR="00050266" w:rsidRPr="00FE09B6">
        <w:rPr>
          <w:lang w:val="es-CR"/>
        </w:rPr>
        <w:t>.</w:t>
      </w:r>
      <w:r w:rsidR="00907CAC" w:rsidRPr="00FE09B6">
        <w:rPr>
          <w:lang w:val="es-CR"/>
        </w:rPr>
        <w:t xml:space="preserve"> </w:t>
      </w:r>
      <w:r w:rsidR="00FE09B6" w:rsidRPr="00FE09B6">
        <w:rPr>
          <w:lang w:val="es-CR"/>
        </w:rPr>
        <w:t>Asegurar</w:t>
      </w:r>
      <w:r w:rsidR="00907CAC" w:rsidRPr="00FE09B6">
        <w:rPr>
          <w:lang w:val="es-CR"/>
        </w:rPr>
        <w:t xml:space="preserve"> </w:t>
      </w:r>
      <w:r w:rsidR="00FE09B6" w:rsidRPr="00FE09B6">
        <w:rPr>
          <w:lang w:val="es-CR"/>
        </w:rPr>
        <w:t>que las latas</w:t>
      </w:r>
      <w:r w:rsidR="00907CAC" w:rsidRPr="00FE09B6">
        <w:rPr>
          <w:lang w:val="es-CR"/>
        </w:rPr>
        <w:t xml:space="preserve"> </w:t>
      </w:r>
      <w:r w:rsidR="00FE09B6" w:rsidRPr="00FE09B6">
        <w:rPr>
          <w:lang w:val="es-CR"/>
        </w:rPr>
        <w:t>estén en un lugar seguro para</w:t>
      </w:r>
      <w:r w:rsidR="00907CAC" w:rsidRPr="00FE09B6">
        <w:rPr>
          <w:lang w:val="es-CR"/>
        </w:rPr>
        <w:t xml:space="preserve"> preven</w:t>
      </w:r>
      <w:r w:rsidR="00FE09B6" w:rsidRPr="00FE09B6">
        <w:rPr>
          <w:lang w:val="es-CR"/>
        </w:rPr>
        <w:t>ir</w:t>
      </w:r>
      <w:r w:rsidR="00907CAC" w:rsidRPr="00FE09B6">
        <w:rPr>
          <w:lang w:val="es-CR"/>
        </w:rPr>
        <w:t xml:space="preserve"> </w:t>
      </w:r>
      <w:r w:rsidR="00FE09B6" w:rsidRPr="00FE09B6">
        <w:rPr>
          <w:lang w:val="es-CR"/>
        </w:rPr>
        <w:t>volcarlas y perforarlas</w:t>
      </w:r>
      <w:r w:rsidR="00907CAC" w:rsidRPr="00FE09B6">
        <w:rPr>
          <w:lang w:val="es-CR"/>
        </w:rPr>
        <w:t>.</w:t>
      </w:r>
      <w:r w:rsidR="00050266" w:rsidRPr="00FE09B6">
        <w:rPr>
          <w:lang w:val="es-CR"/>
        </w:rPr>
        <w:t xml:space="preserve"> </w:t>
      </w:r>
      <w:r w:rsidR="00FE09B6" w:rsidRPr="00FE09B6">
        <w:rPr>
          <w:lang w:val="es-CR"/>
        </w:rPr>
        <w:t>Mantener los recipientes</w:t>
      </w:r>
      <w:r w:rsidR="00050266" w:rsidRPr="00FE09B6">
        <w:rPr>
          <w:lang w:val="es-CR"/>
        </w:rPr>
        <w:t xml:space="preserve"> </w:t>
      </w:r>
      <w:r w:rsidR="00FE09B6" w:rsidRPr="00FE09B6">
        <w:rPr>
          <w:lang w:val="es-CR"/>
        </w:rPr>
        <w:t>bien tapados en un lugar fresco y bien ventilado</w:t>
      </w:r>
      <w:r w:rsidR="00050266" w:rsidRPr="00FE09B6">
        <w:rPr>
          <w:lang w:val="es-CR"/>
        </w:rPr>
        <w:t xml:space="preserve"> </w:t>
      </w:r>
      <w:r w:rsidR="00FE09B6" w:rsidRPr="00FE09B6">
        <w:rPr>
          <w:lang w:val="es-CR"/>
        </w:rPr>
        <w:t xml:space="preserve">lejos de las fuentes de </w:t>
      </w:r>
      <w:r w:rsidR="00050266" w:rsidRPr="00FE09B6">
        <w:rPr>
          <w:lang w:val="es-CR"/>
        </w:rPr>
        <w:t xml:space="preserve"> </w:t>
      </w:r>
      <w:r w:rsidR="00FE09B6" w:rsidRPr="00FE09B6">
        <w:rPr>
          <w:lang w:val="es-CR"/>
        </w:rPr>
        <w:t>ignición</w:t>
      </w:r>
      <w:r w:rsidR="00050266" w:rsidRPr="00FE09B6">
        <w:rPr>
          <w:lang w:val="es-CR"/>
        </w:rPr>
        <w:t xml:space="preserve">. </w:t>
      </w:r>
      <w:r w:rsidR="00FE09B6">
        <w:rPr>
          <w:lang w:val="es-CR"/>
        </w:rPr>
        <w:t>Mantener</w:t>
      </w:r>
      <w:r w:rsidR="00050266" w:rsidRPr="00FE09B6">
        <w:rPr>
          <w:lang w:val="es-CR"/>
        </w:rPr>
        <w:t xml:space="preserve"> a</w:t>
      </w:r>
      <w:r w:rsidR="00FE09B6">
        <w:rPr>
          <w:lang w:val="es-CR"/>
        </w:rPr>
        <w:t>lejado de</w:t>
      </w:r>
      <w:r w:rsidR="00050266" w:rsidRPr="00FE09B6">
        <w:rPr>
          <w:lang w:val="es-CR"/>
        </w:rPr>
        <w:t xml:space="preserve"> </w:t>
      </w:r>
      <w:r w:rsidR="00FE09B6">
        <w:rPr>
          <w:lang w:val="es-CR"/>
        </w:rPr>
        <w:t>comida y bebidas</w:t>
      </w:r>
      <w:r w:rsidR="00050266" w:rsidRPr="00FE09B6">
        <w:rPr>
          <w:lang w:val="es-CR"/>
        </w:rPr>
        <w:t xml:space="preserve">. </w:t>
      </w:r>
      <w:r w:rsidR="00FE09B6">
        <w:rPr>
          <w:lang w:val="es-CR"/>
        </w:rPr>
        <w:t xml:space="preserve">Aterrizar y asegurar los recipientes </w:t>
      </w:r>
      <w:r w:rsidR="00E36AF3">
        <w:rPr>
          <w:lang w:val="es-CR"/>
        </w:rPr>
        <w:t>metálicos</w:t>
      </w:r>
      <w:r w:rsidR="00050266" w:rsidRPr="00FE09B6">
        <w:rPr>
          <w:lang w:val="es-CR"/>
        </w:rPr>
        <w:t xml:space="preserve"> </w:t>
      </w:r>
      <w:r w:rsidR="00FE09B6">
        <w:rPr>
          <w:lang w:val="es-CR"/>
        </w:rPr>
        <w:t>pa</w:t>
      </w:r>
      <w:r w:rsidR="00050266" w:rsidRPr="00FE09B6">
        <w:rPr>
          <w:lang w:val="es-CR"/>
        </w:rPr>
        <w:t>r</w:t>
      </w:r>
      <w:r w:rsidR="00FE09B6">
        <w:rPr>
          <w:lang w:val="es-CR"/>
        </w:rPr>
        <w:t xml:space="preserve">a </w:t>
      </w:r>
      <w:r w:rsidR="00E36AF3">
        <w:rPr>
          <w:lang w:val="es-CR"/>
        </w:rPr>
        <w:t>transferir</w:t>
      </w:r>
      <w:r w:rsidR="00050266" w:rsidRPr="00FE09B6">
        <w:rPr>
          <w:lang w:val="es-CR"/>
        </w:rPr>
        <w:t xml:space="preserve"> </w:t>
      </w:r>
      <w:r w:rsidR="00E36AF3" w:rsidRPr="00FE09B6">
        <w:rPr>
          <w:lang w:val="es-CR"/>
        </w:rPr>
        <w:t>líquid</w:t>
      </w:r>
      <w:r w:rsidR="00E36AF3">
        <w:rPr>
          <w:lang w:val="es-CR"/>
        </w:rPr>
        <w:t>os</w:t>
      </w:r>
      <w:r w:rsidR="00050266" w:rsidRPr="00FE09B6">
        <w:rPr>
          <w:lang w:val="es-CR"/>
        </w:rPr>
        <w:t xml:space="preserve">  </w:t>
      </w:r>
      <w:r w:rsidR="00E36AF3">
        <w:rPr>
          <w:lang w:val="es-CR"/>
        </w:rPr>
        <w:t>y</w:t>
      </w:r>
      <w:r w:rsidR="00050266" w:rsidRPr="00FE09B6">
        <w:rPr>
          <w:lang w:val="es-CR"/>
        </w:rPr>
        <w:t xml:space="preserve"> </w:t>
      </w:r>
      <w:r w:rsidR="00E36AF3">
        <w:rPr>
          <w:lang w:val="es-CR"/>
        </w:rPr>
        <w:t>e</w:t>
      </w:r>
      <w:r w:rsidR="00050266" w:rsidRPr="00FE09B6">
        <w:rPr>
          <w:lang w:val="es-CR"/>
        </w:rPr>
        <w:t>vi</w:t>
      </w:r>
      <w:r w:rsidR="00E36AF3">
        <w:rPr>
          <w:lang w:val="es-CR"/>
        </w:rPr>
        <w:t>tar</w:t>
      </w:r>
      <w:r w:rsidR="00050266" w:rsidRPr="00FE09B6">
        <w:rPr>
          <w:lang w:val="es-CR"/>
        </w:rPr>
        <w:t xml:space="preserve"> </w:t>
      </w:r>
      <w:r w:rsidR="00E36AF3">
        <w:rPr>
          <w:lang w:val="es-CR"/>
        </w:rPr>
        <w:t>chispas estáticas</w:t>
      </w:r>
      <w:r w:rsidR="00050266" w:rsidRPr="00FE09B6">
        <w:rPr>
          <w:lang w:val="es-ES"/>
        </w:rPr>
        <w:t>.</w:t>
      </w:r>
    </w:p>
    <w:p w:rsidR="006D4C81" w:rsidRPr="00FE09B6" w:rsidRDefault="006D4C81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</w:p>
    <w:p w:rsidR="00B25E83" w:rsidRPr="00FE09B6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96038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="00E36AF3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 w:rsidR="00E36AF3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E36AF3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 w:rsidR="00E36AF3"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="00E36AF3"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E36AF3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 w:rsidR="00E36AF3"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4pt;width:503.6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="00E36AF3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 w:rsidR="00E36AF3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E36AF3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 w:rsidR="00E36AF3"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="00E36AF3"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E36AF3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 w:rsidR="00E36AF3"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FE09B6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FE09B6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8E799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8E7996">
        <w:rPr>
          <w:b/>
          <w:lang w:val="es-ES"/>
        </w:rPr>
        <w:t xml:space="preserve">8.1 </w:t>
      </w:r>
      <w:r w:rsidR="00E36AF3" w:rsidRPr="00492ADC">
        <w:rPr>
          <w:b/>
          <w:lang w:val="es-CR"/>
        </w:rPr>
        <w:t>PARÁMETROS DE CONTROL</w:t>
      </w:r>
      <w:r w:rsidR="005837AC" w:rsidRPr="008E7996">
        <w:rPr>
          <w:b/>
          <w:lang w:val="es-ES"/>
        </w:rPr>
        <w:tab/>
      </w:r>
      <w:r w:rsidR="005837AC" w:rsidRPr="008E7996">
        <w:rPr>
          <w:b/>
          <w:lang w:val="es-ES"/>
        </w:rPr>
        <w:tab/>
      </w:r>
      <w:r w:rsidR="005837AC" w:rsidRPr="008E7996">
        <w:rPr>
          <w:b/>
          <w:lang w:val="es-ES"/>
        </w:rPr>
        <w:tab/>
      </w:r>
    </w:p>
    <w:p w:rsidR="00B25E83" w:rsidRPr="008E799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E7996" w:rsidRDefault="00E36AF3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Oc</w:t>
      </w:r>
      <w:r>
        <w:rPr>
          <w:rFonts w:ascii="Arial Rounded MT Bold" w:hAnsi="Arial Rounded MT Bold"/>
          <w:lang w:val="es-CR"/>
        </w:rPr>
        <w:t>upac</w:t>
      </w:r>
      <w:r w:rsidRPr="00492ADC">
        <w:rPr>
          <w:rFonts w:ascii="Arial Rounded MT Bold" w:hAnsi="Arial Rounded MT Bold"/>
          <w:lang w:val="es-CR"/>
        </w:rPr>
        <w:t>ional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1080"/>
        <w:gridCol w:w="1440"/>
        <w:gridCol w:w="1260"/>
        <w:gridCol w:w="1440"/>
        <w:gridCol w:w="1170"/>
        <w:gridCol w:w="1260"/>
      </w:tblGrid>
      <w:tr w:rsidR="00941BE7" w:rsidTr="00941BE7">
        <w:tc>
          <w:tcPr>
            <w:tcW w:w="2070" w:type="dxa"/>
            <w:shd w:val="clear" w:color="auto" w:fill="A6A6A6" w:themeFill="background1" w:themeFillShade="A6"/>
          </w:tcPr>
          <w:p w:rsidR="006D4C81" w:rsidRPr="007F2773" w:rsidRDefault="006D4C81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6D4C81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(IDLH)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6D4C81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(REL)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6D4C81" w:rsidP="002418DD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 w:rsidR="002418DD">
              <w:rPr>
                <w:b/>
                <w:sz w:val="20"/>
                <w:szCs w:val="20"/>
              </w:rPr>
              <w:t>STEL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(TLV)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5837AC" w:rsidTr="005837AC">
        <w:trPr>
          <w:trHeight w:val="224"/>
        </w:trPr>
        <w:tc>
          <w:tcPr>
            <w:tcW w:w="2070" w:type="dxa"/>
          </w:tcPr>
          <w:p w:rsidR="005837AC" w:rsidRPr="00907CAC" w:rsidRDefault="005837AC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Citra-Solv</w:t>
            </w:r>
          </w:p>
        </w:tc>
        <w:tc>
          <w:tcPr>
            <w:tcW w:w="1080" w:type="dxa"/>
          </w:tcPr>
          <w:p w:rsidR="005837AC" w:rsidRPr="00E36AF3" w:rsidRDefault="00E36AF3" w:rsidP="002418DD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E36AF3">
              <w:rPr>
                <w:sz w:val="16"/>
                <w:szCs w:val="16"/>
                <w:lang w:val="es-CR"/>
              </w:rPr>
              <w:t>Ninguno Conocido</w:t>
            </w:r>
          </w:p>
        </w:tc>
        <w:tc>
          <w:tcPr>
            <w:tcW w:w="1440" w:type="dxa"/>
          </w:tcPr>
          <w:p w:rsidR="005837AC" w:rsidRPr="00907CAC" w:rsidRDefault="005837AC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837AC" w:rsidRPr="00907CAC" w:rsidRDefault="005837AC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837AC" w:rsidRPr="00907CAC" w:rsidRDefault="005837AC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5837AC" w:rsidRPr="00E36AF3" w:rsidRDefault="00E36AF3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E36AF3">
              <w:rPr>
                <w:sz w:val="16"/>
                <w:szCs w:val="16"/>
                <w:lang w:val="es-CR"/>
              </w:rPr>
              <w:t>Ninguno Conocido</w:t>
            </w:r>
          </w:p>
        </w:tc>
        <w:tc>
          <w:tcPr>
            <w:tcW w:w="1260" w:type="dxa"/>
          </w:tcPr>
          <w:p w:rsidR="005837AC" w:rsidRPr="00907CAC" w:rsidRDefault="005837AC" w:rsidP="0080104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D4C81" w:rsidRPr="006D4C81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p w:rsidR="00B25E83" w:rsidRPr="00E36AF3" w:rsidRDefault="00907CAC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E36AF3">
        <w:rPr>
          <w:b/>
          <w:lang w:val="es-CR"/>
        </w:rPr>
        <w:t>Otr</w:t>
      </w:r>
      <w:r w:rsidR="00E36AF3" w:rsidRPr="00E36AF3">
        <w:rPr>
          <w:b/>
          <w:lang w:val="es-CR"/>
        </w:rPr>
        <w:t>os</w:t>
      </w:r>
      <w:r w:rsidRPr="00E36AF3">
        <w:rPr>
          <w:b/>
          <w:lang w:val="es-CR"/>
        </w:rPr>
        <w:t xml:space="preserve"> </w:t>
      </w:r>
      <w:r w:rsidR="00E36AF3" w:rsidRPr="00E36AF3">
        <w:rPr>
          <w:b/>
          <w:lang w:val="es-CR"/>
        </w:rPr>
        <w:t xml:space="preserve">Parámetros de </w:t>
      </w:r>
      <w:r w:rsidRPr="00E36AF3">
        <w:rPr>
          <w:b/>
          <w:lang w:val="es-CR"/>
        </w:rPr>
        <w:t>Control</w:t>
      </w:r>
      <w:r w:rsidRPr="00E36AF3">
        <w:rPr>
          <w:b/>
          <w:lang w:val="es-CR"/>
        </w:rPr>
        <w:tab/>
        <w:t>:</w:t>
      </w:r>
      <w:r w:rsidRPr="00E36AF3">
        <w:rPr>
          <w:lang w:val="es-CR"/>
        </w:rPr>
        <w:t xml:space="preserve"> No </w:t>
      </w:r>
      <w:r w:rsidR="00E36AF3" w:rsidRPr="00E36AF3">
        <w:rPr>
          <w:lang w:val="es-CR"/>
        </w:rPr>
        <w:t>disponi</w:t>
      </w:r>
      <w:r w:rsidRPr="00E36AF3">
        <w:rPr>
          <w:lang w:val="es-CR"/>
        </w:rPr>
        <w:t>ble</w:t>
      </w:r>
      <w:r w:rsidR="00B25E83" w:rsidRPr="00E36AF3">
        <w:rPr>
          <w:lang w:val="es-ES"/>
        </w:rPr>
        <w:t>.</w:t>
      </w:r>
    </w:p>
    <w:p w:rsidR="00BF4B36" w:rsidRPr="00E36AF3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E36AF3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E36AF3">
        <w:rPr>
          <w:b/>
          <w:lang w:val="es-ES"/>
        </w:rPr>
        <w:t xml:space="preserve">8.2 </w:t>
      </w:r>
      <w:r w:rsidR="00E36AF3" w:rsidRPr="00E00145">
        <w:rPr>
          <w:b/>
          <w:lang w:val="es-ES"/>
        </w:rPr>
        <w:t>CONTROL APROPIADO DE INGENIERÍA</w:t>
      </w:r>
    </w:p>
    <w:p w:rsidR="00BF4B36" w:rsidRPr="00E36AF3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E36AF3" w:rsidRDefault="00E36AF3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Pr="007C749E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Usar solamente con 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ión ade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Pr="009C23A9">
        <w:rPr>
          <w:sz w:val="20"/>
          <w:szCs w:val="20"/>
          <w:lang w:val="es-ES"/>
        </w:rPr>
        <w:t xml:space="preserve">. Ventilación general (típicamente 10 cambios de aire por hora) </w:t>
      </w:r>
      <w:r>
        <w:rPr>
          <w:sz w:val="20"/>
          <w:szCs w:val="20"/>
          <w:lang w:val="es-ES"/>
        </w:rPr>
        <w:t>deberá</w:t>
      </w:r>
      <w:r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E00145">
        <w:rPr>
          <w:sz w:val="20"/>
          <w:szCs w:val="20"/>
          <w:lang w:val="es-ES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deberán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compararse</w:t>
      </w:r>
      <w:r w:rsidRPr="00E00145">
        <w:rPr>
          <w:sz w:val="20"/>
          <w:szCs w:val="20"/>
          <w:lang w:val="es-ES"/>
        </w:rPr>
        <w:t xml:space="preserve"> a las </w:t>
      </w:r>
      <w:r w:rsidRPr="00D25957">
        <w:rPr>
          <w:sz w:val="20"/>
          <w:szCs w:val="20"/>
          <w:lang w:val="es-ES"/>
        </w:rPr>
        <w:t>condiciones</w:t>
      </w:r>
      <w:r w:rsidRPr="00E00145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 xml:space="preserve">Extractores locales o un sistema cerrado de manejo pueda necesitarse para controlar la </w:t>
      </w:r>
      <w:r>
        <w:rPr>
          <w:sz w:val="20"/>
          <w:szCs w:val="20"/>
          <w:lang w:val="es-ES"/>
        </w:rPr>
        <w:t>contaminación del</w:t>
      </w:r>
      <w:r w:rsidRPr="00D25957">
        <w:rPr>
          <w:sz w:val="20"/>
          <w:szCs w:val="20"/>
          <w:lang w:val="es-ES"/>
        </w:rPr>
        <w:t xml:space="preserve"> air</w:t>
      </w:r>
      <w:r>
        <w:rPr>
          <w:sz w:val="20"/>
          <w:szCs w:val="20"/>
          <w:lang w:val="es-ES"/>
        </w:rPr>
        <w:t>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debajo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menor</w:t>
      </w:r>
      <w:r w:rsidRPr="00D25957">
        <w:rPr>
          <w:sz w:val="20"/>
          <w:szCs w:val="20"/>
          <w:lang w:val="es-ES"/>
        </w:rPr>
        <w:t xml:space="preserve"> OEL </w:t>
      </w:r>
      <w:r>
        <w:rPr>
          <w:sz w:val="20"/>
          <w:szCs w:val="20"/>
          <w:lang w:val="es-ES"/>
        </w:rPr>
        <w:t>de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D25957">
        <w:rPr>
          <w:sz w:val="20"/>
          <w:szCs w:val="20"/>
          <w:lang w:val="es-ES"/>
        </w:rPr>
        <w:t xml:space="preserve"> tabl</w:t>
      </w:r>
      <w:r>
        <w:rPr>
          <w:sz w:val="20"/>
          <w:szCs w:val="20"/>
          <w:lang w:val="es-ES"/>
        </w:rPr>
        <w:t>a</w:t>
      </w:r>
      <w:r w:rsidRPr="00D25957">
        <w:rPr>
          <w:sz w:val="20"/>
          <w:szCs w:val="20"/>
          <w:lang w:val="es-ES"/>
        </w:rPr>
        <w:t xml:space="preserve"> a</w:t>
      </w:r>
      <w:r>
        <w:rPr>
          <w:sz w:val="20"/>
          <w:szCs w:val="20"/>
          <w:lang w:val="es-ES"/>
        </w:rPr>
        <w:t>nterior</w:t>
      </w:r>
      <w:r w:rsidR="008C6B50" w:rsidRPr="00E36AF3">
        <w:rPr>
          <w:lang w:val="es-ES"/>
        </w:rPr>
        <w:t>.</w:t>
      </w:r>
    </w:p>
    <w:p w:rsidR="00BF4B36" w:rsidRPr="00E36AF3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E36AF3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E36AF3">
        <w:rPr>
          <w:b/>
          <w:lang w:val="es-ES"/>
        </w:rPr>
        <w:t xml:space="preserve">       </w:t>
      </w:r>
      <w:r w:rsidR="00B25E83" w:rsidRPr="00E36AF3">
        <w:rPr>
          <w:b/>
          <w:lang w:val="es-ES"/>
        </w:rPr>
        <w:t>8.</w:t>
      </w:r>
      <w:r w:rsidRPr="00E36AF3">
        <w:rPr>
          <w:b/>
          <w:lang w:val="es-ES"/>
        </w:rPr>
        <w:t>3</w:t>
      </w:r>
      <w:r w:rsidR="00B25E83" w:rsidRPr="00E36AF3">
        <w:rPr>
          <w:b/>
          <w:lang w:val="es-ES"/>
        </w:rPr>
        <w:t xml:space="preserve"> </w:t>
      </w:r>
      <w:r w:rsidR="00E36AF3" w:rsidRPr="004C15AC">
        <w:rPr>
          <w:b/>
          <w:lang w:val="es-ES"/>
        </w:rPr>
        <w:t>MEDIDAS DE PROTECCIÓN</w:t>
      </w:r>
      <w:r w:rsidR="00E36AF3" w:rsidRPr="006832F6">
        <w:rPr>
          <w:b/>
          <w:lang w:val="es-ES"/>
        </w:rPr>
        <w:t xml:space="preserve"> INDIVIDUAL</w:t>
      </w:r>
    </w:p>
    <w:p w:rsidR="00B25E83" w:rsidRPr="00E36AF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E36AF3" w:rsidRDefault="00E36AF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C30101">
        <w:rPr>
          <w:b/>
          <w:lang w:val="es-ES"/>
        </w:rPr>
        <w:t xml:space="preserve">Protección Respiratoria    </w:t>
      </w:r>
      <w:r w:rsidRPr="00C30101">
        <w:rPr>
          <w:b/>
          <w:lang w:val="es-ES"/>
        </w:rPr>
        <w:tab/>
        <w:t>:</w:t>
      </w:r>
      <w:r w:rsidRPr="00C30101">
        <w:rPr>
          <w:lang w:val="es-ES"/>
        </w:rPr>
        <w:t xml:space="preserve"> </w:t>
      </w:r>
      <w:r w:rsidRPr="004C15AC">
        <w:rPr>
          <w:lang w:val="es-ES"/>
        </w:rPr>
        <w:t xml:space="preserve">Si la </w:t>
      </w:r>
      <w:r w:rsidRPr="0008657D">
        <w:rPr>
          <w:lang w:val="es-ES"/>
        </w:rPr>
        <w:t>ventilación</w:t>
      </w:r>
      <w:r w:rsidRPr="004C15AC">
        <w:rPr>
          <w:lang w:val="es-ES"/>
        </w:rPr>
        <w:t xml:space="preserve"> no </w:t>
      </w:r>
      <w:r w:rsidRPr="0008657D">
        <w:rPr>
          <w:lang w:val="es-ES"/>
        </w:rPr>
        <w:t>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suficiente</w:t>
      </w:r>
      <w:r w:rsidRPr="004C15AC">
        <w:rPr>
          <w:lang w:val="es-ES"/>
        </w:rPr>
        <w:t xml:space="preserve">, un </w:t>
      </w:r>
      <w:r w:rsidRPr="0008657D">
        <w:rPr>
          <w:lang w:val="es-ES"/>
        </w:rPr>
        <w:t>respirador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aprobado</w:t>
      </w:r>
      <w:r w:rsidRPr="004C15AC">
        <w:rPr>
          <w:lang w:val="es-ES"/>
        </w:rPr>
        <w:t xml:space="preserve"> con </w:t>
      </w:r>
      <w:r w:rsidRPr="00325203">
        <w:rPr>
          <w:lang w:val="es-ES"/>
        </w:rPr>
        <w:t>cartucho para vapor orgánico</w:t>
      </w:r>
      <w:r w:rsidRPr="004C15AC">
        <w:rPr>
          <w:lang w:val="es-ES"/>
        </w:rPr>
        <w:t xml:space="preserve"> </w:t>
      </w:r>
      <w:r>
        <w:rPr>
          <w:lang w:val="es-ES"/>
        </w:rPr>
        <w:t>puede ser</w:t>
      </w:r>
      <w:r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Pr="00325203">
        <w:rPr>
          <w:lang w:val="es-ES"/>
        </w:rPr>
        <w:t xml:space="preserve"> c</w:t>
      </w:r>
      <w:r>
        <w:rPr>
          <w:lang w:val="es-ES"/>
        </w:rPr>
        <w:t>i</w:t>
      </w:r>
      <w:r w:rsidRPr="00325203">
        <w:rPr>
          <w:lang w:val="es-ES"/>
        </w:rPr>
        <w:t>erta</w:t>
      </w:r>
      <w:r>
        <w:rPr>
          <w:lang w:val="es-ES"/>
        </w:rPr>
        <w:t>s</w:t>
      </w:r>
      <w:r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Pr="00325203">
        <w:rPr>
          <w:lang w:val="es-ES"/>
        </w:rPr>
        <w:t>stanc</w:t>
      </w:r>
      <w:r>
        <w:rPr>
          <w:lang w:val="es-ES"/>
        </w:rPr>
        <w:t>ia</w:t>
      </w:r>
      <w:r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Pr="00325203">
        <w:rPr>
          <w:lang w:val="es-ES"/>
        </w:rPr>
        <w:t xml:space="preserve"> 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Pr="00325203">
        <w:rPr>
          <w:lang w:val="es-ES"/>
        </w:rPr>
        <w:t xml:space="preserve"> </w:t>
      </w:r>
      <w:r>
        <w:rPr>
          <w:lang w:val="es-ES"/>
        </w:rPr>
        <w:t>se espere</w:t>
      </w:r>
      <w:r w:rsidRPr="00325203">
        <w:rPr>
          <w:lang w:val="es-ES"/>
        </w:rPr>
        <w:t xml:space="preserve"> </w:t>
      </w:r>
      <w:r>
        <w:rPr>
          <w:lang w:val="es-ES"/>
        </w:rPr>
        <w:t>que</w:t>
      </w:r>
      <w:r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Pr="00325203">
        <w:rPr>
          <w:lang w:val="es-ES"/>
        </w:rPr>
        <w:t xml:space="preserve"> límites</w:t>
      </w:r>
      <w:r>
        <w:rPr>
          <w:lang w:val="es-ES"/>
        </w:rPr>
        <w:t xml:space="preserve"> de</w:t>
      </w:r>
      <w:r w:rsidRPr="00325203">
        <w:rPr>
          <w:lang w:val="es-ES"/>
        </w:rPr>
        <w:t xml:space="preserve"> expos</w:t>
      </w:r>
      <w:r>
        <w:rPr>
          <w:lang w:val="es-ES"/>
        </w:rPr>
        <w:t>ición</w:t>
      </w:r>
      <w:r w:rsidRPr="00325203">
        <w:rPr>
          <w:lang w:val="es-ES"/>
        </w:rPr>
        <w:t xml:space="preserve"> oc</w:t>
      </w:r>
      <w:r>
        <w:rPr>
          <w:lang w:val="es-ES"/>
        </w:rPr>
        <w:t>upac</w:t>
      </w:r>
      <w:r w:rsidRPr="00325203">
        <w:rPr>
          <w:lang w:val="es-ES"/>
        </w:rPr>
        <w:t>ional</w:t>
      </w:r>
      <w:r w:rsidRPr="004C15AC">
        <w:rPr>
          <w:lang w:val="es-ES"/>
        </w:rPr>
        <w:t xml:space="preserve">. </w:t>
      </w:r>
      <w:r w:rsidRPr="00325203">
        <w:rPr>
          <w:lang w:val="es-ES"/>
        </w:rPr>
        <w:t>Si se necesitan respiradores, es necesar</w:t>
      </w:r>
      <w:r>
        <w:rPr>
          <w:lang w:val="es-ES"/>
        </w:rPr>
        <w:t>io</w:t>
      </w:r>
      <w:r w:rsidRPr="00325203">
        <w:rPr>
          <w:lang w:val="es-ES"/>
        </w:rPr>
        <w:t xml:space="preserve"> cum</w:t>
      </w:r>
      <w:r>
        <w:rPr>
          <w:lang w:val="es-ES"/>
        </w:rPr>
        <w:t>plir</w:t>
      </w:r>
      <w:r w:rsidRPr="00325203">
        <w:rPr>
          <w:lang w:val="es-ES"/>
        </w:rPr>
        <w:t xml:space="preserve"> </w:t>
      </w:r>
      <w:r>
        <w:rPr>
          <w:lang w:val="es-ES"/>
        </w:rPr>
        <w:t>con</w:t>
      </w:r>
      <w:r w:rsidRPr="00325203">
        <w:rPr>
          <w:lang w:val="es-ES"/>
        </w:rPr>
        <w:t xml:space="preserve"> OSHA estándar 29 </w:t>
      </w:r>
      <w:r w:rsidRPr="00C30101">
        <w:rPr>
          <w:lang w:val="es-419"/>
        </w:rPr>
        <w:t>CFR</w:t>
      </w:r>
      <w:r w:rsidRPr="00325203">
        <w:rPr>
          <w:lang w:val="es-ES"/>
        </w:rPr>
        <w:t xml:space="preserve"> 1910.134</w:t>
      </w:r>
      <w:r w:rsidR="008C6B50" w:rsidRPr="00E36AF3">
        <w:rPr>
          <w:lang w:val="es-ES"/>
        </w:rPr>
        <w:t>.</w:t>
      </w:r>
    </w:p>
    <w:p w:rsidR="00D538FD" w:rsidRPr="00E36AF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E36AF3" w:rsidRDefault="00E36AF3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C30101">
        <w:rPr>
          <w:b/>
          <w:lang w:val="es-ES"/>
        </w:rPr>
        <w:t>Protección para la Piel</w:t>
      </w:r>
      <w:r w:rsidRPr="00C30101">
        <w:rPr>
          <w:b/>
          <w:lang w:val="es-ES"/>
        </w:rPr>
        <w:tab/>
        <w:t>:</w:t>
      </w:r>
      <w:r w:rsidRPr="00C30101">
        <w:rPr>
          <w:lang w:val="es-ES"/>
        </w:rPr>
        <w:t xml:space="preserve"> </w:t>
      </w:r>
      <w:r w:rsidRPr="0008657D">
        <w:rPr>
          <w:lang w:val="es-ES"/>
        </w:rPr>
        <w:t>Usar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ropa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protectora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inerte</w:t>
      </w:r>
      <w:r w:rsidRPr="004C15AC">
        <w:rPr>
          <w:lang w:val="es-ES"/>
        </w:rPr>
        <w:t xml:space="preserve"> a </w:t>
      </w:r>
      <w:r w:rsidRPr="0008657D">
        <w:rPr>
          <w:lang w:val="es-ES"/>
        </w:rPr>
        <w:t>los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ingredientes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listados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en</w:t>
      </w:r>
      <w:r w:rsidRPr="004C15AC">
        <w:rPr>
          <w:lang w:val="es-ES"/>
        </w:rPr>
        <w:t xml:space="preserve"> la </w:t>
      </w:r>
      <w:r w:rsidRPr="0008657D">
        <w:rPr>
          <w:lang w:val="es-ES"/>
        </w:rPr>
        <w:t>Sección</w:t>
      </w:r>
      <w:r w:rsidRPr="004C15AC">
        <w:rPr>
          <w:lang w:val="es-ES"/>
        </w:rPr>
        <w:t xml:space="preserve"> 2. </w:t>
      </w:r>
      <w:r w:rsidRPr="0008657D">
        <w:rPr>
          <w:lang w:val="es-ES"/>
        </w:rPr>
        <w:t xml:space="preserve">Usar guantes inertes para contacto prolongado. Uso de </w:t>
      </w:r>
      <w:r>
        <w:rPr>
          <w:lang w:val="es-ES"/>
        </w:rPr>
        <w:t>delantale</w:t>
      </w:r>
      <w:r w:rsidRPr="0008657D">
        <w:rPr>
          <w:lang w:val="es-ES"/>
        </w:rPr>
        <w:t xml:space="preserve">s </w:t>
      </w:r>
      <w:r>
        <w:rPr>
          <w:lang w:val="es-ES"/>
        </w:rPr>
        <w:t>y</w:t>
      </w:r>
      <w:r w:rsidRPr="0008657D">
        <w:rPr>
          <w:lang w:val="es-ES"/>
        </w:rPr>
        <w:t xml:space="preserve"> bot</w:t>
      </w:r>
      <w:r>
        <w:rPr>
          <w:lang w:val="es-ES"/>
        </w:rPr>
        <w:t>a</w:t>
      </w:r>
      <w:r w:rsidRPr="0008657D">
        <w:rPr>
          <w:lang w:val="es-ES"/>
        </w:rPr>
        <w:t xml:space="preserve">s </w:t>
      </w:r>
      <w:r>
        <w:rPr>
          <w:lang w:val="es-ES"/>
        </w:rPr>
        <w:t>e</w:t>
      </w:r>
      <w:r w:rsidRPr="0008657D">
        <w:rPr>
          <w:lang w:val="es-ES"/>
        </w:rPr>
        <w:t>s recomend</w:t>
      </w:r>
      <w:r>
        <w:rPr>
          <w:lang w:val="es-ES"/>
        </w:rPr>
        <w:t>a</w:t>
      </w:r>
      <w:r w:rsidRPr="0008657D">
        <w:rPr>
          <w:lang w:val="es-ES"/>
        </w:rPr>
        <w:t>d</w:t>
      </w:r>
      <w:r>
        <w:rPr>
          <w:lang w:val="es-ES"/>
        </w:rPr>
        <w:t>o</w:t>
      </w:r>
      <w:r w:rsidR="00050266" w:rsidRPr="00E36AF3">
        <w:rPr>
          <w:lang w:val="es-ES"/>
        </w:rPr>
        <w:t>.</w:t>
      </w:r>
      <w:r w:rsidR="00BF4B36" w:rsidRPr="00E36AF3">
        <w:rPr>
          <w:sz w:val="18"/>
          <w:szCs w:val="18"/>
          <w:lang w:val="es-ES"/>
        </w:rPr>
        <w:t xml:space="preserve">  </w:t>
      </w:r>
    </w:p>
    <w:p w:rsidR="00D538FD" w:rsidRPr="00E36AF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E36AF3" w:rsidRDefault="00E36AF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51516A">
        <w:rPr>
          <w:b/>
          <w:lang w:val="es-ES"/>
        </w:rPr>
        <w:t>Protección</w:t>
      </w:r>
      <w:r w:rsidRPr="0051516A">
        <w:rPr>
          <w:sz w:val="18"/>
          <w:szCs w:val="18"/>
          <w:lang w:val="es-ES"/>
        </w:rPr>
        <w:t xml:space="preserve"> </w:t>
      </w:r>
      <w:r w:rsidRPr="0051516A">
        <w:rPr>
          <w:b/>
          <w:lang w:val="es-ES"/>
        </w:rPr>
        <w:t>Ojo/Cara</w:t>
      </w:r>
      <w:r w:rsidRPr="0051516A">
        <w:rPr>
          <w:b/>
          <w:lang w:val="es-ES"/>
        </w:rPr>
        <w:tab/>
        <w:t>:</w:t>
      </w:r>
      <w:r w:rsidRPr="0051516A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="008C6B50" w:rsidRPr="00E36AF3">
        <w:rPr>
          <w:lang w:val="es-ES"/>
        </w:rPr>
        <w:t>.</w:t>
      </w:r>
    </w:p>
    <w:p w:rsidR="00D538FD" w:rsidRPr="00E36AF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2B0565" w:rsidRDefault="002B0565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E00145">
        <w:rPr>
          <w:b/>
          <w:lang w:val="es-ES"/>
        </w:rPr>
        <w:t xml:space="preserve"> </w:t>
      </w:r>
      <w:r w:rsidRPr="006A1104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="008C6B50" w:rsidRPr="002B0565">
        <w:rPr>
          <w:lang w:val="es-ES"/>
        </w:rPr>
        <w:t>.</w:t>
      </w:r>
    </w:p>
    <w:p w:rsidR="00D538FD" w:rsidRPr="002B0565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</w:p>
    <w:p w:rsidR="00D538FD" w:rsidRPr="002B0565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="002B0565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 w:rsidR="002B056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B0565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 w:rsidR="002B0565"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="002B0565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="002B0565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 w:rsidR="002B056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2B0565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 w:rsidR="002B0565"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="002B0565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2B0565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2B0565">
        <w:rPr>
          <w:b/>
          <w:lang w:val="es-ES"/>
        </w:rPr>
        <w:tab/>
      </w:r>
      <w:r w:rsidRPr="002B0565">
        <w:rPr>
          <w:sz w:val="18"/>
          <w:szCs w:val="18"/>
          <w:lang w:val="es-ES"/>
        </w:rPr>
        <w:t xml:space="preserve"> </w:t>
      </w:r>
    </w:p>
    <w:p w:rsidR="00B25E83" w:rsidRPr="002B0565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B25E83" w:rsidRPr="002B0565" w:rsidRDefault="00B25E83" w:rsidP="00B25E83">
      <w:pPr>
        <w:pStyle w:val="ListParagraph"/>
        <w:tabs>
          <w:tab w:val="left" w:pos="360"/>
        </w:tabs>
        <w:ind w:left="360"/>
        <w:rPr>
          <w:sz w:val="20"/>
          <w:szCs w:val="20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2B0565" w:rsidRPr="005957FD">
        <w:rPr>
          <w:b/>
          <w:lang w:val="es-CR"/>
        </w:rPr>
        <w:t>PROPIEDADES</w:t>
      </w:r>
      <w:r w:rsidR="002B0565">
        <w:rPr>
          <w:b/>
        </w:rPr>
        <w:t xml:space="preserve"> </w:t>
      </w:r>
      <w:r w:rsidR="002B0565" w:rsidRPr="005957FD">
        <w:rPr>
          <w:b/>
          <w:lang w:val="es-CR"/>
        </w:rPr>
        <w:t>FÍSICAS</w:t>
      </w:r>
    </w:p>
    <w:p w:rsidR="007F2773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Pr="008C6B50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RPr="008E7996" w:rsidTr="0080104E">
        <w:tc>
          <w:tcPr>
            <w:tcW w:w="4968" w:type="dxa"/>
          </w:tcPr>
          <w:p w:rsidR="007F2773" w:rsidRPr="00C666F5" w:rsidRDefault="002B0565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1</w:t>
            </w:r>
            <w:r w:rsidR="002418DD">
              <w:rPr>
                <w:sz w:val="16"/>
                <w:szCs w:val="16"/>
              </w:rPr>
              <w:t>7</w:t>
            </w:r>
            <w:r w:rsidR="005837AC">
              <w:rPr>
                <w:sz w:val="16"/>
                <w:szCs w:val="16"/>
              </w:rPr>
              <w:t>5</w:t>
            </w:r>
            <w:r w:rsidR="002418DD">
              <w:rPr>
                <w:sz w:val="16"/>
                <w:szCs w:val="16"/>
              </w:rPr>
              <w:t>-</w:t>
            </w:r>
            <w:r w:rsidR="005837AC">
              <w:rPr>
                <w:sz w:val="16"/>
                <w:szCs w:val="16"/>
              </w:rPr>
              <w:t>176</w:t>
            </w:r>
            <w:r w:rsidR="007F2773" w:rsidRPr="00C666F5">
              <w:rPr>
                <w:sz w:val="16"/>
                <w:szCs w:val="16"/>
              </w:rPr>
              <w:t>°C (</w:t>
            </w:r>
            <w:r w:rsidR="00941BE7">
              <w:rPr>
                <w:sz w:val="16"/>
                <w:szCs w:val="16"/>
              </w:rPr>
              <w:t>3</w:t>
            </w:r>
            <w:r w:rsidR="002418DD">
              <w:rPr>
                <w:sz w:val="16"/>
                <w:szCs w:val="16"/>
              </w:rPr>
              <w:t>4</w:t>
            </w:r>
            <w:r w:rsidR="005837AC">
              <w:rPr>
                <w:sz w:val="16"/>
                <w:szCs w:val="16"/>
              </w:rPr>
              <w:t>8</w:t>
            </w:r>
            <w:r w:rsidR="002418DD">
              <w:rPr>
                <w:sz w:val="16"/>
                <w:szCs w:val="16"/>
              </w:rPr>
              <w:t>-3</w:t>
            </w:r>
            <w:r w:rsidR="005837AC">
              <w:rPr>
                <w:sz w:val="16"/>
                <w:szCs w:val="16"/>
              </w:rPr>
              <w:t>4</w:t>
            </w:r>
            <w:r w:rsidR="002418DD">
              <w:rPr>
                <w:sz w:val="16"/>
                <w:szCs w:val="16"/>
              </w:rPr>
              <w:t>9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2B0565" w:rsidRDefault="002B0565" w:rsidP="002B05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2B0565">
              <w:rPr>
                <w:sz w:val="16"/>
                <w:szCs w:val="16"/>
                <w:lang w:val="es-ES"/>
              </w:rPr>
              <w:t xml:space="preserve">Punto de </w:t>
            </w:r>
            <w:r w:rsidRPr="00D76EE4">
              <w:rPr>
                <w:sz w:val="16"/>
                <w:szCs w:val="16"/>
                <w:lang w:val="es-ES"/>
              </w:rPr>
              <w:t>Congelamiento</w:t>
            </w:r>
            <w:r w:rsidRPr="002B0565">
              <w:rPr>
                <w:sz w:val="16"/>
                <w:szCs w:val="16"/>
                <w:lang w:val="es-ES"/>
              </w:rPr>
              <w:t xml:space="preserve">                                 </w:t>
            </w:r>
            <w:r>
              <w:rPr>
                <w:sz w:val="16"/>
                <w:szCs w:val="16"/>
                <w:lang w:val="es-ES"/>
              </w:rPr>
              <w:t>:</w:t>
            </w:r>
            <w:r w:rsidR="007F2773" w:rsidRPr="002B0565">
              <w:rPr>
                <w:sz w:val="16"/>
                <w:szCs w:val="16"/>
                <w:lang w:val="es-ES"/>
              </w:rPr>
              <w:t xml:space="preserve"> </w:t>
            </w:r>
            <w:r w:rsidR="00941BE7" w:rsidRPr="002B0565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80104E">
        <w:tc>
          <w:tcPr>
            <w:tcW w:w="4968" w:type="dxa"/>
          </w:tcPr>
          <w:p w:rsidR="007F2773" w:rsidRPr="00C666F5" w:rsidRDefault="002B0565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>Punto Infla</w:t>
            </w:r>
            <w:r>
              <w:rPr>
                <w:sz w:val="16"/>
                <w:szCs w:val="16"/>
                <w:lang w:val="es-ES"/>
              </w:rPr>
              <w:t xml:space="preserve">mación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5837AC">
              <w:rPr>
                <w:sz w:val="16"/>
                <w:szCs w:val="16"/>
              </w:rPr>
              <w:t>49</w:t>
            </w:r>
            <w:r w:rsidR="007F2773" w:rsidRPr="00C666F5">
              <w:rPr>
                <w:sz w:val="16"/>
                <w:szCs w:val="16"/>
              </w:rPr>
              <w:t>°C (</w:t>
            </w:r>
            <w:r w:rsidR="00941BE7">
              <w:rPr>
                <w:sz w:val="16"/>
                <w:szCs w:val="16"/>
              </w:rPr>
              <w:t>1</w:t>
            </w:r>
            <w:r w:rsidR="002418DD">
              <w:rPr>
                <w:sz w:val="16"/>
                <w:szCs w:val="16"/>
              </w:rPr>
              <w:t>24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C666F5" w:rsidRDefault="002B0565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>Porcentaje</w:t>
            </w:r>
            <w:r w:rsidRPr="005957FD">
              <w:rPr>
                <w:sz w:val="16"/>
                <w:szCs w:val="16"/>
                <w:lang w:val="es-ES"/>
              </w:rPr>
              <w:t xml:space="preserve"> </w:t>
            </w:r>
            <w:r w:rsidRPr="00D76EE4">
              <w:rPr>
                <w:sz w:val="16"/>
                <w:szCs w:val="16"/>
                <w:lang w:val="es-ES"/>
              </w:rPr>
              <w:t>Volátil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Pr="005957FD">
              <w:rPr>
                <w:sz w:val="16"/>
                <w:szCs w:val="16"/>
                <w:lang w:val="es-ES"/>
              </w:rPr>
              <w:t xml:space="preserve">             </w:t>
            </w:r>
            <w:r>
              <w:rPr>
                <w:sz w:val="16"/>
                <w:szCs w:val="16"/>
                <w:lang w:val="es-ES"/>
              </w:rPr>
              <w:t xml:space="preserve">                              </w:t>
            </w:r>
            <w:r w:rsidR="006D4C81">
              <w:rPr>
                <w:sz w:val="16"/>
                <w:szCs w:val="16"/>
              </w:rPr>
              <w:t xml:space="preserve">: </w:t>
            </w:r>
            <w:r w:rsidR="002418DD">
              <w:rPr>
                <w:sz w:val="16"/>
                <w:szCs w:val="16"/>
              </w:rPr>
              <w:t>N/A</w:t>
            </w:r>
          </w:p>
        </w:tc>
      </w:tr>
      <w:tr w:rsidR="007F2773" w:rsidRPr="008E7996" w:rsidTr="0080104E">
        <w:tc>
          <w:tcPr>
            <w:tcW w:w="4968" w:type="dxa"/>
          </w:tcPr>
          <w:p w:rsidR="007F2773" w:rsidRPr="00C666F5" w:rsidRDefault="002B0565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947385">
              <w:rPr>
                <w:sz w:val="16"/>
                <w:szCs w:val="16"/>
                <w:lang w:val="es-ES"/>
              </w:rPr>
              <w:t>Limites</w:t>
            </w:r>
            <w:r w:rsidRPr="00516A1D">
              <w:rPr>
                <w:sz w:val="16"/>
                <w:szCs w:val="16"/>
                <w:lang w:val="es-ES"/>
              </w:rPr>
              <w:t xml:space="preserve"> </w:t>
            </w:r>
            <w:r w:rsidRPr="00947385">
              <w:rPr>
                <w:sz w:val="16"/>
                <w:szCs w:val="16"/>
                <w:lang w:val="es-ES"/>
              </w:rPr>
              <w:t>Explosivos</w:t>
            </w:r>
            <w:r w:rsidRPr="00516A1D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0.</w:t>
            </w:r>
            <w:r w:rsidR="002418DD">
              <w:rPr>
                <w:sz w:val="16"/>
                <w:szCs w:val="16"/>
              </w:rPr>
              <w:t>6</w:t>
            </w:r>
            <w:r w:rsidR="00050266">
              <w:rPr>
                <w:sz w:val="16"/>
                <w:szCs w:val="16"/>
              </w:rPr>
              <w:t xml:space="preserve">% </w:t>
            </w:r>
            <w:r w:rsidR="00941BE7">
              <w:rPr>
                <w:sz w:val="16"/>
                <w:szCs w:val="16"/>
              </w:rPr>
              <w:t xml:space="preserve"> </w:t>
            </w:r>
            <w:r w:rsidR="00050266">
              <w:rPr>
                <w:sz w:val="16"/>
                <w:szCs w:val="16"/>
              </w:rPr>
              <w:t xml:space="preserve">lower </w:t>
            </w:r>
            <w:r w:rsidR="00941BE7">
              <w:rPr>
                <w:sz w:val="16"/>
                <w:szCs w:val="16"/>
              </w:rPr>
              <w:t>–</w:t>
            </w:r>
            <w:r w:rsidR="00050266">
              <w:rPr>
                <w:sz w:val="16"/>
                <w:szCs w:val="16"/>
              </w:rPr>
              <w:t xml:space="preserve"> upper</w:t>
            </w:r>
            <w:r w:rsidR="00941BE7">
              <w:rPr>
                <w:sz w:val="16"/>
                <w:szCs w:val="16"/>
              </w:rPr>
              <w:t xml:space="preserve"> </w:t>
            </w:r>
            <w:r w:rsidR="002418DD">
              <w:rPr>
                <w:sz w:val="16"/>
                <w:szCs w:val="16"/>
              </w:rPr>
              <w:t>7.0% (V)</w:t>
            </w:r>
          </w:p>
        </w:tc>
        <w:tc>
          <w:tcPr>
            <w:tcW w:w="4860" w:type="dxa"/>
          </w:tcPr>
          <w:p w:rsidR="007F2773" w:rsidRPr="002B0565" w:rsidRDefault="002B0565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CA11A9">
              <w:rPr>
                <w:sz w:val="16"/>
                <w:szCs w:val="16"/>
                <w:lang w:val="es-ES"/>
              </w:rPr>
              <w:t xml:space="preserve">Temp </w:t>
            </w:r>
            <w:r w:rsidRPr="006832F6">
              <w:rPr>
                <w:sz w:val="16"/>
                <w:szCs w:val="16"/>
                <w:lang w:val="es-CR"/>
              </w:rPr>
              <w:t>Auto ignición</w:t>
            </w:r>
            <w:r w:rsidRPr="00CA11A9">
              <w:rPr>
                <w:sz w:val="16"/>
                <w:szCs w:val="16"/>
                <w:lang w:val="es-ES"/>
              </w:rPr>
              <w:t>, Liq.</w:t>
            </w:r>
            <w:r w:rsidRPr="00CA11A9">
              <w:rPr>
                <w:sz w:val="16"/>
                <w:szCs w:val="16"/>
                <w:lang w:val="es-ES"/>
              </w:rPr>
              <w:tab/>
            </w:r>
            <w:r w:rsidRPr="00CA11A9">
              <w:rPr>
                <w:sz w:val="16"/>
                <w:szCs w:val="16"/>
                <w:lang w:val="es-ES"/>
              </w:rPr>
              <w:tab/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="007F2773" w:rsidRPr="002B0565">
              <w:rPr>
                <w:sz w:val="16"/>
                <w:szCs w:val="16"/>
                <w:lang w:val="es-ES"/>
              </w:rPr>
              <w:t xml:space="preserve">: </w:t>
            </w:r>
            <w:r w:rsidR="002418DD" w:rsidRPr="002B0565">
              <w:rPr>
                <w:sz w:val="16"/>
                <w:szCs w:val="16"/>
                <w:lang w:val="es-ES"/>
              </w:rPr>
              <w:t>2</w:t>
            </w:r>
            <w:r w:rsidR="005837AC" w:rsidRPr="002B0565">
              <w:rPr>
                <w:sz w:val="16"/>
                <w:szCs w:val="16"/>
                <w:lang w:val="es-ES"/>
              </w:rPr>
              <w:t>40</w:t>
            </w:r>
            <w:r w:rsidR="002418DD" w:rsidRPr="002B0565">
              <w:rPr>
                <w:sz w:val="16"/>
                <w:szCs w:val="16"/>
                <w:lang w:val="es-ES"/>
              </w:rPr>
              <w:t>°C</w:t>
            </w:r>
          </w:p>
        </w:tc>
      </w:tr>
      <w:tr w:rsidR="007F2773" w:rsidTr="0080104E">
        <w:tc>
          <w:tcPr>
            <w:tcW w:w="4968" w:type="dxa"/>
          </w:tcPr>
          <w:p w:rsidR="007F2773" w:rsidRPr="00C666F5" w:rsidRDefault="002B0565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Inf</w:t>
            </w:r>
            <w:r w:rsidRPr="00356915">
              <w:rPr>
                <w:sz w:val="16"/>
                <w:szCs w:val="16"/>
                <w:lang w:val="es-ES"/>
              </w:rPr>
              <w:t>lamabilidad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Pr="005957FD">
              <w:rPr>
                <w:sz w:val="16"/>
                <w:szCs w:val="16"/>
                <w:lang w:val="es-CR"/>
              </w:rPr>
              <w:t>Liquido</w:t>
            </w:r>
            <w:r>
              <w:rPr>
                <w:sz w:val="16"/>
                <w:szCs w:val="16"/>
              </w:rPr>
              <w:t xml:space="preserve"> Combustible</w:t>
            </w:r>
          </w:p>
        </w:tc>
        <w:tc>
          <w:tcPr>
            <w:tcW w:w="4860" w:type="dxa"/>
          </w:tcPr>
          <w:p w:rsidR="007F2773" w:rsidRPr="00C666F5" w:rsidRDefault="002B0565" w:rsidP="005837AC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Relativ</w:t>
            </w:r>
            <w:r>
              <w:rPr>
                <w:sz w:val="16"/>
                <w:szCs w:val="16"/>
                <w:lang w:val="es-ES"/>
              </w:rPr>
              <w:t>a</w:t>
            </w:r>
            <w:r w:rsidRPr="00C666F5">
              <w:rPr>
                <w:sz w:val="16"/>
                <w:szCs w:val="16"/>
              </w:rPr>
              <w:t xml:space="preserve"> (H2O=1)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0.</w:t>
            </w:r>
            <w:r w:rsidR="005837AC">
              <w:rPr>
                <w:sz w:val="16"/>
                <w:szCs w:val="16"/>
              </w:rPr>
              <w:t>91</w:t>
            </w:r>
          </w:p>
        </w:tc>
      </w:tr>
      <w:tr w:rsidR="007F2773" w:rsidTr="0080104E">
        <w:tc>
          <w:tcPr>
            <w:tcW w:w="4968" w:type="dxa"/>
          </w:tcPr>
          <w:p w:rsidR="007F2773" w:rsidRPr="00C666F5" w:rsidRDefault="002B0565" w:rsidP="002B056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Peso </w:t>
            </w:r>
            <w:r w:rsidRPr="00C666F5">
              <w:rPr>
                <w:sz w:val="16"/>
                <w:szCs w:val="16"/>
              </w:rPr>
              <w:t>Molecular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No </w:t>
            </w:r>
            <w:r w:rsidRPr="002B0565">
              <w:rPr>
                <w:sz w:val="16"/>
                <w:szCs w:val="16"/>
                <w:lang w:val="es-CR"/>
              </w:rPr>
              <w:t>Disponi</w:t>
            </w:r>
            <w:r w:rsidR="007F2773" w:rsidRPr="002B0565">
              <w:rPr>
                <w:sz w:val="16"/>
                <w:szCs w:val="16"/>
                <w:lang w:val="es-CR"/>
              </w:rPr>
              <w:t>ble</w:t>
            </w:r>
          </w:p>
        </w:tc>
        <w:tc>
          <w:tcPr>
            <w:tcW w:w="4860" w:type="dxa"/>
          </w:tcPr>
          <w:p w:rsidR="007F2773" w:rsidRPr="00C666F5" w:rsidRDefault="002B0565" w:rsidP="005837AC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Pr="00C666F5">
              <w:rPr>
                <w:sz w:val="16"/>
                <w:szCs w:val="16"/>
              </w:rPr>
              <w:t xml:space="preserve">    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5837AC">
              <w:rPr>
                <w:sz w:val="16"/>
                <w:szCs w:val="16"/>
              </w:rPr>
              <w:t>7</w:t>
            </w:r>
            <w:r w:rsidR="00941BE7">
              <w:rPr>
                <w:sz w:val="16"/>
                <w:szCs w:val="16"/>
              </w:rPr>
              <w:t>.</w:t>
            </w:r>
            <w:r w:rsidR="005837AC">
              <w:rPr>
                <w:sz w:val="16"/>
                <w:szCs w:val="16"/>
              </w:rPr>
              <w:t>60</w:t>
            </w:r>
            <w:r w:rsidR="00941BE7">
              <w:rPr>
                <w:sz w:val="16"/>
                <w:szCs w:val="16"/>
              </w:rPr>
              <w:t xml:space="preserve"> l</w:t>
            </w:r>
            <w:r w:rsidR="007F2773" w:rsidRPr="00C666F5">
              <w:rPr>
                <w:sz w:val="16"/>
                <w:szCs w:val="16"/>
              </w:rPr>
              <w:t>bs/gal</w:t>
            </w:r>
          </w:p>
        </w:tc>
      </w:tr>
      <w:tr w:rsidR="007F2773" w:rsidTr="0080104E">
        <w:tc>
          <w:tcPr>
            <w:tcW w:w="4968" w:type="dxa"/>
          </w:tcPr>
          <w:p w:rsidR="007F2773" w:rsidRPr="002B0565" w:rsidRDefault="002B0565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Pr="00675149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2B0565">
              <w:rPr>
                <w:sz w:val="16"/>
                <w:szCs w:val="16"/>
                <w:lang w:val="es-ES"/>
              </w:rPr>
              <w:t xml:space="preserve">: </w:t>
            </w:r>
            <w:r w:rsidR="002418DD" w:rsidRPr="002B0565">
              <w:rPr>
                <w:sz w:val="16"/>
                <w:szCs w:val="16"/>
                <w:lang w:val="es-ES"/>
              </w:rPr>
              <w:t>0.9</w:t>
            </w:r>
            <w:r w:rsidR="006D4C81" w:rsidRPr="002B0565">
              <w:rPr>
                <w:sz w:val="16"/>
                <w:szCs w:val="16"/>
                <w:lang w:val="es-ES"/>
              </w:rPr>
              <w:t xml:space="preserve"> mm Hg</w:t>
            </w:r>
            <w:r w:rsidR="00647769" w:rsidRPr="002B0565">
              <w:rPr>
                <w:sz w:val="16"/>
                <w:szCs w:val="16"/>
                <w:lang w:val="es-ES"/>
              </w:rPr>
              <w:t xml:space="preserve"> </w:t>
            </w:r>
            <w:r w:rsidR="002418DD" w:rsidRPr="002B0565">
              <w:rPr>
                <w:sz w:val="16"/>
                <w:szCs w:val="16"/>
                <w:lang w:val="es-ES"/>
              </w:rPr>
              <w:t>@ 20°C</w:t>
            </w:r>
          </w:p>
        </w:tc>
        <w:tc>
          <w:tcPr>
            <w:tcW w:w="4860" w:type="dxa"/>
          </w:tcPr>
          <w:p w:rsidR="007F2773" w:rsidRPr="00C666F5" w:rsidRDefault="007F2773" w:rsidP="002418DD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2B0565">
              <w:rPr>
                <w:sz w:val="16"/>
                <w:szCs w:val="16"/>
              </w:rPr>
              <w:t xml:space="preserve">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2418DD">
              <w:rPr>
                <w:sz w:val="16"/>
                <w:szCs w:val="16"/>
              </w:rPr>
              <w:t>NDA</w:t>
            </w:r>
          </w:p>
        </w:tc>
      </w:tr>
      <w:tr w:rsidR="007F2773" w:rsidRPr="008E7996" w:rsidTr="0080104E">
        <w:tc>
          <w:tcPr>
            <w:tcW w:w="4968" w:type="dxa"/>
          </w:tcPr>
          <w:p w:rsidR="007F2773" w:rsidRPr="00C666F5" w:rsidRDefault="009D07AA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lastRenderedPageBreak/>
              <w:t>Densidad del Vapor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5837AC">
              <w:rPr>
                <w:sz w:val="16"/>
                <w:szCs w:val="16"/>
              </w:rPr>
              <w:t>4.75</w:t>
            </w:r>
            <w:r w:rsidR="00941BE7">
              <w:rPr>
                <w:sz w:val="16"/>
                <w:szCs w:val="16"/>
              </w:rPr>
              <w:t xml:space="preserve"> (Air=1)</w:t>
            </w:r>
          </w:p>
        </w:tc>
        <w:tc>
          <w:tcPr>
            <w:tcW w:w="4860" w:type="dxa"/>
          </w:tcPr>
          <w:p w:rsidR="007F2773" w:rsidRPr="00D943FD" w:rsidRDefault="00D943FD" w:rsidP="002418DD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Velocidad de Evapora</w:t>
            </w:r>
            <w:r>
              <w:rPr>
                <w:sz w:val="16"/>
                <w:szCs w:val="16"/>
                <w:lang w:val="es-ES"/>
              </w:rPr>
              <w:t>c</w:t>
            </w:r>
            <w:r w:rsidRPr="006F4D46">
              <w:rPr>
                <w:sz w:val="16"/>
                <w:szCs w:val="16"/>
                <w:lang w:val="es-ES"/>
              </w:rPr>
              <w:t>ión</w:t>
            </w:r>
            <w:r w:rsidRPr="004C15AC">
              <w:rPr>
                <w:sz w:val="16"/>
                <w:szCs w:val="16"/>
                <w:lang w:val="es-ES"/>
              </w:rPr>
              <w:tab/>
              <w:t xml:space="preserve">                 </w:t>
            </w:r>
            <w:r w:rsidR="007F2773" w:rsidRPr="00D943FD">
              <w:rPr>
                <w:sz w:val="16"/>
                <w:szCs w:val="16"/>
                <w:lang w:val="es-ES"/>
              </w:rPr>
              <w:t xml:space="preserve">: </w:t>
            </w:r>
            <w:r w:rsidR="002418DD" w:rsidRPr="00D943FD">
              <w:rPr>
                <w:sz w:val="16"/>
                <w:szCs w:val="16"/>
                <w:lang w:val="es-ES"/>
              </w:rPr>
              <w:t>0.1</w:t>
            </w:r>
            <w:r w:rsidR="00941BE7" w:rsidRPr="00D943FD">
              <w:rPr>
                <w:sz w:val="16"/>
                <w:szCs w:val="16"/>
                <w:lang w:val="es-ES"/>
              </w:rPr>
              <w:t xml:space="preserve"> (</w:t>
            </w:r>
            <w:r>
              <w:rPr>
                <w:sz w:val="16"/>
                <w:szCs w:val="16"/>
                <w:lang w:val="es-ES"/>
              </w:rPr>
              <w:t>Acetato</w:t>
            </w:r>
            <w:r w:rsidRPr="00F34732">
              <w:rPr>
                <w:sz w:val="16"/>
                <w:szCs w:val="16"/>
                <w:lang w:val="es-ES"/>
              </w:rPr>
              <w:t xml:space="preserve"> n-</w:t>
            </w:r>
            <w:r w:rsidRPr="00EE2A3C">
              <w:rPr>
                <w:sz w:val="16"/>
                <w:szCs w:val="16"/>
                <w:lang w:val="es-CR"/>
              </w:rPr>
              <w:t>Butilo</w:t>
            </w:r>
            <w:r w:rsidRPr="00881756">
              <w:rPr>
                <w:sz w:val="16"/>
                <w:szCs w:val="16"/>
                <w:lang w:val="es-ES"/>
              </w:rPr>
              <w:t xml:space="preserve"> =1</w:t>
            </w:r>
            <w:r w:rsidR="00941BE7" w:rsidRPr="00D943FD">
              <w:rPr>
                <w:sz w:val="16"/>
                <w:szCs w:val="16"/>
                <w:lang w:val="es-ES"/>
              </w:rPr>
              <w:t>)</w:t>
            </w:r>
          </w:p>
        </w:tc>
      </w:tr>
      <w:tr w:rsidR="00D943FD" w:rsidTr="0080104E">
        <w:tc>
          <w:tcPr>
            <w:tcW w:w="4968" w:type="dxa"/>
          </w:tcPr>
          <w:p w:rsidR="00D943FD" w:rsidRPr="00C666F5" w:rsidRDefault="00D943FD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>
              <w:rPr>
                <w:sz w:val="16"/>
                <w:szCs w:val="16"/>
              </w:rPr>
              <w:t>a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Pr="00947385">
              <w:rPr>
                <w:sz w:val="16"/>
                <w:szCs w:val="16"/>
                <w:lang w:val="es-ES"/>
              </w:rPr>
              <w:t>Liquida</w:t>
            </w:r>
          </w:p>
        </w:tc>
        <w:tc>
          <w:tcPr>
            <w:tcW w:w="4860" w:type="dxa"/>
          </w:tcPr>
          <w:p w:rsidR="00D943FD" w:rsidRPr="00C666F5" w:rsidRDefault="00D943FD" w:rsidP="00F747FF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>: N/A</w:t>
            </w:r>
          </w:p>
        </w:tc>
      </w:tr>
      <w:tr w:rsidR="00D943FD" w:rsidRPr="008E7996" w:rsidTr="0080104E">
        <w:tc>
          <w:tcPr>
            <w:tcW w:w="4968" w:type="dxa"/>
          </w:tcPr>
          <w:p w:rsidR="00D943FD" w:rsidRPr="00C666F5" w:rsidRDefault="00D943FD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4C15AC">
              <w:rPr>
                <w:sz w:val="16"/>
                <w:szCs w:val="16"/>
                <w:lang w:val="es-ES"/>
              </w:rPr>
              <w:t>Viscosidad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: NDA</w:t>
            </w:r>
          </w:p>
        </w:tc>
        <w:tc>
          <w:tcPr>
            <w:tcW w:w="4860" w:type="dxa"/>
          </w:tcPr>
          <w:p w:rsidR="00D943FD" w:rsidRPr="00881756" w:rsidRDefault="00D943FD" w:rsidP="00F747FF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 xml:space="preserve">Índice de Refracción  </w:t>
            </w:r>
            <w:r w:rsidRPr="00881756">
              <w:rPr>
                <w:sz w:val="16"/>
                <w:szCs w:val="16"/>
                <w:lang w:val="es-ES"/>
              </w:rPr>
              <w:tab/>
            </w:r>
            <w:r w:rsidRPr="0088175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D943FD" w:rsidRPr="008E7996" w:rsidTr="0080104E">
        <w:tc>
          <w:tcPr>
            <w:tcW w:w="4968" w:type="dxa"/>
          </w:tcPr>
          <w:p w:rsidR="00D943FD" w:rsidRPr="00D943FD" w:rsidRDefault="00D943FD" w:rsidP="0080104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ES"/>
              </w:rPr>
              <w:t>Umbral de O</w:t>
            </w:r>
            <w:r>
              <w:rPr>
                <w:sz w:val="16"/>
                <w:szCs w:val="16"/>
                <w:lang w:val="es-ES"/>
              </w:rPr>
              <w:t>lor</w:t>
            </w:r>
            <w:r w:rsidRPr="00AE77D4">
              <w:rPr>
                <w:sz w:val="16"/>
                <w:szCs w:val="16"/>
                <w:lang w:val="es-ES"/>
              </w:rPr>
              <w:t xml:space="preserve">                   </w:t>
            </w:r>
            <w:r>
              <w:rPr>
                <w:sz w:val="16"/>
                <w:szCs w:val="16"/>
                <w:lang w:val="es-ES"/>
              </w:rPr>
              <w:t xml:space="preserve">           </w:t>
            </w:r>
            <w:r w:rsidRPr="00D943FD">
              <w:rPr>
                <w:sz w:val="16"/>
                <w:szCs w:val="16"/>
                <w:lang w:val="es-ES"/>
              </w:rPr>
              <w:t>: N/A</w:t>
            </w:r>
          </w:p>
        </w:tc>
        <w:tc>
          <w:tcPr>
            <w:tcW w:w="4860" w:type="dxa"/>
          </w:tcPr>
          <w:p w:rsidR="00D943FD" w:rsidRPr="00881756" w:rsidRDefault="00D943FD" w:rsidP="00F747FF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 Combustión</w:t>
            </w:r>
            <w:r w:rsidRPr="004C15AC">
              <w:rPr>
                <w:sz w:val="16"/>
                <w:szCs w:val="16"/>
                <w:lang w:val="es-ES"/>
              </w:rPr>
              <w:t xml:space="preserve"> </w:t>
            </w:r>
            <w:r w:rsidRPr="00881756">
              <w:rPr>
                <w:sz w:val="16"/>
                <w:szCs w:val="16"/>
                <w:lang w:val="es-ES"/>
              </w:rPr>
              <w:t>(∆</w:t>
            </w:r>
            <w:r w:rsidRPr="00881756">
              <w:rPr>
                <w:sz w:val="16"/>
                <w:szCs w:val="16"/>
                <w:lang w:val="es-419"/>
              </w:rPr>
              <w:t>Hc</w:t>
            </w:r>
            <w:r w:rsidRPr="00881756">
              <w:rPr>
                <w:sz w:val="16"/>
                <w:szCs w:val="16"/>
                <w:lang w:val="es-ES"/>
              </w:rPr>
              <w:t>)</w:t>
            </w:r>
            <w:r w:rsidRPr="0088175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7F2773" w:rsidTr="0080104E">
        <w:tc>
          <w:tcPr>
            <w:tcW w:w="4968" w:type="dxa"/>
          </w:tcPr>
          <w:p w:rsidR="007F2773" w:rsidRPr="00C666F5" w:rsidRDefault="00D943FD" w:rsidP="00D943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AE77D4">
              <w:rPr>
                <w:sz w:val="16"/>
                <w:szCs w:val="16"/>
                <w:lang w:val="es-CR"/>
              </w:rPr>
              <w:t>Olor</w:t>
            </w:r>
            <w:r w:rsidRPr="00AE77D4">
              <w:rPr>
                <w:sz w:val="16"/>
                <w:szCs w:val="16"/>
                <w:lang w:val="es-ES"/>
              </w:rPr>
              <w:t xml:space="preserve"> </w:t>
            </w:r>
            <w:r w:rsidRPr="00AE77D4">
              <w:rPr>
                <w:sz w:val="16"/>
                <w:szCs w:val="16"/>
                <w:lang w:val="es-ES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Pr="00D943FD">
              <w:rPr>
                <w:sz w:val="16"/>
                <w:szCs w:val="16"/>
                <w:lang w:val="es-CR"/>
              </w:rPr>
              <w:t>Na</w:t>
            </w:r>
            <w:r w:rsidR="005837AC" w:rsidRPr="00D943FD">
              <w:rPr>
                <w:sz w:val="16"/>
                <w:szCs w:val="16"/>
                <w:lang w:val="es-CR"/>
              </w:rPr>
              <w:t>ran</w:t>
            </w:r>
            <w:r w:rsidRPr="00D943FD">
              <w:rPr>
                <w:sz w:val="16"/>
                <w:szCs w:val="16"/>
                <w:lang w:val="es-CR"/>
              </w:rPr>
              <w:t>jas</w:t>
            </w:r>
            <w:r w:rsidR="005837AC" w:rsidRPr="00D943FD">
              <w:rPr>
                <w:sz w:val="16"/>
                <w:szCs w:val="16"/>
                <w:lang w:val="es-CR"/>
              </w:rPr>
              <w:t xml:space="preserve">, </w:t>
            </w:r>
            <w:r w:rsidRPr="00D943FD">
              <w:rPr>
                <w:sz w:val="16"/>
                <w:szCs w:val="16"/>
                <w:lang w:val="es-CR"/>
              </w:rPr>
              <w:t>cítricos</w:t>
            </w:r>
          </w:p>
        </w:tc>
        <w:tc>
          <w:tcPr>
            <w:tcW w:w="4860" w:type="dxa"/>
          </w:tcPr>
          <w:p w:rsidR="007F2773" w:rsidRPr="00C666F5" w:rsidRDefault="00D943FD" w:rsidP="005837A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="00941BE7">
              <w:rPr>
                <w:sz w:val="16"/>
                <w:szCs w:val="16"/>
              </w:rPr>
              <w:t xml:space="preserve">: </w:t>
            </w:r>
            <w:r w:rsidR="005837AC">
              <w:rPr>
                <w:sz w:val="16"/>
                <w:szCs w:val="16"/>
              </w:rPr>
              <w:t>Soluble</w:t>
            </w:r>
          </w:p>
        </w:tc>
      </w:tr>
      <w:tr w:rsidR="007F2773" w:rsidRPr="008E7996" w:rsidTr="0080104E">
        <w:tc>
          <w:tcPr>
            <w:tcW w:w="4968" w:type="dxa"/>
          </w:tcPr>
          <w:p w:rsidR="007F2773" w:rsidRPr="00C666F5" w:rsidRDefault="00D943FD" w:rsidP="00D943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Apariencia</w:t>
            </w:r>
            <w:r w:rsidRPr="00675149">
              <w:rPr>
                <w:sz w:val="16"/>
                <w:szCs w:val="16"/>
                <w:lang w:val="es-ES"/>
              </w:rPr>
              <w:t>/Color</w:t>
            </w:r>
            <w:r w:rsidRPr="00675149">
              <w:rPr>
                <w:sz w:val="16"/>
                <w:szCs w:val="16"/>
                <w:lang w:val="es-ES"/>
              </w:rPr>
              <w:tab/>
              <w:t xml:space="preserve">                   : Ám</w:t>
            </w:r>
            <w:r>
              <w:rPr>
                <w:sz w:val="16"/>
                <w:szCs w:val="16"/>
                <w:lang w:val="es-ES"/>
              </w:rPr>
              <w:t>b</w:t>
            </w:r>
            <w:r w:rsidRPr="00675149">
              <w:rPr>
                <w:sz w:val="16"/>
                <w:szCs w:val="16"/>
                <w:lang w:val="es-ES"/>
              </w:rPr>
              <w:t xml:space="preserve">ar </w:t>
            </w:r>
            <w:r w:rsidRPr="004C15AC">
              <w:rPr>
                <w:sz w:val="16"/>
                <w:szCs w:val="16"/>
                <w:lang w:val="es-ES"/>
              </w:rPr>
              <w:t>claro</w:t>
            </w:r>
          </w:p>
        </w:tc>
        <w:tc>
          <w:tcPr>
            <w:tcW w:w="4860" w:type="dxa"/>
          </w:tcPr>
          <w:p w:rsidR="007F2773" w:rsidRPr="00D943FD" w:rsidRDefault="00D943FD" w:rsidP="0080104E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881756">
              <w:rPr>
                <w:sz w:val="16"/>
                <w:szCs w:val="16"/>
                <w:lang w:val="es-419"/>
              </w:rPr>
              <w:t>Temp</w:t>
            </w:r>
            <w:r w:rsidRPr="00A04293">
              <w:rPr>
                <w:sz w:val="16"/>
                <w:szCs w:val="16"/>
                <w:lang w:val="es-ES"/>
              </w:rPr>
              <w:t xml:space="preserve">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Pr="00881756">
              <w:rPr>
                <w:sz w:val="16"/>
                <w:szCs w:val="16"/>
                <w:lang w:val="es-ES"/>
              </w:rPr>
              <w:tab/>
            </w:r>
            <w:r w:rsidRPr="00881756">
              <w:rPr>
                <w:sz w:val="16"/>
                <w:szCs w:val="16"/>
                <w:lang w:val="es-ES"/>
              </w:rPr>
              <w:tab/>
            </w:r>
            <w:r>
              <w:rPr>
                <w:sz w:val="16"/>
                <w:szCs w:val="16"/>
                <w:lang w:val="es-ES"/>
              </w:rPr>
              <w:t xml:space="preserve">  </w:t>
            </w:r>
            <w:r w:rsidR="007F2773" w:rsidRPr="00D943FD">
              <w:rPr>
                <w:sz w:val="16"/>
                <w:szCs w:val="16"/>
                <w:lang w:val="es-ES"/>
              </w:rPr>
              <w:t>: N/A</w:t>
            </w:r>
          </w:p>
        </w:tc>
      </w:tr>
    </w:tbl>
    <w:p w:rsidR="00B25E83" w:rsidRPr="00D943FD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D4C81" w:rsidRPr="00D943FD" w:rsidRDefault="006D4C81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D943FD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D943FD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46990</wp:posOffset>
                </wp:positionH>
                <wp:positionV relativeFrom="paragraph">
                  <wp:posOffset>-36830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="00E5601F"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</w:t>
                            </w:r>
                            <w:r w:rsidR="00E5601F"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="00E5601F"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REACTIVIDAD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pt;margin-top:-2.9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="00E5601F"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ESTABILIDAD</w:t>
                      </w:r>
                      <w:r w:rsidR="00E5601F"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="00E5601F"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REACTIVIDAD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D943FD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D943FD" w:rsidRDefault="00652E1A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6"/>
          <w:szCs w:val="6"/>
          <w:lang w:val="es-ES"/>
        </w:rPr>
      </w:pPr>
    </w:p>
    <w:p w:rsidR="00B25E83" w:rsidRPr="00E5601F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E5601F">
        <w:rPr>
          <w:b/>
          <w:lang w:val="es-ES"/>
        </w:rPr>
        <w:t xml:space="preserve">10.1 </w:t>
      </w:r>
      <w:r w:rsidR="00E5601F" w:rsidRPr="00685D4F">
        <w:rPr>
          <w:b/>
          <w:lang w:val="es-ES"/>
        </w:rPr>
        <w:t>REACTIVIDAD</w:t>
      </w:r>
      <w:r w:rsidR="00E5601F" w:rsidRPr="00685D4F">
        <w:rPr>
          <w:b/>
          <w:lang w:val="es-ES"/>
        </w:rPr>
        <w:tab/>
        <w:t>:</w:t>
      </w:r>
      <w:r w:rsidR="00E5601F" w:rsidRPr="00685D4F">
        <w:rPr>
          <w:lang w:val="es-ES"/>
        </w:rPr>
        <w:t xml:space="preserve"> No se conocen reacciones peligrosas bajo condiciones de uso</w:t>
      </w:r>
      <w:r w:rsidR="00E5601F">
        <w:rPr>
          <w:lang w:val="es-ES"/>
        </w:rPr>
        <w:t xml:space="preserve"> normal</w:t>
      </w:r>
      <w:r w:rsidR="00647769" w:rsidRPr="00E5601F">
        <w:rPr>
          <w:lang w:val="es-ES"/>
        </w:rPr>
        <w:t>.</w:t>
      </w:r>
    </w:p>
    <w:p w:rsidR="00B25E83" w:rsidRPr="00E5601F" w:rsidRDefault="008C6B50" w:rsidP="00941BE7">
      <w:pPr>
        <w:pStyle w:val="ListParagraph"/>
        <w:tabs>
          <w:tab w:val="left" w:pos="360"/>
        </w:tabs>
        <w:ind w:left="3600" w:hanging="3240"/>
        <w:jc w:val="both"/>
        <w:rPr>
          <w:lang w:val="es-CR"/>
        </w:rPr>
      </w:pPr>
      <w:r w:rsidRPr="00E5601F">
        <w:rPr>
          <w:b/>
          <w:lang w:val="es-ES"/>
        </w:rPr>
        <w:t xml:space="preserve">10.2 </w:t>
      </w:r>
      <w:r w:rsidR="00E5601F" w:rsidRPr="00E5601F">
        <w:rPr>
          <w:b/>
          <w:lang w:val="es-ES"/>
        </w:rPr>
        <w:t>ESTABILIDAD QUÍMICA</w:t>
      </w:r>
      <w:r w:rsidR="00E5601F" w:rsidRPr="00E5601F">
        <w:rPr>
          <w:b/>
          <w:lang w:val="es-ES"/>
        </w:rPr>
        <w:tab/>
      </w:r>
      <w:r w:rsidRPr="00E5601F">
        <w:rPr>
          <w:b/>
          <w:lang w:val="es-ES"/>
        </w:rPr>
        <w:t>:</w:t>
      </w:r>
      <w:r w:rsidRPr="00E5601F">
        <w:rPr>
          <w:lang w:val="es-ES"/>
        </w:rPr>
        <w:t xml:space="preserve"> </w:t>
      </w:r>
      <w:r w:rsidR="00E5601F" w:rsidRPr="00E5601F">
        <w:rPr>
          <w:lang w:val="es-ES"/>
        </w:rPr>
        <w:t>Este</w:t>
      </w:r>
      <w:r w:rsidRPr="00E5601F">
        <w:rPr>
          <w:lang w:val="es-ES"/>
        </w:rPr>
        <w:t xml:space="preserve"> product</w:t>
      </w:r>
      <w:r w:rsidR="00E5601F" w:rsidRPr="00E5601F">
        <w:rPr>
          <w:lang w:val="es-ES"/>
        </w:rPr>
        <w:t>o</w:t>
      </w:r>
      <w:r w:rsidRPr="00E5601F">
        <w:rPr>
          <w:lang w:val="es-ES"/>
        </w:rPr>
        <w:t xml:space="preserve"> </w:t>
      </w:r>
      <w:r w:rsidR="00E5601F" w:rsidRPr="00E5601F">
        <w:rPr>
          <w:lang w:val="es-ES"/>
        </w:rPr>
        <w:t>e</w:t>
      </w:r>
      <w:r w:rsidRPr="00E5601F">
        <w:rPr>
          <w:lang w:val="es-ES"/>
        </w:rPr>
        <w:t xml:space="preserve">s </w:t>
      </w:r>
      <w:r w:rsidR="00E5601F" w:rsidRPr="00E5601F">
        <w:rPr>
          <w:lang w:val="es-ES"/>
        </w:rPr>
        <w:t>e</w:t>
      </w:r>
      <w:r w:rsidRPr="00E5601F">
        <w:rPr>
          <w:lang w:val="es-ES"/>
        </w:rPr>
        <w:t>stable</w:t>
      </w:r>
      <w:r w:rsidR="00647769" w:rsidRPr="00E5601F">
        <w:rPr>
          <w:lang w:val="es-ES"/>
        </w:rPr>
        <w:t xml:space="preserve"> </w:t>
      </w:r>
      <w:r w:rsidR="00E5601F">
        <w:rPr>
          <w:lang w:val="es-ES"/>
        </w:rPr>
        <w:t>bajo</w:t>
      </w:r>
      <w:r w:rsidR="00647769" w:rsidRPr="00E5601F">
        <w:rPr>
          <w:lang w:val="es-ES"/>
        </w:rPr>
        <w:t xml:space="preserve"> </w:t>
      </w:r>
      <w:r w:rsidR="00E5601F" w:rsidRPr="00E5601F">
        <w:rPr>
          <w:lang w:val="es-ES"/>
        </w:rPr>
        <w:t>condi</w:t>
      </w:r>
      <w:r w:rsidR="00E5601F">
        <w:rPr>
          <w:lang w:val="es-ES"/>
        </w:rPr>
        <w:t>c</w:t>
      </w:r>
      <w:r w:rsidR="00E5601F" w:rsidRPr="00E5601F">
        <w:rPr>
          <w:lang w:val="es-ES"/>
        </w:rPr>
        <w:t>ion</w:t>
      </w:r>
      <w:r w:rsidR="00E5601F">
        <w:rPr>
          <w:lang w:val="es-ES"/>
        </w:rPr>
        <w:t>e</w:t>
      </w:r>
      <w:r w:rsidR="00E5601F" w:rsidRPr="00E5601F">
        <w:rPr>
          <w:lang w:val="es-ES"/>
        </w:rPr>
        <w:t xml:space="preserve">s </w:t>
      </w:r>
      <w:r w:rsidR="00647769" w:rsidRPr="00E5601F">
        <w:rPr>
          <w:lang w:val="es-ES"/>
        </w:rPr>
        <w:t>normal</w:t>
      </w:r>
      <w:r w:rsidR="00E5601F">
        <w:rPr>
          <w:lang w:val="es-ES"/>
        </w:rPr>
        <w:t>es</w:t>
      </w:r>
      <w:r w:rsidR="00647769" w:rsidRPr="00E5601F">
        <w:rPr>
          <w:lang w:val="es-ES"/>
        </w:rPr>
        <w:t>.</w:t>
      </w:r>
      <w:r w:rsidR="00941BE7" w:rsidRPr="00E5601F">
        <w:rPr>
          <w:lang w:val="es-ES"/>
        </w:rPr>
        <w:t xml:space="preserve"> </w:t>
      </w:r>
      <w:r w:rsidR="005C79C6" w:rsidRPr="00E5601F">
        <w:rPr>
          <w:lang w:val="es-CR"/>
        </w:rPr>
        <w:t>Polimerización</w:t>
      </w:r>
      <w:r w:rsidR="00E5601F" w:rsidRPr="00E5601F">
        <w:rPr>
          <w:lang w:val="es-CR"/>
        </w:rPr>
        <w:t xml:space="preserve"> peligrosa</w:t>
      </w:r>
      <w:r w:rsidR="00941BE7" w:rsidRPr="00E5601F">
        <w:rPr>
          <w:lang w:val="es-CR"/>
        </w:rPr>
        <w:t xml:space="preserve"> no </w:t>
      </w:r>
      <w:r w:rsidR="00E5601F" w:rsidRPr="00E5601F">
        <w:rPr>
          <w:lang w:val="es-CR"/>
        </w:rPr>
        <w:t>ocurrirá</w:t>
      </w:r>
      <w:r w:rsidR="00941BE7" w:rsidRPr="00E5601F">
        <w:rPr>
          <w:lang w:val="es-CR"/>
        </w:rPr>
        <w:t>.</w:t>
      </w:r>
    </w:p>
    <w:p w:rsidR="00B25E83" w:rsidRPr="005C79C6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5C79C6">
        <w:rPr>
          <w:b/>
          <w:lang w:val="es-ES"/>
        </w:rPr>
        <w:t xml:space="preserve">10.3 </w:t>
      </w:r>
      <w:r w:rsidR="005C79C6" w:rsidRPr="005C79C6">
        <w:rPr>
          <w:b/>
          <w:lang w:val="es-ES"/>
        </w:rPr>
        <w:t>REACCIONES PELIGROSAS</w:t>
      </w:r>
      <w:r w:rsidR="005C79C6" w:rsidRPr="005C79C6">
        <w:rPr>
          <w:b/>
          <w:lang w:val="es-ES"/>
        </w:rPr>
        <w:tab/>
      </w:r>
      <w:r w:rsidR="008C6B50" w:rsidRPr="005C79C6">
        <w:rPr>
          <w:b/>
          <w:lang w:val="es-ES"/>
        </w:rPr>
        <w:t>:</w:t>
      </w:r>
      <w:r w:rsidR="008C6B50" w:rsidRPr="005C79C6">
        <w:rPr>
          <w:lang w:val="es-ES"/>
        </w:rPr>
        <w:t xml:space="preserve"> </w:t>
      </w:r>
      <w:r w:rsidR="005C79C6" w:rsidRPr="00826963">
        <w:rPr>
          <w:lang w:val="es-ES"/>
        </w:rPr>
        <w:t>Bajo condiciones normales de almacenamiento y us</w:t>
      </w:r>
      <w:r w:rsidR="005C79C6">
        <w:rPr>
          <w:lang w:val="es-ES"/>
        </w:rPr>
        <w:t>o</w:t>
      </w:r>
      <w:r w:rsidR="005C79C6" w:rsidRPr="00826963">
        <w:rPr>
          <w:lang w:val="es-ES"/>
        </w:rPr>
        <w:t>, no</w:t>
      </w:r>
      <w:r w:rsidR="005C79C6">
        <w:rPr>
          <w:lang w:val="es-ES"/>
        </w:rPr>
        <w:t xml:space="preserve"> se</w:t>
      </w:r>
      <w:r w:rsidR="005C79C6" w:rsidRPr="00826963">
        <w:rPr>
          <w:lang w:val="es-ES"/>
        </w:rPr>
        <w:t xml:space="preserve"> e</w:t>
      </w:r>
      <w:r w:rsidR="005C79C6">
        <w:rPr>
          <w:lang w:val="es-ES"/>
        </w:rPr>
        <w:t>s</w:t>
      </w:r>
      <w:r w:rsidR="005C79C6" w:rsidRPr="00826963">
        <w:rPr>
          <w:lang w:val="es-ES"/>
        </w:rPr>
        <w:t>pe</w:t>
      </w:r>
      <w:r w:rsidR="005C79C6">
        <w:rPr>
          <w:lang w:val="es-ES"/>
        </w:rPr>
        <w:t>ra</w:t>
      </w:r>
      <w:r w:rsidR="005C79C6" w:rsidRPr="00826963">
        <w:rPr>
          <w:lang w:val="es-ES"/>
        </w:rPr>
        <w:t xml:space="preserve"> </w:t>
      </w:r>
      <w:r w:rsidR="005C79C6">
        <w:rPr>
          <w:lang w:val="es-ES"/>
        </w:rPr>
        <w:t>que</w:t>
      </w:r>
      <w:r w:rsidR="005C79C6" w:rsidRPr="00826963">
        <w:rPr>
          <w:lang w:val="es-ES"/>
        </w:rPr>
        <w:t xml:space="preserve"> ocur</w:t>
      </w:r>
      <w:r w:rsidR="005C79C6">
        <w:rPr>
          <w:lang w:val="es-ES"/>
        </w:rPr>
        <w:t>ran</w:t>
      </w:r>
      <w:r w:rsidR="005C79C6" w:rsidRPr="00826963">
        <w:rPr>
          <w:lang w:val="es-ES"/>
        </w:rPr>
        <w:t xml:space="preserve"> reac</w:t>
      </w:r>
      <w:r w:rsidR="005C79C6">
        <w:rPr>
          <w:lang w:val="es-ES"/>
        </w:rPr>
        <w:t>c</w:t>
      </w:r>
      <w:r w:rsidR="005C79C6" w:rsidRPr="00826963">
        <w:rPr>
          <w:lang w:val="es-ES"/>
        </w:rPr>
        <w:t>ion</w:t>
      </w:r>
      <w:r w:rsidR="005C79C6">
        <w:rPr>
          <w:lang w:val="es-ES"/>
        </w:rPr>
        <w:t>e</w:t>
      </w:r>
      <w:r w:rsidR="005C79C6" w:rsidRPr="00826963">
        <w:rPr>
          <w:lang w:val="es-ES"/>
        </w:rPr>
        <w:t xml:space="preserve">s </w:t>
      </w:r>
      <w:r w:rsidR="005C79C6">
        <w:rPr>
          <w:lang w:val="es-ES"/>
        </w:rPr>
        <w:t>peligrosas</w:t>
      </w:r>
      <w:r w:rsidR="008C6B50" w:rsidRPr="005C79C6">
        <w:rPr>
          <w:lang w:val="es-ES"/>
        </w:rPr>
        <w:t>.</w:t>
      </w:r>
      <w:r w:rsidR="00647769" w:rsidRPr="005C79C6">
        <w:rPr>
          <w:lang w:val="es-ES"/>
        </w:rPr>
        <w:t xml:space="preserve"> </w:t>
      </w:r>
    </w:p>
    <w:p w:rsidR="00B25E83" w:rsidRPr="005C79C6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5C79C6">
        <w:rPr>
          <w:b/>
          <w:lang w:val="es-ES"/>
        </w:rPr>
        <w:t xml:space="preserve">10.4 </w:t>
      </w:r>
      <w:r w:rsidR="005C79C6" w:rsidRPr="005C79C6">
        <w:rPr>
          <w:b/>
          <w:lang w:val="es-ES"/>
        </w:rPr>
        <w:t>CONDICIONES A EVITAR</w:t>
      </w:r>
      <w:r w:rsidR="005C79C6" w:rsidRPr="005C79C6">
        <w:rPr>
          <w:b/>
          <w:lang w:val="es-ES"/>
        </w:rPr>
        <w:tab/>
      </w:r>
      <w:r w:rsidRPr="005C79C6">
        <w:rPr>
          <w:b/>
          <w:lang w:val="es-ES"/>
        </w:rPr>
        <w:t>:</w:t>
      </w:r>
      <w:r w:rsidRPr="005C79C6">
        <w:rPr>
          <w:lang w:val="es-ES"/>
        </w:rPr>
        <w:t xml:space="preserve"> </w:t>
      </w:r>
      <w:r w:rsidR="005C79C6" w:rsidRPr="005C79C6">
        <w:rPr>
          <w:lang w:val="es-ES"/>
        </w:rPr>
        <w:t>Contaminación</w:t>
      </w:r>
      <w:r w:rsidR="002418DD" w:rsidRPr="005C79C6">
        <w:rPr>
          <w:lang w:val="es-ES"/>
        </w:rPr>
        <w:t xml:space="preserve">, </w:t>
      </w:r>
      <w:r w:rsidR="005C79C6" w:rsidRPr="005C79C6">
        <w:rPr>
          <w:lang w:val="es-ES"/>
        </w:rPr>
        <w:t xml:space="preserve">temperaturas </w:t>
      </w:r>
      <w:r w:rsidR="002418DD" w:rsidRPr="005C79C6">
        <w:rPr>
          <w:lang w:val="es-ES"/>
        </w:rPr>
        <w:t>elevad</w:t>
      </w:r>
      <w:r w:rsidR="005C79C6" w:rsidRPr="005C79C6">
        <w:rPr>
          <w:lang w:val="es-ES"/>
        </w:rPr>
        <w:t>as</w:t>
      </w:r>
      <w:r w:rsidR="002418DD" w:rsidRPr="005C79C6">
        <w:rPr>
          <w:lang w:val="es-ES"/>
        </w:rPr>
        <w:t xml:space="preserve">, </w:t>
      </w:r>
      <w:r w:rsidR="005C79C6" w:rsidRPr="005C79C6">
        <w:rPr>
          <w:lang w:val="es-ES"/>
        </w:rPr>
        <w:t>d</w:t>
      </w:r>
      <w:r w:rsidR="005C79C6">
        <w:rPr>
          <w:lang w:val="es-ES"/>
        </w:rPr>
        <w:t>e</w:t>
      </w:r>
      <w:r w:rsidR="005C79C6" w:rsidRPr="005C79C6">
        <w:rPr>
          <w:lang w:val="es-ES"/>
        </w:rPr>
        <w:t>scarg</w:t>
      </w:r>
      <w:r w:rsidR="005C79C6">
        <w:rPr>
          <w:lang w:val="es-ES"/>
        </w:rPr>
        <w:t>a e</w:t>
      </w:r>
      <w:r w:rsidR="005C79C6" w:rsidRPr="005C79C6">
        <w:rPr>
          <w:lang w:val="es-ES"/>
        </w:rPr>
        <w:t>státic</w:t>
      </w:r>
      <w:r w:rsidR="005C79C6">
        <w:rPr>
          <w:lang w:val="es-ES"/>
        </w:rPr>
        <w:t>a</w:t>
      </w:r>
      <w:r w:rsidR="002418DD" w:rsidRPr="005C79C6">
        <w:rPr>
          <w:lang w:val="es-ES"/>
        </w:rPr>
        <w:t xml:space="preserve"> </w:t>
      </w:r>
      <w:r w:rsidR="005C79C6">
        <w:rPr>
          <w:lang w:val="es-ES"/>
        </w:rPr>
        <w:t>y</w:t>
      </w:r>
      <w:r w:rsidR="005837AC" w:rsidRPr="005C79C6">
        <w:rPr>
          <w:lang w:val="es-ES"/>
        </w:rPr>
        <w:t xml:space="preserve"> </w:t>
      </w:r>
      <w:r w:rsidR="005C79C6">
        <w:rPr>
          <w:lang w:val="es-ES"/>
        </w:rPr>
        <w:t>l</w:t>
      </w:r>
      <w:r w:rsidR="005837AC" w:rsidRPr="005C79C6">
        <w:rPr>
          <w:lang w:val="es-ES"/>
        </w:rPr>
        <w:t>lam</w:t>
      </w:r>
      <w:r w:rsidR="005C79C6">
        <w:rPr>
          <w:lang w:val="es-ES"/>
        </w:rPr>
        <w:t>a</w:t>
      </w:r>
      <w:r w:rsidR="005837AC" w:rsidRPr="005C79C6">
        <w:rPr>
          <w:lang w:val="es-ES"/>
        </w:rPr>
        <w:t>s</w:t>
      </w:r>
      <w:r w:rsidR="002418DD" w:rsidRPr="005C79C6">
        <w:rPr>
          <w:lang w:val="es-ES"/>
        </w:rPr>
        <w:t>.</w:t>
      </w:r>
    </w:p>
    <w:p w:rsidR="00647769" w:rsidRPr="008E7996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8E7996">
        <w:rPr>
          <w:b/>
          <w:lang w:val="es-ES"/>
        </w:rPr>
        <w:t xml:space="preserve">10.5 </w:t>
      </w:r>
      <w:r w:rsidR="005C79C6" w:rsidRPr="005C79C6">
        <w:rPr>
          <w:b/>
          <w:lang w:val="es-CR"/>
        </w:rPr>
        <w:t>MATERIALES</w:t>
      </w:r>
      <w:r w:rsidR="005C79C6" w:rsidRPr="008E7996">
        <w:rPr>
          <w:b/>
          <w:lang w:val="es-ES"/>
        </w:rPr>
        <w:t xml:space="preserve"> INCOMPATIBLES</w:t>
      </w:r>
      <w:r w:rsidR="005C79C6" w:rsidRPr="008E7996">
        <w:rPr>
          <w:b/>
          <w:lang w:val="es-ES"/>
        </w:rPr>
        <w:tab/>
      </w:r>
      <w:r w:rsidRPr="008E7996">
        <w:rPr>
          <w:b/>
          <w:lang w:val="es-ES"/>
        </w:rPr>
        <w:t>:</w:t>
      </w:r>
      <w:r w:rsidR="00941BE7" w:rsidRPr="008E7996">
        <w:rPr>
          <w:lang w:val="es-ES"/>
        </w:rPr>
        <w:t xml:space="preserve"> </w:t>
      </w:r>
      <w:r w:rsidR="005C79C6" w:rsidRPr="007666F1">
        <w:rPr>
          <w:lang w:val="es-ES"/>
        </w:rPr>
        <w:t>Agentes oxidantes fuertes</w:t>
      </w:r>
      <w:r w:rsidR="00941BE7" w:rsidRPr="008E7996">
        <w:rPr>
          <w:lang w:val="es-ES"/>
        </w:rPr>
        <w:t>.</w:t>
      </w:r>
    </w:p>
    <w:p w:rsidR="00B25E83" w:rsidRPr="005C79C6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5C79C6">
        <w:rPr>
          <w:b/>
          <w:lang w:val="es-ES"/>
        </w:rPr>
        <w:t xml:space="preserve">10.6 </w:t>
      </w:r>
      <w:r w:rsidR="005C79C6" w:rsidRPr="007E7050">
        <w:rPr>
          <w:b/>
          <w:lang w:val="es-ES"/>
        </w:rPr>
        <w:t>PRODUCTOS DE DESCOMPOSICIÓN</w:t>
      </w:r>
      <w:r w:rsidR="00D538FD" w:rsidRPr="005C79C6">
        <w:rPr>
          <w:b/>
          <w:lang w:val="es-ES"/>
        </w:rPr>
        <w:tab/>
      </w:r>
      <w:r w:rsidR="008C6B50" w:rsidRPr="005C79C6">
        <w:rPr>
          <w:b/>
          <w:lang w:val="es-ES"/>
        </w:rPr>
        <w:t>:</w:t>
      </w:r>
      <w:r w:rsidR="005837AC" w:rsidRPr="005C79C6">
        <w:rPr>
          <w:lang w:val="es-ES"/>
        </w:rPr>
        <w:t xml:space="preserve"> </w:t>
      </w:r>
      <w:r w:rsidR="005C79C6">
        <w:rPr>
          <w:lang w:val="es-ES"/>
        </w:rPr>
        <w:t>Monóxido de</w:t>
      </w:r>
      <w:r w:rsidR="005C79C6" w:rsidRPr="00BE4137">
        <w:rPr>
          <w:lang w:val="es-ES"/>
        </w:rPr>
        <w:t xml:space="preserve"> carbon</w:t>
      </w:r>
      <w:r w:rsidR="005C79C6">
        <w:rPr>
          <w:lang w:val="es-ES"/>
        </w:rPr>
        <w:t>o</w:t>
      </w:r>
      <w:r w:rsidR="005C79C6" w:rsidRPr="00BE4137">
        <w:rPr>
          <w:lang w:val="es-ES"/>
        </w:rPr>
        <w:t xml:space="preserve">, </w:t>
      </w:r>
      <w:r w:rsidR="005C79C6">
        <w:rPr>
          <w:lang w:val="es-ES"/>
        </w:rPr>
        <w:t>dióxido de</w:t>
      </w:r>
      <w:r w:rsidR="005C79C6" w:rsidRPr="00BE4137">
        <w:rPr>
          <w:lang w:val="es-ES"/>
        </w:rPr>
        <w:t xml:space="preserve"> carbon</w:t>
      </w:r>
      <w:r w:rsidR="005C79C6">
        <w:rPr>
          <w:lang w:val="es-ES"/>
        </w:rPr>
        <w:t>o</w:t>
      </w:r>
      <w:r w:rsidR="005C79C6" w:rsidRPr="005C79C6">
        <w:rPr>
          <w:lang w:val="es-ES"/>
        </w:rPr>
        <w:t xml:space="preserve"> </w:t>
      </w:r>
      <w:r w:rsidR="005C79C6">
        <w:rPr>
          <w:lang w:val="es-ES"/>
        </w:rPr>
        <w:t>e</w:t>
      </w:r>
      <w:r w:rsidR="005837AC" w:rsidRPr="005C79C6">
        <w:rPr>
          <w:lang w:val="es-ES"/>
        </w:rPr>
        <w:t xml:space="preserve"> h</w:t>
      </w:r>
      <w:r w:rsidR="005C79C6">
        <w:rPr>
          <w:lang w:val="es-ES"/>
        </w:rPr>
        <w:t>i</w:t>
      </w:r>
      <w:r w:rsidR="005837AC" w:rsidRPr="005C79C6">
        <w:rPr>
          <w:lang w:val="es-ES"/>
        </w:rPr>
        <w:t>drocarb</w:t>
      </w:r>
      <w:r w:rsidR="005C79C6">
        <w:rPr>
          <w:lang w:val="es-ES"/>
        </w:rPr>
        <w:t>uro</w:t>
      </w:r>
      <w:r w:rsidR="005837AC" w:rsidRPr="005C79C6">
        <w:rPr>
          <w:lang w:val="es-ES"/>
        </w:rPr>
        <w:t>s</w:t>
      </w:r>
      <w:r w:rsidR="008C6B50" w:rsidRPr="005C79C6">
        <w:rPr>
          <w:lang w:val="es-ES"/>
        </w:rPr>
        <w:t>.</w:t>
      </w:r>
      <w:r w:rsidR="00647769" w:rsidRPr="005C79C6">
        <w:rPr>
          <w:lang w:val="es-ES"/>
        </w:rPr>
        <w:t xml:space="preserve"> </w:t>
      </w:r>
    </w:p>
    <w:p w:rsidR="008C6B50" w:rsidRPr="005C79C6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5C79C6" w:rsidRDefault="007F277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1810D4" wp14:editId="044A5E13">
                <wp:simplePos x="0" y="0"/>
                <wp:positionH relativeFrom="column">
                  <wp:posOffset>71120</wp:posOffset>
                </wp:positionH>
                <wp:positionV relativeFrom="paragraph">
                  <wp:posOffset>71120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="00774F45" w:rsidRPr="00405338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INFORMACIÓN</w:t>
                            </w:r>
                            <w:r w:rsidR="00774F45" w:rsidRPr="004053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4F45" w:rsidRPr="00405338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TOXICOLÓGICA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6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KQ433HcAAAACQEAAA8AAAAAAAAAAAAA&#10;AAAAjwQAAGRycy9kb3ducmV2LnhtbFBLBQYAAAAABAAEAPMAAACY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="00774F45" w:rsidRPr="00405338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INFORMACIÓN</w:t>
                      </w:r>
                      <w:r w:rsidR="00774F45" w:rsidRPr="004053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74F45" w:rsidRPr="00405338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TOXICOLÓGICA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C79C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5C79C6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5C79C6" w:rsidRDefault="00652E1A" w:rsidP="00B25E83">
      <w:pPr>
        <w:pStyle w:val="ListParagraph"/>
        <w:tabs>
          <w:tab w:val="left" w:pos="360"/>
        </w:tabs>
        <w:ind w:left="360"/>
        <w:rPr>
          <w:b/>
          <w:sz w:val="6"/>
          <w:szCs w:val="6"/>
          <w:lang w:val="es-ES"/>
        </w:rPr>
      </w:pPr>
    </w:p>
    <w:p w:rsidR="00B25E83" w:rsidRPr="00774F45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774F45">
        <w:rPr>
          <w:b/>
          <w:lang w:val="es-ES"/>
        </w:rPr>
        <w:t xml:space="preserve">11.1 </w:t>
      </w:r>
      <w:r w:rsidR="00774F45" w:rsidRPr="00774F45">
        <w:rPr>
          <w:b/>
          <w:lang w:val="es-ES"/>
        </w:rPr>
        <w:t xml:space="preserve">ESTIMADOS DE </w:t>
      </w:r>
      <w:r w:rsidR="008C6B50" w:rsidRPr="00774F45">
        <w:rPr>
          <w:b/>
          <w:lang w:val="es-ES"/>
        </w:rPr>
        <w:t>TOXICI</w:t>
      </w:r>
      <w:r w:rsidR="00774F45" w:rsidRPr="00774F45">
        <w:rPr>
          <w:b/>
          <w:lang w:val="es-ES"/>
        </w:rPr>
        <w:t>DAD AGUDA</w:t>
      </w:r>
      <w:r w:rsidR="008C6B50" w:rsidRPr="00774F45">
        <w:rPr>
          <w:b/>
          <w:lang w:val="es-ES"/>
        </w:rPr>
        <w:t xml:space="preserve"> (M</w:t>
      </w:r>
      <w:r w:rsidR="00774F45">
        <w:rPr>
          <w:b/>
          <w:lang w:val="es-ES"/>
        </w:rPr>
        <w:t>ezcla</w:t>
      </w:r>
      <w:r w:rsidR="008C6B50" w:rsidRPr="00774F45">
        <w:rPr>
          <w:b/>
          <w:lang w:val="es-ES"/>
        </w:rPr>
        <w:t>)</w:t>
      </w:r>
      <w:r w:rsidRPr="00774F45">
        <w:rPr>
          <w:b/>
          <w:lang w:val="es-ES"/>
        </w:rPr>
        <w:tab/>
      </w:r>
      <w:r w:rsidRPr="00774F45">
        <w:rPr>
          <w:b/>
          <w:lang w:val="es-ES"/>
        </w:rPr>
        <w:tab/>
      </w:r>
    </w:p>
    <w:p w:rsidR="00B25E83" w:rsidRPr="00774F4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774F45" w:rsidRDefault="00774F45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774F45">
        <w:rPr>
          <w:b/>
          <w:lang w:val="es-CR"/>
        </w:rPr>
        <w:t xml:space="preserve">Toxicidad </w:t>
      </w:r>
      <w:r w:rsidR="00B25E83" w:rsidRPr="00774F45">
        <w:rPr>
          <w:b/>
          <w:lang w:val="es-CR"/>
        </w:rPr>
        <w:t>A</w:t>
      </w:r>
      <w:r w:rsidRPr="00774F45">
        <w:rPr>
          <w:b/>
          <w:lang w:val="es-CR"/>
        </w:rPr>
        <w:t>g</w:t>
      </w:r>
      <w:r w:rsidR="00B25E83" w:rsidRPr="00774F45">
        <w:rPr>
          <w:b/>
          <w:lang w:val="es-CR"/>
        </w:rPr>
        <w:t>u</w:t>
      </w:r>
      <w:r w:rsidRPr="00774F45">
        <w:rPr>
          <w:b/>
          <w:lang w:val="es-CR"/>
        </w:rPr>
        <w:t>da</w:t>
      </w:r>
      <w:r w:rsidR="00B25E83" w:rsidRPr="00774F45">
        <w:rPr>
          <w:b/>
          <w:lang w:val="es-CR"/>
        </w:rPr>
        <w:t xml:space="preserve"> </w:t>
      </w:r>
      <w:r w:rsidRPr="00774F45">
        <w:rPr>
          <w:b/>
          <w:lang w:val="es-CR"/>
        </w:rPr>
        <w:t>de los</w:t>
      </w:r>
      <w:r w:rsidR="008C6B50" w:rsidRPr="00774F45">
        <w:rPr>
          <w:b/>
          <w:lang w:val="es-CR"/>
        </w:rPr>
        <w:t xml:space="preserve"> Ingredient</w:t>
      </w:r>
      <w:r w:rsidRPr="00774F45">
        <w:rPr>
          <w:b/>
          <w:lang w:val="es-CR"/>
        </w:rPr>
        <w:t>e</w:t>
      </w:r>
      <w:r w:rsidR="008C6B50" w:rsidRPr="00774F45">
        <w:rPr>
          <w:b/>
          <w:lang w:val="es-CR"/>
        </w:rPr>
        <w:t>s</w:t>
      </w:r>
      <w:r w:rsidR="008C6B50" w:rsidRPr="00774F45">
        <w:rPr>
          <w:b/>
          <w:lang w:val="es-ES"/>
        </w:rPr>
        <w:t>:</w:t>
      </w:r>
    </w:p>
    <w:p w:rsidR="00B25E83" w:rsidRPr="00774F4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1350"/>
        <w:gridCol w:w="900"/>
        <w:gridCol w:w="1350"/>
        <w:gridCol w:w="990"/>
        <w:gridCol w:w="1260"/>
        <w:gridCol w:w="810"/>
        <w:gridCol w:w="900"/>
      </w:tblGrid>
      <w:tr w:rsidR="008C6B50" w:rsidTr="00647769">
        <w:tc>
          <w:tcPr>
            <w:tcW w:w="2088" w:type="dxa"/>
            <w:vMerge w:val="restart"/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774F45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Dérmico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774F45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774F45" w:rsidTr="00647769">
        <w:tc>
          <w:tcPr>
            <w:tcW w:w="2088" w:type="dxa"/>
            <w:vMerge/>
          </w:tcPr>
          <w:p w:rsidR="00774F45" w:rsidRPr="008013AF" w:rsidRDefault="00774F45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Tiempo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774F45" w:rsidRPr="008C6B50" w:rsidRDefault="00774F45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8C6B50" w:rsidRDefault="005837AC" w:rsidP="00774F4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Pr="00774F45">
              <w:rPr>
                <w:sz w:val="16"/>
                <w:szCs w:val="16"/>
                <w:lang w:val="es-CR"/>
              </w:rPr>
              <w:t>Limonen</w:t>
            </w:r>
            <w:r w:rsidR="00774F45" w:rsidRPr="00774F4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8C6B50" w:rsidRDefault="005837AC" w:rsidP="002418D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&gt;5000</w:t>
            </w:r>
            <w:r w:rsidR="00D538FD"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D538FD" w:rsidRPr="008C6B50" w:rsidRDefault="00774F45" w:rsidP="0080104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Pr="008C6B50" w:rsidRDefault="005837AC" w:rsidP="005837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&gt;5000</w:t>
            </w:r>
            <w:r w:rsidR="00D538FD"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Pr="008C6B50" w:rsidRDefault="00774F45" w:rsidP="0080104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Conejos</w:t>
            </w:r>
          </w:p>
        </w:tc>
        <w:tc>
          <w:tcPr>
            <w:tcW w:w="1260" w:type="dxa"/>
          </w:tcPr>
          <w:p w:rsidR="00D538FD" w:rsidRPr="008C6B50" w:rsidRDefault="005837AC" w:rsidP="0080104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810" w:type="dxa"/>
          </w:tcPr>
          <w:p w:rsidR="00D538FD" w:rsidRPr="008C6B50" w:rsidRDefault="00D538FD" w:rsidP="0080104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Pr="008C6B50" w:rsidRDefault="00D538FD" w:rsidP="0080104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47769" w:rsidRPr="00652E1A" w:rsidRDefault="00647769" w:rsidP="008C6B50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</w:rPr>
      </w:pPr>
    </w:p>
    <w:p w:rsidR="00B25E83" w:rsidRPr="00774F45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774F45">
        <w:rPr>
          <w:b/>
          <w:lang w:val="es-ES"/>
        </w:rPr>
        <w:t xml:space="preserve">11.2 </w:t>
      </w:r>
      <w:r w:rsidR="00774F45" w:rsidRPr="00774F45">
        <w:rPr>
          <w:b/>
          <w:lang w:val="es-CR"/>
        </w:rPr>
        <w:t>CLASIFICACIÓN POR PELIGRO DE SALUD</w:t>
      </w:r>
      <w:r w:rsidRPr="00774F45">
        <w:rPr>
          <w:b/>
          <w:lang w:val="es-ES"/>
        </w:rPr>
        <w:t xml:space="preserve"> </w:t>
      </w:r>
    </w:p>
    <w:p w:rsidR="008C6B50" w:rsidRPr="00774F45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8C6B50" w:rsidRDefault="00774F45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  <w:r w:rsidRPr="00095430">
        <w:rPr>
          <w:b/>
          <w:lang w:val="es-CR"/>
        </w:rPr>
        <w:t>Datos</w:t>
      </w:r>
      <w:r>
        <w:rPr>
          <w:b/>
        </w:rPr>
        <w:t xml:space="preserve"> </w:t>
      </w:r>
      <w:r w:rsidRPr="00095430">
        <w:rPr>
          <w:b/>
          <w:lang w:val="es-CR"/>
        </w:rPr>
        <w:t>Carcinogénicos</w:t>
      </w:r>
    </w:p>
    <w:p w:rsidR="00652E1A" w:rsidRPr="00652E1A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</w:rPr>
      </w:pPr>
    </w:p>
    <w:p w:rsidR="008C6B50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652E1A">
        <w:trPr>
          <w:trHeight w:val="179"/>
        </w:trPr>
        <w:tc>
          <w:tcPr>
            <w:tcW w:w="1690" w:type="dxa"/>
          </w:tcPr>
          <w:p w:rsidR="008C6B50" w:rsidRPr="008C6B50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6D4C81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652E1A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6D66C3">
        <w:rPr>
          <w:b/>
          <w:lang w:val="es-ES"/>
        </w:rPr>
        <w:t xml:space="preserve">11.3 </w:t>
      </w:r>
      <w:r w:rsidR="006D66C3" w:rsidRPr="006D66C3">
        <w:rPr>
          <w:b/>
          <w:lang w:val="es-CR"/>
        </w:rPr>
        <w:t>INFORMACIÓN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DE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LAS</w:t>
      </w:r>
      <w:r w:rsidRPr="006D66C3">
        <w:rPr>
          <w:b/>
          <w:lang w:val="es-CR"/>
        </w:rPr>
        <w:t xml:space="preserve"> RUT</w:t>
      </w:r>
      <w:r w:rsidR="006D66C3" w:rsidRPr="006D66C3">
        <w:rPr>
          <w:b/>
          <w:lang w:val="es-CR"/>
        </w:rPr>
        <w:t>A</w:t>
      </w:r>
      <w:r w:rsidRPr="006D66C3">
        <w:rPr>
          <w:b/>
          <w:lang w:val="es-CR"/>
        </w:rPr>
        <w:t>S</w:t>
      </w:r>
      <w:r w:rsidR="006D66C3" w:rsidRPr="006D66C3">
        <w:rPr>
          <w:b/>
          <w:lang w:val="es-CR"/>
        </w:rPr>
        <w:t xml:space="preserve"> POSIBLES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DE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EXPOSICIÓN</w:t>
      </w:r>
      <w:r w:rsidR="00941BE7" w:rsidRPr="006D66C3">
        <w:rPr>
          <w:b/>
          <w:lang w:val="es-CR"/>
        </w:rPr>
        <w:t>/ENTR</w:t>
      </w:r>
      <w:r w:rsidR="006D66C3" w:rsidRPr="006D66C3">
        <w:rPr>
          <w:b/>
          <w:lang w:val="es-CR"/>
        </w:rPr>
        <w:t>ADA</w:t>
      </w: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8E7996" w:rsidRDefault="00652E1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6D66C3">
        <w:rPr>
          <w:b/>
          <w:lang w:val="es-ES"/>
        </w:rPr>
        <w:tab/>
      </w:r>
      <w:r w:rsidR="008C6B50" w:rsidRPr="006D66C3">
        <w:rPr>
          <w:b/>
          <w:lang w:val="es-CR"/>
        </w:rPr>
        <w:t>Rut</w:t>
      </w:r>
      <w:r w:rsidR="006D66C3" w:rsidRPr="006D66C3">
        <w:rPr>
          <w:b/>
          <w:lang w:val="es-CR"/>
        </w:rPr>
        <w:t>a</w:t>
      </w:r>
      <w:r w:rsidR="008C6B50" w:rsidRPr="006D66C3">
        <w:rPr>
          <w:b/>
          <w:lang w:val="es-CR"/>
        </w:rPr>
        <w:t xml:space="preserve">s </w:t>
      </w:r>
      <w:r w:rsidR="006D66C3" w:rsidRPr="006D66C3">
        <w:rPr>
          <w:b/>
          <w:lang w:val="es-CR"/>
        </w:rPr>
        <w:t>de</w:t>
      </w:r>
      <w:r w:rsidR="008C6B50"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Exposición</w:t>
      </w:r>
      <w:r w:rsidR="008C6B50" w:rsidRPr="006D66C3">
        <w:rPr>
          <w:b/>
          <w:lang w:val="es-CR"/>
        </w:rPr>
        <w:tab/>
      </w:r>
      <w:r w:rsidR="008C6B50" w:rsidRPr="008E7996">
        <w:rPr>
          <w:b/>
          <w:lang w:val="es-ES"/>
        </w:rPr>
        <w:t>:</w:t>
      </w:r>
      <w:r w:rsidR="008C6B50" w:rsidRPr="008E7996">
        <w:rPr>
          <w:lang w:val="es-ES"/>
        </w:rPr>
        <w:t xml:space="preserve"> </w:t>
      </w:r>
      <w:r w:rsidR="006D66C3" w:rsidRPr="006D66C3">
        <w:rPr>
          <w:lang w:val="es-CR"/>
        </w:rPr>
        <w:t>C</w:t>
      </w:r>
      <w:r w:rsidR="008C6B50" w:rsidRPr="006D66C3">
        <w:rPr>
          <w:lang w:val="es-CR"/>
        </w:rPr>
        <w:t>ontact</w:t>
      </w:r>
      <w:r w:rsidR="006D66C3" w:rsidRPr="006D66C3">
        <w:rPr>
          <w:lang w:val="es-CR"/>
        </w:rPr>
        <w:t>o con la piel</w:t>
      </w:r>
      <w:r w:rsidR="008C6B50" w:rsidRPr="006D66C3">
        <w:rPr>
          <w:lang w:val="es-CR"/>
        </w:rPr>
        <w:t>, o</w:t>
      </w:r>
      <w:r w:rsidR="006D66C3" w:rsidRPr="006D66C3">
        <w:rPr>
          <w:lang w:val="es-CR"/>
        </w:rPr>
        <w:t>jos</w:t>
      </w:r>
      <w:r w:rsidR="008C6B50" w:rsidRPr="006D66C3">
        <w:rPr>
          <w:lang w:val="es-CR"/>
        </w:rPr>
        <w:t xml:space="preserve">, </w:t>
      </w:r>
      <w:r w:rsidR="006D66C3" w:rsidRPr="006D66C3">
        <w:rPr>
          <w:lang w:val="es-CR"/>
        </w:rPr>
        <w:t>inhalación</w:t>
      </w:r>
      <w:r w:rsidR="002418DD" w:rsidRPr="006D66C3">
        <w:rPr>
          <w:lang w:val="es-CR"/>
        </w:rPr>
        <w:t xml:space="preserve"> </w:t>
      </w:r>
      <w:r w:rsidR="006D66C3" w:rsidRPr="006D66C3">
        <w:rPr>
          <w:lang w:val="es-CR"/>
        </w:rPr>
        <w:t>e</w:t>
      </w:r>
      <w:r w:rsidR="002418DD" w:rsidRPr="006D66C3">
        <w:rPr>
          <w:lang w:val="es-CR"/>
        </w:rPr>
        <w:t xml:space="preserve"> </w:t>
      </w:r>
      <w:r w:rsidR="006D66C3" w:rsidRPr="006D66C3">
        <w:rPr>
          <w:lang w:val="es-CR"/>
        </w:rPr>
        <w:t>ingestión</w:t>
      </w:r>
      <w:r w:rsidR="00647769" w:rsidRPr="008E7996">
        <w:rPr>
          <w:lang w:val="es-ES"/>
        </w:rPr>
        <w:t>.</w:t>
      </w:r>
    </w:p>
    <w:p w:rsidR="008C6B50" w:rsidRPr="008E7996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6D66C3">
        <w:rPr>
          <w:b/>
          <w:lang w:val="es-ES"/>
        </w:rPr>
        <w:t xml:space="preserve">11.4 </w:t>
      </w:r>
      <w:r w:rsidR="006D66C3" w:rsidRPr="006D66C3">
        <w:rPr>
          <w:b/>
          <w:lang w:val="es-CR"/>
        </w:rPr>
        <w:t>INFORMACIÓN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DE LOS</w:t>
      </w:r>
      <w:r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EFECTOS FÍSICOS</w:t>
      </w:r>
      <w:r w:rsidRPr="006D66C3">
        <w:rPr>
          <w:b/>
          <w:lang w:val="es-CR"/>
        </w:rPr>
        <w:t xml:space="preserve">, </w:t>
      </w:r>
      <w:r w:rsidR="006D66C3" w:rsidRPr="006D66C3">
        <w:rPr>
          <w:b/>
          <w:lang w:val="es-CR"/>
        </w:rPr>
        <w:t>QUÍMICOS</w:t>
      </w:r>
      <w:r w:rsidRPr="006D66C3">
        <w:rPr>
          <w:b/>
          <w:lang w:val="es-CR"/>
        </w:rPr>
        <w:t xml:space="preserve"> &amp; </w:t>
      </w:r>
      <w:r w:rsidR="006D66C3" w:rsidRPr="006D66C3">
        <w:rPr>
          <w:b/>
          <w:lang w:val="es-CR"/>
        </w:rPr>
        <w:t>TOXICOLÓGICOS</w:t>
      </w:r>
      <w:r w:rsidRPr="006D66C3">
        <w:rPr>
          <w:b/>
          <w:lang w:val="es-ES"/>
        </w:rPr>
        <w:t xml:space="preserve"> </w:t>
      </w: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6D66C3" w:rsidRDefault="00652E1A" w:rsidP="007F2773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6D66C3">
        <w:rPr>
          <w:b/>
          <w:lang w:val="es-ES"/>
        </w:rPr>
        <w:tab/>
      </w:r>
      <w:r w:rsidR="008C6B50" w:rsidRPr="006D66C3">
        <w:rPr>
          <w:b/>
          <w:lang w:val="es-CR"/>
        </w:rPr>
        <w:t>S</w:t>
      </w:r>
      <w:r w:rsidR="006D66C3" w:rsidRPr="006D66C3">
        <w:rPr>
          <w:b/>
          <w:lang w:val="es-CR"/>
        </w:rPr>
        <w:t>in</w:t>
      </w:r>
      <w:r w:rsidR="008C6B50" w:rsidRPr="006D66C3">
        <w:rPr>
          <w:b/>
          <w:lang w:val="es-CR"/>
        </w:rPr>
        <w:t>tom</w:t>
      </w:r>
      <w:r w:rsidR="006D66C3" w:rsidRPr="006D66C3">
        <w:rPr>
          <w:b/>
          <w:lang w:val="es-CR"/>
        </w:rPr>
        <w:t>a</w:t>
      </w:r>
      <w:r w:rsidR="008C6B50" w:rsidRPr="006D66C3">
        <w:rPr>
          <w:b/>
          <w:lang w:val="es-CR"/>
        </w:rPr>
        <w:t xml:space="preserve">s </w:t>
      </w:r>
      <w:r w:rsidR="006D66C3" w:rsidRPr="006D66C3">
        <w:rPr>
          <w:b/>
          <w:lang w:val="es-CR"/>
        </w:rPr>
        <w:t>de</w:t>
      </w:r>
      <w:r w:rsidR="008C6B50" w:rsidRPr="006D66C3">
        <w:rPr>
          <w:b/>
          <w:lang w:val="es-CR"/>
        </w:rPr>
        <w:t xml:space="preserve"> </w:t>
      </w:r>
      <w:r w:rsidR="006D66C3" w:rsidRPr="006D66C3">
        <w:rPr>
          <w:b/>
          <w:lang w:val="es-CR"/>
        </w:rPr>
        <w:t>Exposición</w:t>
      </w:r>
      <w:r w:rsidR="008C6B50" w:rsidRPr="006D66C3">
        <w:rPr>
          <w:b/>
          <w:lang w:val="es-CR"/>
        </w:rPr>
        <w:tab/>
        <w:t xml:space="preserve">: </w:t>
      </w:r>
      <w:r w:rsidR="00941BE7" w:rsidRPr="006D66C3">
        <w:rPr>
          <w:lang w:val="es-CR"/>
        </w:rPr>
        <w:t>Refer</w:t>
      </w:r>
      <w:r w:rsidR="006D66C3" w:rsidRPr="006D66C3">
        <w:rPr>
          <w:lang w:val="es-CR"/>
        </w:rPr>
        <w:t>irse</w:t>
      </w:r>
      <w:r w:rsidR="00941BE7" w:rsidRPr="006D66C3">
        <w:rPr>
          <w:lang w:val="es-CR"/>
        </w:rPr>
        <w:t xml:space="preserve"> </w:t>
      </w:r>
      <w:r w:rsidR="006D66C3" w:rsidRPr="006D66C3">
        <w:rPr>
          <w:lang w:val="es-CR"/>
        </w:rPr>
        <w:t>a la</w:t>
      </w:r>
      <w:r w:rsidR="00941BE7" w:rsidRPr="006D66C3">
        <w:rPr>
          <w:lang w:val="es-CR"/>
        </w:rPr>
        <w:t xml:space="preserve"> </w:t>
      </w:r>
      <w:r w:rsidR="006D66C3" w:rsidRPr="006D66C3">
        <w:rPr>
          <w:lang w:val="es-CR"/>
        </w:rPr>
        <w:t>sección</w:t>
      </w:r>
      <w:r w:rsidR="00941BE7" w:rsidRPr="006D66C3">
        <w:rPr>
          <w:lang w:val="es-CR"/>
        </w:rPr>
        <w:t xml:space="preserve"> 11.5 </w:t>
      </w:r>
      <w:r w:rsidR="006D66C3" w:rsidRPr="006D66C3">
        <w:rPr>
          <w:lang w:val="es-CR"/>
        </w:rPr>
        <w:t>abajo</w:t>
      </w:r>
      <w:r w:rsidR="006D66C3">
        <w:rPr>
          <w:lang w:val="es-ES"/>
        </w:rPr>
        <w:t>.</w:t>
      </w: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6D66C3">
        <w:rPr>
          <w:b/>
          <w:lang w:val="es-ES"/>
        </w:rPr>
        <w:t xml:space="preserve">11.5 </w:t>
      </w:r>
      <w:r w:rsidR="006D66C3" w:rsidRPr="00E32E73">
        <w:rPr>
          <w:b/>
          <w:lang w:val="es-ES"/>
        </w:rPr>
        <w:t xml:space="preserve">EFECTOS DEMORADOS &amp; INMEDIATOS &amp; TAMBIÉN EFECTOS CRÓNICOS </w:t>
      </w:r>
      <w:r w:rsidR="006D66C3">
        <w:rPr>
          <w:b/>
          <w:lang w:val="es-ES"/>
        </w:rPr>
        <w:t>DE</w:t>
      </w:r>
      <w:r w:rsidR="006D66C3" w:rsidRPr="00E32E73">
        <w:rPr>
          <w:b/>
          <w:lang w:val="es-ES"/>
        </w:rPr>
        <w:t xml:space="preserve"> EXPOS</w:t>
      </w:r>
      <w:r w:rsidR="006D66C3">
        <w:rPr>
          <w:b/>
          <w:lang w:val="es-ES"/>
        </w:rPr>
        <w:t>ICIÓN</w:t>
      </w:r>
      <w:r w:rsidR="006D66C3" w:rsidRPr="00E32E73">
        <w:rPr>
          <w:b/>
          <w:lang w:val="es-ES"/>
        </w:rPr>
        <w:t xml:space="preserve"> </w:t>
      </w:r>
      <w:r w:rsidR="006D66C3">
        <w:rPr>
          <w:b/>
          <w:lang w:val="es-ES"/>
        </w:rPr>
        <w:t>C</w:t>
      </w:r>
      <w:r w:rsidR="006D66C3" w:rsidRPr="00E32E73">
        <w:rPr>
          <w:b/>
          <w:lang w:val="es-ES"/>
        </w:rPr>
        <w:t>ORT</w:t>
      </w:r>
      <w:r w:rsidR="006D66C3">
        <w:rPr>
          <w:b/>
          <w:lang w:val="es-ES"/>
        </w:rPr>
        <w:t>A</w:t>
      </w:r>
      <w:r w:rsidR="006D66C3" w:rsidRPr="00E32E73">
        <w:rPr>
          <w:b/>
          <w:lang w:val="es-ES"/>
        </w:rPr>
        <w:t xml:space="preserve"> &amp; L</w:t>
      </w:r>
      <w:r w:rsidR="006D66C3">
        <w:rPr>
          <w:b/>
          <w:lang w:val="es-ES"/>
        </w:rPr>
        <w:t>AR</w:t>
      </w:r>
      <w:r w:rsidR="006D66C3" w:rsidRPr="00E32E73">
        <w:rPr>
          <w:b/>
          <w:lang w:val="es-ES"/>
        </w:rPr>
        <w:t>G</w:t>
      </w:r>
      <w:r w:rsidR="006D66C3">
        <w:rPr>
          <w:b/>
          <w:lang w:val="es-ES"/>
        </w:rPr>
        <w:t>A</w:t>
      </w:r>
    </w:p>
    <w:p w:rsidR="008C6B50" w:rsidRPr="006D66C3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6D66C3" w:rsidRDefault="00652E1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6D66C3">
        <w:rPr>
          <w:b/>
          <w:sz w:val="20"/>
          <w:szCs w:val="20"/>
          <w:lang w:val="es-ES"/>
        </w:rPr>
        <w:tab/>
      </w:r>
      <w:r w:rsidR="006D66C3" w:rsidRPr="00E32E73">
        <w:rPr>
          <w:b/>
          <w:lang w:val="es-ES"/>
        </w:rPr>
        <w:t>Efectos Demorados</w:t>
      </w:r>
      <w:r w:rsidR="006D66C3" w:rsidRPr="00E32E73">
        <w:rPr>
          <w:b/>
          <w:lang w:val="es-ES"/>
        </w:rPr>
        <w:tab/>
        <w:t>:</w:t>
      </w:r>
      <w:r w:rsidR="006D66C3" w:rsidRPr="00E32E73">
        <w:rPr>
          <w:lang w:val="es-ES"/>
        </w:rPr>
        <w:t xml:space="preserve"> No se conocen</w:t>
      </w:r>
      <w:r w:rsidR="007F2773" w:rsidRPr="006D66C3">
        <w:rPr>
          <w:lang w:val="es-ES"/>
        </w:rPr>
        <w:t>.</w:t>
      </w:r>
    </w:p>
    <w:p w:rsidR="00941BE7" w:rsidRPr="006D66C3" w:rsidRDefault="00941BE7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941BE7" w:rsidRPr="00127C91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6D66C3">
        <w:rPr>
          <w:b/>
          <w:sz w:val="20"/>
          <w:szCs w:val="20"/>
          <w:lang w:val="es-ES"/>
        </w:rPr>
        <w:tab/>
      </w:r>
      <w:r w:rsidR="006D66C3" w:rsidRPr="00E32E73">
        <w:rPr>
          <w:b/>
          <w:lang w:val="es-ES"/>
        </w:rPr>
        <w:t>Efectos Inmediatos</w:t>
      </w:r>
      <w:r w:rsidR="006D66C3" w:rsidRPr="00E32E73">
        <w:rPr>
          <w:b/>
          <w:lang w:val="es-ES"/>
        </w:rPr>
        <w:tab/>
      </w:r>
      <w:r w:rsidR="002418DD" w:rsidRPr="00127C91">
        <w:rPr>
          <w:b/>
          <w:lang w:val="es-ES"/>
        </w:rPr>
        <w:t xml:space="preserve">: </w:t>
      </w:r>
    </w:p>
    <w:p w:rsidR="00941BE7" w:rsidRPr="00127C91" w:rsidRDefault="008C6B50" w:rsidP="00941BE7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  <w:r w:rsidRPr="00127C91">
        <w:rPr>
          <w:b/>
          <w:sz w:val="8"/>
          <w:szCs w:val="8"/>
          <w:lang w:val="es-ES"/>
        </w:rPr>
        <w:tab/>
      </w:r>
    </w:p>
    <w:p w:rsidR="008C6B50" w:rsidRPr="00127C91" w:rsidRDefault="00941BE7" w:rsidP="00652E1A">
      <w:pPr>
        <w:pStyle w:val="ListParagraph"/>
        <w:tabs>
          <w:tab w:val="left" w:pos="1080"/>
        </w:tabs>
        <w:ind w:left="2880" w:hanging="4320"/>
        <w:jc w:val="both"/>
        <w:rPr>
          <w:lang w:val="es-ES"/>
        </w:rPr>
      </w:pPr>
      <w:r w:rsidRPr="00127C91">
        <w:rPr>
          <w:b/>
          <w:lang w:val="es-ES"/>
        </w:rPr>
        <w:tab/>
      </w:r>
      <w:r w:rsidR="00127C91" w:rsidRPr="00E32E73">
        <w:rPr>
          <w:b/>
          <w:lang w:val="es-ES"/>
        </w:rPr>
        <w:t>Irritación por Inhalación</w:t>
      </w:r>
      <w:r w:rsidR="008C6B50" w:rsidRPr="00127C91">
        <w:rPr>
          <w:b/>
          <w:lang w:val="es-ES"/>
        </w:rPr>
        <w:t>:</w:t>
      </w:r>
      <w:r w:rsidR="008C6B50" w:rsidRPr="00127C91">
        <w:rPr>
          <w:lang w:val="es-ES"/>
        </w:rPr>
        <w:t xml:space="preserve"> </w:t>
      </w:r>
      <w:r w:rsidR="00127C91" w:rsidRPr="00127C91">
        <w:rPr>
          <w:lang w:val="es-ES"/>
        </w:rPr>
        <w:t>Puede</w:t>
      </w:r>
      <w:r w:rsidRPr="00127C91">
        <w:rPr>
          <w:lang w:val="es-ES"/>
        </w:rPr>
        <w:t xml:space="preserve"> caus</w:t>
      </w:r>
      <w:r w:rsidR="00127C91" w:rsidRPr="00127C91">
        <w:rPr>
          <w:lang w:val="es-ES"/>
        </w:rPr>
        <w:t>ar</w:t>
      </w:r>
      <w:r w:rsidRPr="00127C91">
        <w:rPr>
          <w:lang w:val="es-ES"/>
        </w:rPr>
        <w:t xml:space="preserve"> </w:t>
      </w:r>
      <w:r w:rsidR="00127C91" w:rsidRPr="00127C91">
        <w:rPr>
          <w:lang w:val="es-ES"/>
        </w:rPr>
        <w:t>irrita</w:t>
      </w:r>
      <w:r w:rsidR="00127C91">
        <w:rPr>
          <w:lang w:val="es-ES"/>
        </w:rPr>
        <w:t>c</w:t>
      </w:r>
      <w:r w:rsidR="00127C91" w:rsidRPr="00127C91">
        <w:rPr>
          <w:lang w:val="es-ES"/>
        </w:rPr>
        <w:t xml:space="preserve">ión </w:t>
      </w:r>
      <w:r w:rsidR="00127C91">
        <w:rPr>
          <w:lang w:val="es-ES"/>
        </w:rPr>
        <w:t>respiratoria</w:t>
      </w:r>
      <w:r w:rsidR="00127C91" w:rsidRPr="00127C91">
        <w:rPr>
          <w:lang w:val="es-ES"/>
        </w:rPr>
        <w:t xml:space="preserve"> </w:t>
      </w:r>
      <w:r w:rsidRPr="00127C91">
        <w:rPr>
          <w:lang w:val="es-ES"/>
        </w:rPr>
        <w:t>modera</w:t>
      </w:r>
      <w:r w:rsidR="00127C91">
        <w:rPr>
          <w:lang w:val="es-ES"/>
        </w:rPr>
        <w:t>da</w:t>
      </w:r>
      <w:r w:rsidRPr="00127C91">
        <w:rPr>
          <w:lang w:val="es-ES"/>
        </w:rPr>
        <w:t xml:space="preserve"> </w:t>
      </w:r>
      <w:r w:rsidR="00127C91">
        <w:rPr>
          <w:lang w:val="es-ES"/>
        </w:rPr>
        <w:t>que</w:t>
      </w:r>
      <w:r w:rsidR="002418DD" w:rsidRPr="00127C91">
        <w:rPr>
          <w:lang w:val="es-ES"/>
        </w:rPr>
        <w:t xml:space="preserve"> usual</w:t>
      </w:r>
      <w:r w:rsidR="00127C91">
        <w:rPr>
          <w:lang w:val="es-ES"/>
        </w:rPr>
        <w:t>mente desaparece</w:t>
      </w:r>
      <w:r w:rsidR="002418DD" w:rsidRPr="00127C91">
        <w:rPr>
          <w:lang w:val="es-ES"/>
        </w:rPr>
        <w:t xml:space="preserve"> </w:t>
      </w:r>
      <w:r w:rsidR="00127C91">
        <w:rPr>
          <w:lang w:val="es-ES"/>
        </w:rPr>
        <w:t>después de cesar la</w:t>
      </w:r>
      <w:r w:rsidR="002418DD" w:rsidRPr="00127C91">
        <w:rPr>
          <w:lang w:val="es-ES"/>
        </w:rPr>
        <w:t xml:space="preserve"> </w:t>
      </w:r>
      <w:r w:rsidR="00127C91" w:rsidRPr="00127C91">
        <w:rPr>
          <w:lang w:val="es-ES"/>
        </w:rPr>
        <w:t>expos</w:t>
      </w:r>
      <w:r w:rsidR="00127C91">
        <w:rPr>
          <w:lang w:val="es-ES"/>
        </w:rPr>
        <w:t>ición</w:t>
      </w:r>
      <w:r w:rsidR="002418DD" w:rsidRPr="00127C91">
        <w:rPr>
          <w:lang w:val="es-ES"/>
        </w:rPr>
        <w:t>.</w:t>
      </w:r>
    </w:p>
    <w:p w:rsidR="00941BE7" w:rsidRPr="00127C91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127C91">
        <w:rPr>
          <w:b/>
          <w:lang w:val="es-ES"/>
        </w:rPr>
        <w:tab/>
      </w:r>
      <w:r w:rsidR="00127C91" w:rsidRPr="00127C91">
        <w:rPr>
          <w:b/>
          <w:lang w:val="es-ES"/>
        </w:rPr>
        <w:t xml:space="preserve">Contacto con Piel  </w:t>
      </w:r>
      <w:r w:rsidRPr="00127C91">
        <w:rPr>
          <w:b/>
          <w:lang w:val="es-ES"/>
        </w:rPr>
        <w:t>:</w:t>
      </w:r>
      <w:r w:rsidRPr="00127C91">
        <w:rPr>
          <w:lang w:val="es-ES"/>
        </w:rPr>
        <w:t xml:space="preserve"> </w:t>
      </w:r>
      <w:r w:rsidR="00127C91" w:rsidRPr="001128CC">
        <w:rPr>
          <w:lang w:val="es-ES"/>
        </w:rPr>
        <w:t xml:space="preserve">Puede causar irritación leve de la piel y con </w:t>
      </w:r>
      <w:r w:rsidR="00127C91">
        <w:rPr>
          <w:lang w:val="es-ES"/>
        </w:rPr>
        <w:t>exposición</w:t>
      </w:r>
      <w:r w:rsidR="00127C91" w:rsidRPr="001128CC">
        <w:rPr>
          <w:lang w:val="es-ES"/>
        </w:rPr>
        <w:t xml:space="preserve"> repet</w:t>
      </w:r>
      <w:r w:rsidR="00127C91">
        <w:rPr>
          <w:lang w:val="es-ES"/>
        </w:rPr>
        <w:t>i</w:t>
      </w:r>
      <w:r w:rsidR="00127C91" w:rsidRPr="001128CC">
        <w:rPr>
          <w:lang w:val="es-ES"/>
        </w:rPr>
        <w:t>d</w:t>
      </w:r>
      <w:r w:rsidR="00127C91">
        <w:rPr>
          <w:lang w:val="es-ES"/>
        </w:rPr>
        <w:t>a</w:t>
      </w:r>
      <w:r w:rsidR="00127C91" w:rsidRPr="001128CC">
        <w:rPr>
          <w:lang w:val="es-ES"/>
        </w:rPr>
        <w:t xml:space="preserve">, </w:t>
      </w:r>
      <w:r w:rsidR="00127C91">
        <w:rPr>
          <w:lang w:val="es-ES"/>
        </w:rPr>
        <w:t>sequedad</w:t>
      </w:r>
      <w:r w:rsidR="00127C91" w:rsidRPr="001128CC">
        <w:rPr>
          <w:lang w:val="es-ES"/>
        </w:rPr>
        <w:t xml:space="preserve"> </w:t>
      </w:r>
      <w:r w:rsidR="00127C91">
        <w:rPr>
          <w:lang w:val="es-ES"/>
        </w:rPr>
        <w:t>y</w:t>
      </w:r>
      <w:r w:rsidR="00127C91" w:rsidRPr="001128CC">
        <w:rPr>
          <w:lang w:val="es-ES"/>
        </w:rPr>
        <w:t xml:space="preserve"> </w:t>
      </w:r>
      <w:r w:rsidR="00127C91">
        <w:rPr>
          <w:lang w:val="es-ES"/>
        </w:rPr>
        <w:t>rajado</w:t>
      </w:r>
      <w:r w:rsidRPr="00127C91">
        <w:rPr>
          <w:lang w:val="es-ES"/>
        </w:rPr>
        <w:t>.</w:t>
      </w:r>
    </w:p>
    <w:p w:rsidR="001F1530" w:rsidRPr="001F1530" w:rsidRDefault="00941BE7" w:rsidP="001F1530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127C91">
        <w:rPr>
          <w:b/>
          <w:lang w:val="es-ES"/>
        </w:rPr>
        <w:lastRenderedPageBreak/>
        <w:tab/>
      </w:r>
      <w:r w:rsidR="001F1530" w:rsidRPr="001128CC">
        <w:rPr>
          <w:b/>
          <w:lang w:val="es-ES"/>
        </w:rPr>
        <w:t xml:space="preserve">Contacto con </w:t>
      </w:r>
      <w:r w:rsidR="001F1530">
        <w:rPr>
          <w:b/>
          <w:lang w:val="es-ES"/>
        </w:rPr>
        <w:t>Ojos</w:t>
      </w:r>
      <w:r w:rsidR="001F1530" w:rsidRPr="001128CC">
        <w:rPr>
          <w:b/>
          <w:lang w:val="es-ES"/>
        </w:rPr>
        <w:tab/>
        <w:t>:</w:t>
      </w:r>
      <w:r w:rsidR="001F1530" w:rsidRPr="001128CC">
        <w:rPr>
          <w:lang w:val="es-ES"/>
        </w:rPr>
        <w:t xml:space="preserve"> Vapor</w:t>
      </w:r>
      <w:r w:rsidR="001F1530">
        <w:rPr>
          <w:lang w:val="es-ES"/>
        </w:rPr>
        <w:t>e</w:t>
      </w:r>
      <w:r w:rsidR="001F1530" w:rsidRPr="001128CC">
        <w:rPr>
          <w:lang w:val="es-ES"/>
        </w:rPr>
        <w:t xml:space="preserve">s </w:t>
      </w:r>
      <w:r w:rsidR="001F1530">
        <w:rPr>
          <w:lang w:val="es-ES"/>
        </w:rPr>
        <w:t>pueden</w:t>
      </w:r>
      <w:r w:rsidR="001F1530" w:rsidRPr="001128CC">
        <w:rPr>
          <w:lang w:val="es-ES"/>
        </w:rPr>
        <w:t xml:space="preserve"> irrita</w:t>
      </w:r>
      <w:r w:rsidR="001F1530">
        <w:rPr>
          <w:lang w:val="es-ES"/>
        </w:rPr>
        <w:t>r</w:t>
      </w:r>
      <w:r w:rsidR="001F1530" w:rsidRPr="001128CC">
        <w:rPr>
          <w:lang w:val="es-ES"/>
        </w:rPr>
        <w:t xml:space="preserve"> </w:t>
      </w:r>
      <w:r w:rsidR="001F1530">
        <w:rPr>
          <w:lang w:val="es-ES"/>
        </w:rPr>
        <w:t>los ojo</w:t>
      </w:r>
      <w:r w:rsidR="001F1530" w:rsidRPr="001128CC">
        <w:rPr>
          <w:lang w:val="es-ES"/>
        </w:rPr>
        <w:t xml:space="preserve">s. Contacto directo o prolongado con los ojos </w:t>
      </w:r>
      <w:r w:rsidR="001F1530">
        <w:rPr>
          <w:lang w:val="es-ES"/>
        </w:rPr>
        <w:t>será</w:t>
      </w:r>
      <w:r w:rsidR="001F1530" w:rsidRPr="001128CC">
        <w:rPr>
          <w:lang w:val="es-ES"/>
        </w:rPr>
        <w:t xml:space="preserve">  </w:t>
      </w:r>
      <w:r w:rsidR="001F1530">
        <w:rPr>
          <w:lang w:val="es-ES"/>
        </w:rPr>
        <w:t>doloroso</w:t>
      </w:r>
      <w:r w:rsidR="001F1530" w:rsidRPr="001128CC">
        <w:rPr>
          <w:lang w:val="es-ES"/>
        </w:rPr>
        <w:t xml:space="preserve"> </w:t>
      </w:r>
      <w:r w:rsidR="001F1530">
        <w:rPr>
          <w:lang w:val="es-ES"/>
        </w:rPr>
        <w:t>e</w:t>
      </w:r>
      <w:r w:rsidR="001F1530" w:rsidRPr="001128CC">
        <w:rPr>
          <w:lang w:val="es-ES"/>
        </w:rPr>
        <w:t xml:space="preserve"> irritan</w:t>
      </w:r>
      <w:r w:rsidR="001F1530">
        <w:rPr>
          <w:lang w:val="es-ES"/>
        </w:rPr>
        <w:t>te</w:t>
      </w:r>
      <w:r w:rsidR="001F1530" w:rsidRPr="001128CC">
        <w:rPr>
          <w:lang w:val="es-ES"/>
        </w:rPr>
        <w:t xml:space="preserve">. </w:t>
      </w:r>
      <w:r w:rsidR="001F1530" w:rsidRPr="004E3232">
        <w:rPr>
          <w:lang w:val="es-CR"/>
        </w:rPr>
        <w:t xml:space="preserve">Buscar atención </w:t>
      </w:r>
      <w:r w:rsidR="0078083B" w:rsidRPr="004E3232">
        <w:rPr>
          <w:lang w:val="es-CR"/>
        </w:rPr>
        <w:t>médica</w:t>
      </w:r>
      <w:bookmarkStart w:id="0" w:name="_GoBack"/>
      <w:bookmarkEnd w:id="0"/>
      <w:r w:rsidR="001F1530" w:rsidRPr="004E3232">
        <w:rPr>
          <w:lang w:val="es-CR"/>
        </w:rPr>
        <w:t xml:space="preserve"> para irritación prolongada</w:t>
      </w:r>
      <w:r w:rsidR="001F1530" w:rsidRPr="001F1530">
        <w:rPr>
          <w:lang w:val="es-ES"/>
        </w:rPr>
        <w:t>.</w:t>
      </w:r>
    </w:p>
    <w:p w:rsidR="001F1530" w:rsidRPr="004E3232" w:rsidRDefault="001F1530" w:rsidP="001F1530">
      <w:pPr>
        <w:pStyle w:val="ListParagraph"/>
        <w:tabs>
          <w:tab w:val="left" w:pos="1080"/>
        </w:tabs>
        <w:ind w:left="2880" w:hanging="2520"/>
        <w:jc w:val="both"/>
        <w:rPr>
          <w:lang w:val="es-CR"/>
        </w:rPr>
      </w:pPr>
      <w:r w:rsidRPr="001F1530">
        <w:rPr>
          <w:b/>
          <w:lang w:val="es-ES"/>
        </w:rPr>
        <w:tab/>
      </w:r>
      <w:r w:rsidRPr="004E3232">
        <w:rPr>
          <w:b/>
          <w:lang w:val="es-CR"/>
        </w:rPr>
        <w:t>Irritación por Ingestión</w:t>
      </w:r>
      <w:r w:rsidRPr="004E3232">
        <w:rPr>
          <w:b/>
          <w:lang w:val="es-CR"/>
        </w:rPr>
        <w:tab/>
        <w:t>:</w:t>
      </w:r>
      <w:r w:rsidRPr="004E3232">
        <w:rPr>
          <w:lang w:val="es-CR"/>
        </w:rPr>
        <w:t xml:space="preserve"> Si es tragado causara irritación del tracto gastrointestinal. Buscar atención médica inmediatamente.</w:t>
      </w:r>
    </w:p>
    <w:p w:rsidR="00941BE7" w:rsidRPr="001F1530" w:rsidRDefault="001F1530" w:rsidP="001F1530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4E3232">
        <w:rPr>
          <w:b/>
          <w:lang w:val="es-CR"/>
        </w:rPr>
        <w:tab/>
        <w:t>Toxicidad por Ingestión</w:t>
      </w:r>
      <w:r w:rsidR="00941BE7" w:rsidRPr="001F1530">
        <w:rPr>
          <w:b/>
          <w:lang w:val="es-ES"/>
        </w:rPr>
        <w:t>:</w:t>
      </w:r>
      <w:r w:rsidR="00941BE7" w:rsidRPr="001F1530">
        <w:rPr>
          <w:lang w:val="es-ES"/>
        </w:rPr>
        <w:t xml:space="preserve"> </w:t>
      </w:r>
      <w:r w:rsidRPr="001F1530">
        <w:rPr>
          <w:lang w:val="es-CR"/>
        </w:rPr>
        <w:t>Dañino</w:t>
      </w:r>
      <w:r w:rsidRPr="001F1530">
        <w:rPr>
          <w:lang w:val="es-ES"/>
        </w:rPr>
        <w:t xml:space="preserve"> </w:t>
      </w:r>
      <w:r w:rsidRPr="001F1530">
        <w:rPr>
          <w:lang w:val="es-CR"/>
        </w:rPr>
        <w:t>si se traga</w:t>
      </w:r>
      <w:r w:rsidR="00941BE7" w:rsidRPr="001F1530">
        <w:rPr>
          <w:lang w:val="es-ES"/>
        </w:rPr>
        <w:t>.</w:t>
      </w:r>
    </w:p>
    <w:p w:rsidR="00941BE7" w:rsidRPr="001F1530" w:rsidRDefault="00941BE7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</w:p>
    <w:p w:rsidR="001F1530" w:rsidRPr="004E3232" w:rsidRDefault="00652E1A" w:rsidP="001F153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1F1530">
        <w:rPr>
          <w:b/>
          <w:sz w:val="20"/>
          <w:szCs w:val="20"/>
          <w:lang w:val="es-ES"/>
        </w:rPr>
        <w:tab/>
      </w:r>
      <w:r w:rsidR="001F1530" w:rsidRPr="004E3232">
        <w:rPr>
          <w:b/>
          <w:lang w:val="es-ES"/>
        </w:rPr>
        <w:t>Efectos Agudos</w:t>
      </w:r>
      <w:r w:rsidR="001F1530" w:rsidRPr="004E3232">
        <w:rPr>
          <w:b/>
          <w:lang w:val="es-ES"/>
        </w:rPr>
        <w:tab/>
        <w:t>:</w:t>
      </w:r>
      <w:r w:rsidR="001F1530" w:rsidRPr="004E3232">
        <w:rPr>
          <w:lang w:val="es-ES"/>
        </w:rPr>
        <w:t xml:space="preserve"> Este producto se considera que es un irritant</w:t>
      </w:r>
      <w:r w:rsidR="001F1530">
        <w:rPr>
          <w:lang w:val="es-ES"/>
        </w:rPr>
        <w:t>e</w:t>
      </w:r>
      <w:r w:rsidR="001F1530" w:rsidRPr="004E3232">
        <w:rPr>
          <w:lang w:val="es-ES"/>
        </w:rPr>
        <w:t xml:space="preserve"> poten</w:t>
      </w:r>
      <w:r w:rsidR="001F1530">
        <w:rPr>
          <w:lang w:val="es-ES"/>
        </w:rPr>
        <w:t>c</w:t>
      </w:r>
      <w:r w:rsidR="001F1530" w:rsidRPr="004E3232">
        <w:rPr>
          <w:lang w:val="es-ES"/>
        </w:rPr>
        <w:t>ial. Este producto no deberá ser usado para cualquier otro pr</w:t>
      </w:r>
      <w:r w:rsidR="001F1530">
        <w:rPr>
          <w:lang w:val="es-ES"/>
        </w:rPr>
        <w:t>o</w:t>
      </w:r>
      <w:r w:rsidR="001F1530" w:rsidRPr="004E3232">
        <w:rPr>
          <w:lang w:val="es-ES"/>
        </w:rPr>
        <w:t>pós</w:t>
      </w:r>
      <w:r w:rsidR="001F1530">
        <w:rPr>
          <w:lang w:val="es-ES"/>
        </w:rPr>
        <w:t>ito</w:t>
      </w:r>
      <w:r w:rsidR="001F1530" w:rsidRPr="004E3232">
        <w:rPr>
          <w:lang w:val="es-ES"/>
        </w:rPr>
        <w:t xml:space="preserve"> </w:t>
      </w:r>
      <w:r w:rsidR="001F1530">
        <w:rPr>
          <w:lang w:val="es-ES"/>
        </w:rPr>
        <w:t>que</w:t>
      </w:r>
      <w:r w:rsidR="001F1530" w:rsidRPr="004E3232">
        <w:rPr>
          <w:lang w:val="es-ES"/>
        </w:rPr>
        <w:t xml:space="preserve"> e</w:t>
      </w:r>
      <w:r w:rsidR="001F1530">
        <w:rPr>
          <w:lang w:val="es-ES"/>
        </w:rPr>
        <w:t>l</w:t>
      </w:r>
      <w:r w:rsidR="001F1530" w:rsidRPr="004E3232">
        <w:rPr>
          <w:lang w:val="es-ES"/>
        </w:rPr>
        <w:t xml:space="preserve"> </w:t>
      </w:r>
      <w:r w:rsidR="001F1530">
        <w:rPr>
          <w:lang w:val="es-ES"/>
        </w:rPr>
        <w:t>aprobado</w:t>
      </w:r>
      <w:r w:rsidR="001F1530" w:rsidRPr="004E3232">
        <w:rPr>
          <w:lang w:val="es-ES"/>
        </w:rPr>
        <w:t xml:space="preserve"> </w:t>
      </w:r>
      <w:r w:rsidR="001F1530">
        <w:rPr>
          <w:lang w:val="es-ES"/>
        </w:rPr>
        <w:t>e</w:t>
      </w:r>
      <w:r w:rsidR="001F1530" w:rsidRPr="004E3232">
        <w:rPr>
          <w:lang w:val="es-ES"/>
        </w:rPr>
        <w:t>n</w:t>
      </w:r>
      <w:r w:rsidR="001F1530">
        <w:rPr>
          <w:lang w:val="es-ES"/>
        </w:rPr>
        <w:t xml:space="preserve"> la</w:t>
      </w:r>
      <w:r w:rsidR="001F1530" w:rsidRPr="004E3232">
        <w:rPr>
          <w:lang w:val="es-ES"/>
        </w:rPr>
        <w:t xml:space="preserve"> Sec 1.</w:t>
      </w:r>
    </w:p>
    <w:p w:rsidR="002418DD" w:rsidRPr="001F1530" w:rsidRDefault="001F1530" w:rsidP="001F153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4E3232">
        <w:rPr>
          <w:b/>
          <w:lang w:val="es-ES"/>
        </w:rPr>
        <w:tab/>
      </w:r>
      <w:r w:rsidRPr="00221FCF">
        <w:rPr>
          <w:b/>
          <w:lang w:val="es-CR"/>
        </w:rPr>
        <w:t>Efectos Crónicos</w:t>
      </w:r>
      <w:r w:rsidRPr="00221FCF">
        <w:rPr>
          <w:b/>
          <w:lang w:val="es-CR"/>
        </w:rPr>
        <w:tab/>
        <w:t>:</w:t>
      </w:r>
      <w:r w:rsidRPr="00221FCF">
        <w:rPr>
          <w:lang w:val="es-CR"/>
        </w:rPr>
        <w:t xml:space="preserve"> No está establecido</w:t>
      </w:r>
      <w:r w:rsidR="002418DD" w:rsidRPr="001F1530">
        <w:rPr>
          <w:sz w:val="20"/>
          <w:szCs w:val="20"/>
          <w:lang w:val="es-ES"/>
        </w:rPr>
        <w:t>.</w:t>
      </w:r>
    </w:p>
    <w:p w:rsidR="005837AC" w:rsidRPr="001F1530" w:rsidRDefault="005837AC" w:rsidP="008C6B5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</w:p>
    <w:p w:rsidR="0035681E" w:rsidRPr="001F1530" w:rsidRDefault="00652E1A" w:rsidP="002418DD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  <w:r w:rsidRPr="001F1530">
        <w:rPr>
          <w:b/>
          <w:sz w:val="20"/>
          <w:szCs w:val="20"/>
          <w:lang w:val="es-ES"/>
        </w:rPr>
        <w:tab/>
      </w:r>
    </w:p>
    <w:p w:rsidR="00B25E83" w:rsidRPr="001F153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FF1402" wp14:editId="11AF8E62">
                <wp:simplePos x="0" y="0"/>
                <wp:positionH relativeFrom="column">
                  <wp:posOffset>52070</wp:posOffset>
                </wp:positionH>
                <wp:positionV relativeFrom="paragraph">
                  <wp:posOffset>-52070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1F1530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1F1530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1F1530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pt;margin-top:-4.1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JdVwrb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1F1530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1F1530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1F1530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1F153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35681E" w:rsidRPr="001F1530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1F1530" w:rsidRPr="00095430">
        <w:rPr>
          <w:b/>
          <w:lang w:val="es-ES"/>
        </w:rPr>
        <w:t>TOXICIDAD ACUÁTICA AGUDA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529"/>
        <w:gridCol w:w="1080"/>
        <w:gridCol w:w="635"/>
        <w:gridCol w:w="805"/>
        <w:gridCol w:w="888"/>
        <w:gridCol w:w="728"/>
        <w:gridCol w:w="671"/>
        <w:gridCol w:w="863"/>
        <w:gridCol w:w="661"/>
        <w:gridCol w:w="672"/>
        <w:gridCol w:w="737"/>
        <w:gridCol w:w="648"/>
      </w:tblGrid>
      <w:tr w:rsidR="001F1530" w:rsidRPr="008C6B50" w:rsidTr="0035681E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1F1530" w:rsidRPr="00885DC4" w:rsidRDefault="001F1530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1F1530" w:rsidRDefault="001F1530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1F1530" w:rsidRPr="000473CC" w:rsidRDefault="001F1530" w:rsidP="00F747FF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421" w:type="dxa"/>
            <w:gridSpan w:val="3"/>
            <w:shd w:val="clear" w:color="auto" w:fill="A6A6A6" w:themeFill="background1" w:themeFillShade="A6"/>
          </w:tcPr>
          <w:p w:rsidR="001F1530" w:rsidRPr="000473CC" w:rsidRDefault="001F1530" w:rsidP="00F747FF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</w:t>
            </w:r>
            <w:r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S</w:t>
            </w:r>
          </w:p>
        </w:tc>
        <w:tc>
          <w:tcPr>
            <w:tcW w:w="2195" w:type="dxa"/>
            <w:gridSpan w:val="3"/>
            <w:shd w:val="clear" w:color="auto" w:fill="A6A6A6" w:themeFill="background1" w:themeFillShade="A6"/>
          </w:tcPr>
          <w:p w:rsidR="001F1530" w:rsidRPr="000473CC" w:rsidRDefault="001F1530" w:rsidP="00F747FF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1F1530" w:rsidRPr="000473CC" w:rsidRDefault="001F1530" w:rsidP="00F747FF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FC4FBC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MICROORGANISMOS</w:t>
            </w:r>
          </w:p>
        </w:tc>
      </w:tr>
      <w:tr w:rsidR="00FF1321" w:rsidRPr="008C6B50" w:rsidTr="005837AC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FF1321" w:rsidRPr="008C6B50" w:rsidRDefault="00FF1321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35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FF1321" w:rsidRPr="008C6B50" w:rsidRDefault="00FF1321" w:rsidP="00F747F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827D22" w:rsidRPr="008C6B50" w:rsidTr="005837AC">
        <w:trPr>
          <w:trHeight w:val="249"/>
        </w:trPr>
        <w:tc>
          <w:tcPr>
            <w:tcW w:w="1019" w:type="dxa"/>
          </w:tcPr>
          <w:p w:rsidR="00827D22" w:rsidRPr="00885DC4" w:rsidRDefault="005837AC" w:rsidP="001F153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D-</w:t>
            </w:r>
            <w:r w:rsidRPr="00FF1321">
              <w:rPr>
                <w:sz w:val="14"/>
                <w:szCs w:val="14"/>
                <w:lang w:val="es-CR"/>
              </w:rPr>
              <w:t>Limonen</w:t>
            </w:r>
            <w:r w:rsidR="001F1530" w:rsidRPr="00FF1321">
              <w:rPr>
                <w:sz w:val="14"/>
                <w:szCs w:val="14"/>
                <w:lang w:val="es-CR"/>
              </w:rPr>
              <w:t>o</w:t>
            </w:r>
          </w:p>
        </w:tc>
        <w:tc>
          <w:tcPr>
            <w:tcW w:w="529" w:type="dxa"/>
          </w:tcPr>
          <w:p w:rsidR="00827D22" w:rsidRDefault="005837AC" w:rsidP="005837AC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1080" w:type="dxa"/>
          </w:tcPr>
          <w:p w:rsidR="00827D22" w:rsidRDefault="005837AC" w:rsidP="005837AC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0.61-0.79 mg/L</w:t>
            </w:r>
          </w:p>
        </w:tc>
        <w:tc>
          <w:tcPr>
            <w:tcW w:w="635" w:type="dxa"/>
          </w:tcPr>
          <w:p w:rsidR="00827D22" w:rsidRDefault="005837A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96hr</w:t>
            </w:r>
          </w:p>
        </w:tc>
        <w:tc>
          <w:tcPr>
            <w:tcW w:w="805" w:type="dxa"/>
          </w:tcPr>
          <w:p w:rsidR="00827D22" w:rsidRDefault="005837A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827D22" w:rsidRDefault="005837AC" w:rsidP="005837AC">
            <w:pPr>
              <w:pStyle w:val="ListParagraph"/>
              <w:tabs>
                <w:tab w:val="left" w:pos="360"/>
              </w:tabs>
              <w:ind w:left="-108" w:right="-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69.60 mg/L</w:t>
            </w:r>
          </w:p>
        </w:tc>
        <w:tc>
          <w:tcPr>
            <w:tcW w:w="728" w:type="dxa"/>
          </w:tcPr>
          <w:p w:rsidR="00827D22" w:rsidRDefault="005837A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48hr</w:t>
            </w:r>
          </w:p>
        </w:tc>
        <w:tc>
          <w:tcPr>
            <w:tcW w:w="671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3" w:type="dxa"/>
          </w:tcPr>
          <w:p w:rsidR="00827D22" w:rsidRDefault="005837AC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61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827D22" w:rsidRDefault="005837A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4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2500F3" w:rsidRPr="002500F3">
        <w:rPr>
          <w:b/>
          <w:lang w:val="es-CR"/>
        </w:rPr>
        <w:t>DATOS ECOLÓGICOS</w:t>
      </w:r>
      <w:r w:rsidR="00885DC4">
        <w:rPr>
          <w:b/>
        </w:rPr>
        <w:t xml:space="preserve"> 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1170"/>
        <w:gridCol w:w="1080"/>
        <w:gridCol w:w="1260"/>
        <w:gridCol w:w="1440"/>
        <w:gridCol w:w="1440"/>
        <w:gridCol w:w="1350"/>
      </w:tblGrid>
      <w:tr w:rsidR="00885DC4" w:rsidRPr="008C6B50" w:rsidTr="0035681E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4770" w:type="dxa"/>
            <w:gridSpan w:val="4"/>
            <w:shd w:val="clear" w:color="auto" w:fill="A6A6A6" w:themeFill="background1" w:themeFillShade="A6"/>
          </w:tcPr>
          <w:p w:rsidR="00885DC4" w:rsidRPr="002500F3" w:rsidRDefault="00885DC4" w:rsidP="002500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</w:t>
            </w:r>
            <w:r w:rsidR="002500F3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IA</w:t>
            </w: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 xml:space="preserve"> &amp; DEGRADABILI</w:t>
            </w:r>
            <w:r w:rsidR="002500F3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DAD</w:t>
            </w:r>
          </w:p>
        </w:tc>
        <w:tc>
          <w:tcPr>
            <w:tcW w:w="2880" w:type="dxa"/>
            <w:gridSpan w:val="2"/>
            <w:shd w:val="clear" w:color="auto" w:fill="A6A6A6" w:themeFill="background1" w:themeFillShade="A6"/>
          </w:tcPr>
          <w:p w:rsidR="00885DC4" w:rsidRPr="002500F3" w:rsidRDefault="002500F3" w:rsidP="002500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 xml:space="preserve">POTENCIAL </w:t>
            </w:r>
            <w:r w:rsidR="00885DC4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BIOACUMULATIV</w:t>
            </w: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O</w:t>
            </w:r>
            <w:r w:rsidR="00885DC4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 xml:space="preserve">  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Pr="002500F3" w:rsidRDefault="00885DC4" w:rsidP="002500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  <w:lang w:val="es-CR"/>
              </w:rPr>
            </w:pP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MO</w:t>
            </w:r>
            <w:r w:rsidR="002500F3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V</w:t>
            </w: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ILI</w:t>
            </w:r>
            <w:r w:rsidR="002500F3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DAD</w:t>
            </w:r>
          </w:p>
        </w:tc>
      </w:tr>
      <w:tr w:rsidR="0035681E" w:rsidRPr="008C6B50" w:rsidTr="0035681E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2500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</w:t>
            </w:r>
            <w:r w:rsidR="002500F3" w:rsidRPr="002500F3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885DC4" w:rsidRPr="008C6B50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ThOD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35681E" w:rsidRPr="008C6B50" w:rsidTr="0035681E">
        <w:trPr>
          <w:trHeight w:val="249"/>
        </w:trPr>
        <w:tc>
          <w:tcPr>
            <w:tcW w:w="918" w:type="dxa"/>
          </w:tcPr>
          <w:p w:rsidR="00885DC4" w:rsidRPr="00885DC4" w:rsidRDefault="005837AC" w:rsidP="00885DC4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NDA</w:t>
            </w:r>
          </w:p>
        </w:tc>
        <w:tc>
          <w:tcPr>
            <w:tcW w:w="126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85DC4" w:rsidRPr="002500F3" w:rsidRDefault="005837AC" w:rsidP="00885DC4">
      <w:pPr>
        <w:pStyle w:val="ListParagraph"/>
        <w:tabs>
          <w:tab w:val="left" w:pos="360"/>
        </w:tabs>
        <w:ind w:left="360"/>
        <w:rPr>
          <w:lang w:val="es-ES"/>
        </w:rPr>
      </w:pPr>
      <w:r w:rsidRPr="002500F3">
        <w:rPr>
          <w:b/>
          <w:lang w:val="es-ES"/>
        </w:rPr>
        <w:tab/>
      </w:r>
      <w:r w:rsidR="002500F3" w:rsidRPr="002500F3">
        <w:rPr>
          <w:lang w:val="es-CR"/>
        </w:rPr>
        <w:t>Mu</w:t>
      </w:r>
      <w:r w:rsidRPr="002500F3">
        <w:rPr>
          <w:lang w:val="es-CR"/>
        </w:rPr>
        <w:t>y t</w:t>
      </w:r>
      <w:r w:rsidR="002500F3" w:rsidRPr="002500F3">
        <w:rPr>
          <w:lang w:val="es-CR"/>
        </w:rPr>
        <w:t>ó</w:t>
      </w:r>
      <w:r w:rsidRPr="002500F3">
        <w:rPr>
          <w:lang w:val="es-CR"/>
        </w:rPr>
        <w:t>xico</w:t>
      </w:r>
      <w:r w:rsidR="002500F3" w:rsidRPr="002500F3">
        <w:rPr>
          <w:lang w:val="es-CR"/>
        </w:rPr>
        <w:t xml:space="preserve"> para la vida</w:t>
      </w:r>
      <w:r w:rsidRPr="002500F3">
        <w:rPr>
          <w:lang w:val="es-CR"/>
        </w:rPr>
        <w:t xml:space="preserve"> </w:t>
      </w:r>
      <w:r w:rsidR="002500F3" w:rsidRPr="002500F3">
        <w:rPr>
          <w:lang w:val="es-CR"/>
        </w:rPr>
        <w:t>acuática</w:t>
      </w:r>
      <w:r w:rsidRPr="002500F3">
        <w:rPr>
          <w:lang w:val="es-CR"/>
        </w:rPr>
        <w:t xml:space="preserve"> </w:t>
      </w:r>
      <w:r w:rsidR="002500F3" w:rsidRPr="002500F3">
        <w:rPr>
          <w:lang w:val="es-CR"/>
        </w:rPr>
        <w:t>con</w:t>
      </w:r>
      <w:r w:rsidRPr="002500F3">
        <w:rPr>
          <w:lang w:val="es-CR"/>
        </w:rPr>
        <w:t xml:space="preserve"> efect</w:t>
      </w:r>
      <w:r w:rsidR="002500F3" w:rsidRPr="002500F3">
        <w:rPr>
          <w:lang w:val="es-CR"/>
        </w:rPr>
        <w:t>o</w:t>
      </w:r>
      <w:r w:rsidRPr="002500F3">
        <w:rPr>
          <w:lang w:val="es-CR"/>
        </w:rPr>
        <w:t>s</w:t>
      </w:r>
      <w:r w:rsidR="002500F3" w:rsidRPr="002500F3">
        <w:rPr>
          <w:lang w:val="es-CR"/>
        </w:rPr>
        <w:t xml:space="preserve"> de larga duración</w:t>
      </w:r>
      <w:r w:rsidRPr="002500F3">
        <w:rPr>
          <w:lang w:val="es-ES"/>
        </w:rPr>
        <w:t>.</w:t>
      </w:r>
    </w:p>
    <w:p w:rsidR="005837AC" w:rsidRPr="002500F3" w:rsidRDefault="005837AC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2500F3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2500F3">
        <w:rPr>
          <w:b/>
          <w:lang w:val="es-ES"/>
        </w:rPr>
        <w:t xml:space="preserve">12.3 </w:t>
      </w:r>
      <w:r w:rsidR="002500F3" w:rsidRPr="008D4E4A">
        <w:rPr>
          <w:b/>
          <w:lang w:val="es-ES"/>
        </w:rPr>
        <w:t>OTROS EFECTOS ADVERSOS</w:t>
      </w:r>
      <w:r w:rsidR="002500F3" w:rsidRPr="00391130">
        <w:rPr>
          <w:b/>
          <w:lang w:val="es-ES"/>
        </w:rPr>
        <w:tab/>
      </w:r>
      <w:r w:rsidRPr="002500F3">
        <w:rPr>
          <w:b/>
          <w:lang w:val="es-ES"/>
        </w:rPr>
        <w:t xml:space="preserve">: </w:t>
      </w:r>
      <w:r w:rsidR="002500F3" w:rsidRPr="002500F3">
        <w:rPr>
          <w:lang w:val="es-ES"/>
        </w:rPr>
        <w:t>Evitar</w:t>
      </w:r>
      <w:r w:rsidR="005837AC" w:rsidRPr="002500F3">
        <w:rPr>
          <w:lang w:val="es-ES"/>
        </w:rPr>
        <w:t xml:space="preserve"> </w:t>
      </w:r>
      <w:r w:rsidR="002500F3" w:rsidRPr="002500F3">
        <w:rPr>
          <w:lang w:val="es-CR"/>
        </w:rPr>
        <w:t>descargar</w:t>
      </w:r>
      <w:r w:rsidR="005837AC" w:rsidRPr="002500F3">
        <w:rPr>
          <w:lang w:val="es-ES"/>
        </w:rPr>
        <w:t xml:space="preserve"> </w:t>
      </w:r>
      <w:r w:rsidR="002500F3">
        <w:rPr>
          <w:lang w:val="es-ES"/>
        </w:rPr>
        <w:t>al</w:t>
      </w:r>
      <w:r w:rsidR="005837AC" w:rsidRPr="002500F3">
        <w:rPr>
          <w:lang w:val="es-ES"/>
        </w:rPr>
        <w:t xml:space="preserve"> </w:t>
      </w:r>
      <w:r w:rsidR="002500F3">
        <w:rPr>
          <w:lang w:val="es-ES"/>
        </w:rPr>
        <w:t>ambiente</w:t>
      </w:r>
      <w:r w:rsidRPr="002500F3">
        <w:rPr>
          <w:lang w:val="es-ES"/>
        </w:rPr>
        <w:t xml:space="preserve">. </w:t>
      </w:r>
    </w:p>
    <w:p w:rsidR="0035681E" w:rsidRPr="002500F3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F076B5" w:rsidRPr="002500F3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0245A7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0245A7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0245A7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0245A7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0245A7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0245A7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500F3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2500F3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25E83" w:rsidRPr="000245A7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0245A7">
        <w:rPr>
          <w:b/>
          <w:lang w:val="es-ES"/>
        </w:rPr>
        <w:t xml:space="preserve">13.1 </w:t>
      </w:r>
      <w:r w:rsidR="000245A7" w:rsidRPr="00902E4E">
        <w:rPr>
          <w:b/>
          <w:lang w:val="es-CR"/>
        </w:rPr>
        <w:t xml:space="preserve">MÉTODOS PARA TRATAMIENTO DE </w:t>
      </w:r>
      <w:r w:rsidR="000245A7">
        <w:rPr>
          <w:b/>
          <w:lang w:val="es-CR"/>
        </w:rPr>
        <w:t>DESECHOS</w:t>
      </w:r>
    </w:p>
    <w:p w:rsidR="00B25E83" w:rsidRPr="000245A7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652E1A" w:rsidRDefault="00885DC4" w:rsidP="00885DC4">
      <w:pPr>
        <w:tabs>
          <w:tab w:val="left" w:pos="360"/>
        </w:tabs>
        <w:spacing w:after="0"/>
        <w:ind w:left="2880" w:hanging="2880"/>
        <w:jc w:val="both"/>
      </w:pPr>
      <w:r w:rsidRPr="000245A7">
        <w:rPr>
          <w:b/>
          <w:lang w:val="es-ES"/>
        </w:rPr>
        <w:tab/>
      </w:r>
      <w:r w:rsidR="000245A7" w:rsidRPr="005F5490">
        <w:rPr>
          <w:b/>
          <w:lang w:val="es-ES"/>
        </w:rPr>
        <w:t>Eliminación de Material</w:t>
      </w:r>
      <w:r w:rsidR="000245A7" w:rsidRPr="00227BCB">
        <w:rPr>
          <w:b/>
          <w:lang w:val="es-ES"/>
        </w:rPr>
        <w:tab/>
        <w:t>:</w:t>
      </w:r>
      <w:r w:rsidR="000245A7" w:rsidRPr="00227BCB">
        <w:rPr>
          <w:lang w:val="es-ES"/>
        </w:rPr>
        <w:t xml:space="preserve"> </w:t>
      </w:r>
      <w:r w:rsidR="000245A7" w:rsidRPr="005F5490">
        <w:rPr>
          <w:lang w:val="es-ES"/>
        </w:rPr>
        <w:t>Características y clasificación del material pueden ca</w:t>
      </w:r>
      <w:r w:rsidR="000245A7">
        <w:rPr>
          <w:lang w:val="es-ES"/>
        </w:rPr>
        <w:t>mbiar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con el</w:t>
      </w:r>
      <w:r w:rsidR="000245A7" w:rsidRPr="005F5490">
        <w:rPr>
          <w:lang w:val="es-ES"/>
        </w:rPr>
        <w:t xml:space="preserve"> us</w:t>
      </w:r>
      <w:r w:rsidR="000245A7">
        <w:rPr>
          <w:lang w:val="es-ES"/>
        </w:rPr>
        <w:t>o del</w:t>
      </w:r>
      <w:r w:rsidR="000245A7" w:rsidRPr="005F5490">
        <w:rPr>
          <w:lang w:val="es-ES"/>
        </w:rPr>
        <w:t xml:space="preserve"> product</w:t>
      </w:r>
      <w:r w:rsidR="000245A7">
        <w:rPr>
          <w:lang w:val="es-ES"/>
        </w:rPr>
        <w:t>o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y su</w:t>
      </w:r>
      <w:r w:rsidR="000245A7" w:rsidRPr="005F5490">
        <w:rPr>
          <w:lang w:val="es-ES"/>
        </w:rPr>
        <w:t xml:space="preserve"> loca</w:t>
      </w:r>
      <w:r w:rsidR="000245A7">
        <w:rPr>
          <w:lang w:val="es-ES"/>
        </w:rPr>
        <w:t>l</w:t>
      </w:r>
      <w:r w:rsidR="000245A7" w:rsidRPr="005F5490">
        <w:rPr>
          <w:lang w:val="es-ES"/>
        </w:rPr>
        <w:t>i</w:t>
      </w:r>
      <w:r w:rsidR="000245A7">
        <w:rPr>
          <w:lang w:val="es-ES"/>
        </w:rPr>
        <w:t>zaci</w:t>
      </w:r>
      <w:r w:rsidR="000245A7" w:rsidRPr="005F5490">
        <w:rPr>
          <w:lang w:val="es-ES"/>
        </w:rPr>
        <w:t>ón. Es responsabilidad del usuario el determinar</w:t>
      </w:r>
      <w:r w:rsidR="000245A7">
        <w:rPr>
          <w:lang w:val="es-ES"/>
        </w:rPr>
        <w:t xml:space="preserve"> las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metodologías para</w:t>
      </w:r>
      <w:r w:rsidR="000245A7" w:rsidRPr="005F5490">
        <w:rPr>
          <w:lang w:val="es-ES"/>
        </w:rPr>
        <w:t xml:space="preserve"> el almacenamiento aprop</w:t>
      </w:r>
      <w:r w:rsidR="000245A7">
        <w:rPr>
          <w:lang w:val="es-ES"/>
        </w:rPr>
        <w:t>iado</w:t>
      </w:r>
      <w:r w:rsidR="000245A7" w:rsidRPr="005F5490">
        <w:rPr>
          <w:lang w:val="es-ES"/>
        </w:rPr>
        <w:t>, transport</w:t>
      </w:r>
      <w:r w:rsidR="000245A7">
        <w:rPr>
          <w:lang w:val="es-ES"/>
        </w:rPr>
        <w:t>e</w:t>
      </w:r>
      <w:r w:rsidR="000245A7" w:rsidRPr="005F5490">
        <w:rPr>
          <w:lang w:val="es-ES"/>
        </w:rPr>
        <w:t>, trat</w:t>
      </w:r>
      <w:r w:rsidR="000245A7">
        <w:rPr>
          <w:lang w:val="es-ES"/>
        </w:rPr>
        <w:t>a</w:t>
      </w:r>
      <w:r w:rsidR="000245A7" w:rsidRPr="005F5490">
        <w:rPr>
          <w:lang w:val="es-ES"/>
        </w:rPr>
        <w:t>m</w:t>
      </w:r>
      <w:r w:rsidR="000245A7">
        <w:rPr>
          <w:lang w:val="es-ES"/>
        </w:rPr>
        <w:t>i</w:t>
      </w:r>
      <w:r w:rsidR="000245A7" w:rsidRPr="005F5490">
        <w:rPr>
          <w:lang w:val="es-ES"/>
        </w:rPr>
        <w:t>ent</w:t>
      </w:r>
      <w:r w:rsidR="000245A7">
        <w:rPr>
          <w:lang w:val="es-ES"/>
        </w:rPr>
        <w:t>o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y</w:t>
      </w:r>
      <w:r w:rsidR="000245A7" w:rsidRPr="005F5490">
        <w:rPr>
          <w:lang w:val="es-ES"/>
        </w:rPr>
        <w:t>/o d</w:t>
      </w:r>
      <w:r w:rsidR="000245A7">
        <w:rPr>
          <w:lang w:val="es-ES"/>
        </w:rPr>
        <w:t>e</w:t>
      </w:r>
      <w:r w:rsidR="000245A7" w:rsidRPr="005F5490">
        <w:rPr>
          <w:lang w:val="es-ES"/>
        </w:rPr>
        <w:t>s</w:t>
      </w:r>
      <w:r w:rsidR="000245A7">
        <w:rPr>
          <w:lang w:val="es-ES"/>
        </w:rPr>
        <w:t>ech</w:t>
      </w:r>
      <w:r w:rsidR="000245A7" w:rsidRPr="005F5490">
        <w:rPr>
          <w:lang w:val="es-ES"/>
        </w:rPr>
        <w:t xml:space="preserve">o </w:t>
      </w:r>
      <w:r w:rsidR="000245A7">
        <w:rPr>
          <w:lang w:val="es-ES"/>
        </w:rPr>
        <w:t>para</w:t>
      </w:r>
      <w:r w:rsidR="000245A7" w:rsidRPr="005F5490">
        <w:rPr>
          <w:lang w:val="es-ES"/>
        </w:rPr>
        <w:t xml:space="preserve"> material</w:t>
      </w:r>
      <w:r w:rsidR="000245A7">
        <w:rPr>
          <w:lang w:val="es-ES"/>
        </w:rPr>
        <w:t>e</w:t>
      </w:r>
      <w:r w:rsidR="000245A7" w:rsidRPr="005F5490">
        <w:rPr>
          <w:lang w:val="es-ES"/>
        </w:rPr>
        <w:t>s solvent</w:t>
      </w:r>
      <w:r w:rsidR="000245A7">
        <w:rPr>
          <w:lang w:val="es-ES"/>
        </w:rPr>
        <w:t>es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y</w:t>
      </w:r>
      <w:r w:rsidR="000245A7" w:rsidRPr="005F5490">
        <w:rPr>
          <w:lang w:val="es-ES"/>
        </w:rPr>
        <w:t xml:space="preserve"> res</w:t>
      </w:r>
      <w:r w:rsidR="000245A7">
        <w:rPr>
          <w:lang w:val="es-ES"/>
        </w:rPr>
        <w:t>iduo</w:t>
      </w:r>
      <w:r w:rsidR="000245A7" w:rsidRPr="005F5490">
        <w:rPr>
          <w:lang w:val="es-ES"/>
        </w:rPr>
        <w:t xml:space="preserve">s </w:t>
      </w:r>
      <w:r w:rsidR="000245A7">
        <w:rPr>
          <w:lang w:val="es-ES"/>
        </w:rPr>
        <w:t>en</w:t>
      </w:r>
      <w:r w:rsidR="000245A7" w:rsidRPr="005F5490">
        <w:rPr>
          <w:lang w:val="es-ES"/>
        </w:rPr>
        <w:t xml:space="preserve"> e</w:t>
      </w:r>
      <w:r w:rsidR="000245A7">
        <w:rPr>
          <w:lang w:val="es-ES"/>
        </w:rPr>
        <w:t>l</w:t>
      </w:r>
      <w:r w:rsidR="000245A7" w:rsidRPr="005F5490">
        <w:rPr>
          <w:lang w:val="es-ES"/>
        </w:rPr>
        <w:t xml:space="preserve"> ti</w:t>
      </w:r>
      <w:r w:rsidR="000245A7">
        <w:rPr>
          <w:lang w:val="es-ES"/>
        </w:rPr>
        <w:t>e</w:t>
      </w:r>
      <w:r w:rsidR="000245A7" w:rsidRPr="005F5490">
        <w:rPr>
          <w:lang w:val="es-ES"/>
        </w:rPr>
        <w:t>m</w:t>
      </w:r>
      <w:r w:rsidR="000245A7">
        <w:rPr>
          <w:lang w:val="es-ES"/>
        </w:rPr>
        <w:t>po</w:t>
      </w:r>
      <w:r w:rsidR="000245A7" w:rsidRPr="005F5490">
        <w:rPr>
          <w:lang w:val="es-ES"/>
        </w:rPr>
        <w:t xml:space="preserve"> </w:t>
      </w:r>
      <w:r w:rsidR="000245A7">
        <w:rPr>
          <w:lang w:val="es-ES"/>
        </w:rPr>
        <w:t>de</w:t>
      </w:r>
      <w:r w:rsidR="000245A7" w:rsidRPr="005F5490">
        <w:rPr>
          <w:lang w:val="es-ES"/>
        </w:rPr>
        <w:t xml:space="preserve"> disposi</w:t>
      </w:r>
      <w:r w:rsidR="000245A7">
        <w:rPr>
          <w:lang w:val="es-ES"/>
        </w:rPr>
        <w:t>c</w:t>
      </w:r>
      <w:r w:rsidR="000245A7" w:rsidRPr="005F5490">
        <w:rPr>
          <w:lang w:val="es-ES"/>
        </w:rPr>
        <w:t xml:space="preserve">ión. </w:t>
      </w:r>
      <w:r w:rsidR="000245A7" w:rsidRPr="00615776">
        <w:rPr>
          <w:lang w:val="es-ES"/>
        </w:rPr>
        <w:t xml:space="preserve">Todo desecho deberá ser dispuesto en cumplimiento con </w:t>
      </w:r>
      <w:r w:rsidR="000245A7">
        <w:rPr>
          <w:lang w:val="es-ES"/>
        </w:rPr>
        <w:t>las</w:t>
      </w:r>
      <w:r w:rsidR="000245A7" w:rsidRPr="00615776">
        <w:rPr>
          <w:lang w:val="es-ES"/>
        </w:rPr>
        <w:t xml:space="preserve"> respectiv</w:t>
      </w:r>
      <w:r w:rsidR="000245A7">
        <w:rPr>
          <w:lang w:val="es-ES"/>
        </w:rPr>
        <w:t>as</w:t>
      </w:r>
      <w:r w:rsidR="000245A7" w:rsidRPr="00615776">
        <w:rPr>
          <w:lang w:val="es-ES"/>
        </w:rPr>
        <w:t xml:space="preserve"> regula</w:t>
      </w:r>
      <w:r w:rsidR="000245A7">
        <w:rPr>
          <w:lang w:val="es-ES"/>
        </w:rPr>
        <w:t>c</w:t>
      </w:r>
      <w:r w:rsidR="000245A7" w:rsidRPr="00615776">
        <w:rPr>
          <w:lang w:val="es-ES"/>
        </w:rPr>
        <w:t>ion</w:t>
      </w:r>
      <w:r w:rsidR="000245A7">
        <w:rPr>
          <w:lang w:val="es-ES"/>
        </w:rPr>
        <w:t>e</w:t>
      </w:r>
      <w:r w:rsidR="000245A7" w:rsidRPr="00615776">
        <w:rPr>
          <w:lang w:val="es-ES"/>
        </w:rPr>
        <w:t>s na</w:t>
      </w:r>
      <w:r w:rsidR="000245A7">
        <w:rPr>
          <w:lang w:val="es-ES"/>
        </w:rPr>
        <w:t>c</w:t>
      </w:r>
      <w:r w:rsidR="000245A7" w:rsidRPr="00615776">
        <w:rPr>
          <w:lang w:val="es-ES"/>
        </w:rPr>
        <w:t>ional</w:t>
      </w:r>
      <w:r w:rsidR="000245A7">
        <w:rPr>
          <w:lang w:val="es-ES"/>
        </w:rPr>
        <w:t>es</w:t>
      </w:r>
      <w:r w:rsidR="000245A7" w:rsidRPr="00615776">
        <w:rPr>
          <w:lang w:val="es-ES"/>
        </w:rPr>
        <w:t>, federal</w:t>
      </w:r>
      <w:r w:rsidR="000245A7">
        <w:rPr>
          <w:lang w:val="es-ES"/>
        </w:rPr>
        <w:t>es</w:t>
      </w:r>
      <w:r w:rsidR="000245A7" w:rsidRPr="00615776">
        <w:rPr>
          <w:lang w:val="es-ES"/>
        </w:rPr>
        <w:t xml:space="preserve">, </w:t>
      </w:r>
      <w:r w:rsidR="000245A7">
        <w:rPr>
          <w:lang w:val="es-ES"/>
        </w:rPr>
        <w:t>e</w:t>
      </w:r>
      <w:r w:rsidR="000245A7" w:rsidRPr="00615776">
        <w:rPr>
          <w:lang w:val="es-ES"/>
        </w:rPr>
        <w:t>stat</w:t>
      </w:r>
      <w:r w:rsidR="000245A7">
        <w:rPr>
          <w:lang w:val="es-ES"/>
        </w:rPr>
        <w:t>ales</w:t>
      </w:r>
      <w:r w:rsidR="000245A7" w:rsidRPr="00615776">
        <w:rPr>
          <w:lang w:val="es-ES"/>
        </w:rPr>
        <w:t xml:space="preserve"> </w:t>
      </w:r>
      <w:r w:rsidR="000245A7">
        <w:rPr>
          <w:lang w:val="es-ES"/>
        </w:rPr>
        <w:t>y</w:t>
      </w:r>
      <w:r w:rsidR="000245A7" w:rsidRPr="00615776">
        <w:rPr>
          <w:lang w:val="es-ES"/>
        </w:rPr>
        <w:t>/o local</w:t>
      </w:r>
      <w:r w:rsidR="000245A7">
        <w:rPr>
          <w:lang w:val="es-ES"/>
        </w:rPr>
        <w:t>es</w:t>
      </w:r>
      <w:r w:rsidR="000245A7" w:rsidRPr="00227BCB">
        <w:rPr>
          <w:lang w:val="es-ES"/>
        </w:rPr>
        <w:t>.</w:t>
      </w:r>
      <w:r w:rsidR="000245A7">
        <w:rPr>
          <w:lang w:val="es-ES"/>
        </w:rPr>
        <w:t xml:space="preserve"> El material desechado puede ser peligroso</w:t>
      </w:r>
      <w:r w:rsidR="00941BE7" w:rsidRPr="00652E1A">
        <w:t>.</w:t>
      </w:r>
    </w:p>
    <w:p w:rsidR="00652E1A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</w:rPr>
      </w:pPr>
      <w:r>
        <w:rPr>
          <w:b/>
        </w:rPr>
        <w:tab/>
      </w:r>
    </w:p>
    <w:p w:rsidR="00885DC4" w:rsidRPr="00647769" w:rsidRDefault="00885DC4" w:rsidP="00885DC4">
      <w:pPr>
        <w:tabs>
          <w:tab w:val="left" w:pos="360"/>
        </w:tabs>
        <w:spacing w:after="0"/>
        <w:jc w:val="both"/>
        <w:rPr>
          <w:b/>
          <w:sz w:val="8"/>
          <w:szCs w:val="8"/>
        </w:rPr>
      </w:pPr>
      <w:r>
        <w:rPr>
          <w:b/>
        </w:rPr>
        <w:tab/>
      </w:r>
    </w:p>
    <w:p w:rsidR="00B25E83" w:rsidRDefault="00B25E83" w:rsidP="00652E1A">
      <w:pPr>
        <w:pStyle w:val="ListParagraph"/>
        <w:tabs>
          <w:tab w:val="left" w:pos="360"/>
        </w:tabs>
        <w:ind w:left="36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D82CD3" wp14:editId="293C7338">
                <wp:simplePos x="0" y="0"/>
                <wp:positionH relativeFrom="column">
                  <wp:posOffset>42545</wp:posOffset>
                </wp:positionH>
                <wp:positionV relativeFrom="paragraph">
                  <wp:posOffset>-74613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C31D1D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C31D1D" w:rsidRPr="00764FA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C31D1D">
                              <w:rPr>
                                <w:b/>
                                <w:bCs/>
                                <w:sz w:val="24"/>
                              </w:rPr>
                              <w:t xml:space="preserve">PARA EL </w:t>
                            </w:r>
                            <w:r w:rsidR="00C31D1D" w:rsidRPr="004B6BE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TRANSPORTE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-5.9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C31D1D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C31D1D" w:rsidRPr="00764FA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C31D1D">
                        <w:rPr>
                          <w:b/>
                          <w:bCs/>
                          <w:sz w:val="24"/>
                        </w:rPr>
                        <w:t xml:space="preserve">PARA EL </w:t>
                      </w:r>
                      <w:r w:rsidR="00C31D1D" w:rsidRPr="004B6BEE">
                        <w:rPr>
                          <w:b/>
                          <w:bCs/>
                          <w:sz w:val="24"/>
                          <w:lang w:val="es-CR"/>
                        </w:rPr>
                        <w:t>TRANSPORTE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81E" w:rsidRPr="00885DC4" w:rsidRDefault="0035681E" w:rsidP="00885DC4">
      <w:pPr>
        <w:tabs>
          <w:tab w:val="left" w:pos="360"/>
        </w:tabs>
        <w:rPr>
          <w:b/>
          <w:sz w:val="8"/>
          <w:szCs w:val="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6"/>
        <w:gridCol w:w="2394"/>
        <w:gridCol w:w="2610"/>
        <w:gridCol w:w="2520"/>
      </w:tblGrid>
      <w:tr w:rsidR="00C31D1D" w:rsidTr="007F2773">
        <w:tc>
          <w:tcPr>
            <w:tcW w:w="2376" w:type="dxa"/>
            <w:shd w:val="clear" w:color="auto" w:fill="BFBFBF" w:themeFill="background1" w:themeFillShade="BF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Información</w:t>
            </w:r>
            <w:r>
              <w:rPr>
                <w:b/>
                <w:sz w:val="18"/>
                <w:szCs w:val="18"/>
              </w:rPr>
              <w:t xml:space="preserve"> para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C31D1D" w:rsidRDefault="00C31D1D" w:rsidP="00F747FF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C31D1D" w:rsidRPr="00885DC4" w:rsidRDefault="00C31D1D" w:rsidP="00F747FF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por Aire</w:t>
            </w:r>
            <w:r>
              <w:rPr>
                <w:b/>
                <w:sz w:val="18"/>
                <w:szCs w:val="18"/>
              </w:rPr>
              <w:t xml:space="preserve"> 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C31D1D" w:rsidRPr="00885DC4" w:rsidRDefault="00C31D1D" w:rsidP="00F747FF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0892">
              <w:rPr>
                <w:b/>
                <w:sz w:val="18"/>
                <w:szCs w:val="18"/>
                <w:lang w:val="es-ES"/>
              </w:rPr>
              <w:t>por</w:t>
            </w:r>
            <w:r>
              <w:rPr>
                <w:b/>
                <w:sz w:val="18"/>
                <w:szCs w:val="18"/>
              </w:rPr>
              <w:t xml:space="preserve"> Mar (</w:t>
            </w:r>
            <w:r w:rsidRPr="004B6BEE">
              <w:rPr>
                <w:b/>
                <w:sz w:val="18"/>
                <w:szCs w:val="18"/>
                <w:lang w:val="es-419"/>
              </w:rPr>
              <w:t>IMDG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C31D1D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2394" w:type="dxa"/>
            <w:vMerge w:val="restart"/>
          </w:tcPr>
          <w:p w:rsidR="002418DD" w:rsidRPr="008E7996" w:rsidRDefault="002418DD" w:rsidP="00C91899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</w:p>
          <w:p w:rsidR="00C31D1D" w:rsidRPr="004B6BEE" w:rsidRDefault="00C31D1D" w:rsidP="00C31D1D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CR"/>
              </w:rPr>
              <w:t>LIQUIDO</w:t>
            </w:r>
            <w:r w:rsidRPr="004B6BEE">
              <w:rPr>
                <w:sz w:val="18"/>
                <w:szCs w:val="18"/>
                <w:lang w:val="es-ES"/>
              </w:rPr>
              <w:t xml:space="preserve"> COMBUSTIBLE </w:t>
            </w:r>
          </w:p>
          <w:p w:rsidR="00C31D1D" w:rsidRPr="004B6BEE" w:rsidRDefault="00C31D1D" w:rsidP="00C31D1D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</w:p>
          <w:p w:rsidR="00941BE7" w:rsidRPr="008E7996" w:rsidRDefault="00C31D1D" w:rsidP="00C31D1D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ES"/>
              </w:rPr>
              <w:t xml:space="preserve">No </w:t>
            </w:r>
            <w:r w:rsidRPr="004B6BEE">
              <w:rPr>
                <w:sz w:val="18"/>
                <w:szCs w:val="18"/>
                <w:lang w:val="es-CR"/>
              </w:rPr>
              <w:t>Regulado</w:t>
            </w:r>
            <w:r w:rsidRPr="004B6BEE">
              <w:rPr>
                <w:sz w:val="18"/>
                <w:szCs w:val="18"/>
                <w:lang w:val="es-ES"/>
              </w:rPr>
              <w:t xml:space="preserve"> </w:t>
            </w:r>
            <w:r w:rsidRPr="004B6BEE">
              <w:rPr>
                <w:sz w:val="18"/>
                <w:szCs w:val="18"/>
                <w:lang w:val="es-CR"/>
              </w:rPr>
              <w:t>si</w:t>
            </w:r>
            <w:r w:rsidRPr="004B6BEE">
              <w:rPr>
                <w:sz w:val="18"/>
                <w:szCs w:val="18"/>
                <w:lang w:val="es-ES"/>
              </w:rPr>
              <w:t xml:space="preserve">  &lt;119gls</w:t>
            </w:r>
          </w:p>
        </w:tc>
        <w:tc>
          <w:tcPr>
            <w:tcW w:w="2610" w:type="dxa"/>
          </w:tcPr>
          <w:p w:rsidR="00941BE7" w:rsidRPr="00885DC4" w:rsidRDefault="00941BE7" w:rsidP="005837A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</w:t>
            </w:r>
            <w:r w:rsidR="005837AC">
              <w:rPr>
                <w:sz w:val="18"/>
                <w:szCs w:val="18"/>
              </w:rPr>
              <w:t>993</w:t>
            </w:r>
          </w:p>
        </w:tc>
        <w:tc>
          <w:tcPr>
            <w:tcW w:w="2520" w:type="dxa"/>
          </w:tcPr>
          <w:p w:rsidR="00941BE7" w:rsidRPr="00885DC4" w:rsidRDefault="00941BE7" w:rsidP="005837A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</w:t>
            </w:r>
            <w:r w:rsidR="005837AC">
              <w:rPr>
                <w:sz w:val="18"/>
                <w:szCs w:val="18"/>
              </w:rPr>
              <w:t>993</w:t>
            </w:r>
          </w:p>
        </w:tc>
      </w:tr>
      <w:tr w:rsidR="00C31D1D" w:rsidTr="007F2773">
        <w:tc>
          <w:tcPr>
            <w:tcW w:w="2376" w:type="dxa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>
              <w:rPr>
                <w:b/>
                <w:sz w:val="18"/>
                <w:szCs w:val="18"/>
                <w:lang w:val="es-ES"/>
              </w:rPr>
              <w:t>car</w:t>
            </w:r>
          </w:p>
        </w:tc>
        <w:tc>
          <w:tcPr>
            <w:tcW w:w="2394" w:type="dxa"/>
            <w:vMerge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C31D1D" w:rsidRPr="00C31D1D" w:rsidRDefault="00C31D1D" w:rsidP="002418DD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  <w:lang w:val="es-ES"/>
              </w:rPr>
            </w:pPr>
            <w:r w:rsidRPr="00C31D1D">
              <w:rPr>
                <w:sz w:val="18"/>
                <w:szCs w:val="18"/>
                <w:lang w:val="es-CR"/>
              </w:rPr>
              <w:t>Líquidos I</w:t>
            </w:r>
            <w:r>
              <w:rPr>
                <w:sz w:val="18"/>
                <w:szCs w:val="18"/>
                <w:lang w:val="es-CR"/>
              </w:rPr>
              <w:t>nf</w:t>
            </w:r>
            <w:r w:rsidRPr="00C31D1D">
              <w:rPr>
                <w:sz w:val="18"/>
                <w:szCs w:val="18"/>
                <w:lang w:val="es-CR"/>
              </w:rPr>
              <w:t>lamables</w:t>
            </w:r>
            <w:r w:rsidRPr="00C31D1D">
              <w:rPr>
                <w:sz w:val="18"/>
                <w:szCs w:val="18"/>
                <w:lang w:val="es-ES"/>
              </w:rPr>
              <w:t>, N.O.S.</w:t>
            </w:r>
          </w:p>
          <w:p w:rsidR="00C31D1D" w:rsidRPr="00885DC4" w:rsidRDefault="00C31D1D" w:rsidP="00C31D1D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31D1D">
              <w:rPr>
                <w:sz w:val="18"/>
                <w:szCs w:val="18"/>
                <w:lang w:val="es-CR"/>
              </w:rPr>
              <w:t>Hidrocarburos</w:t>
            </w:r>
            <w:r>
              <w:rPr>
                <w:sz w:val="18"/>
                <w:szCs w:val="18"/>
              </w:rPr>
              <w:t xml:space="preserve"> </w:t>
            </w:r>
            <w:r w:rsidRPr="00C31D1D">
              <w:rPr>
                <w:sz w:val="18"/>
                <w:szCs w:val="18"/>
                <w:lang w:val="es-CR"/>
              </w:rPr>
              <w:t>Terpenicos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0" w:type="dxa"/>
          </w:tcPr>
          <w:p w:rsidR="00C31D1D" w:rsidRPr="00C31D1D" w:rsidRDefault="00C31D1D" w:rsidP="005837AC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  <w:lang w:val="es-ES"/>
              </w:rPr>
            </w:pPr>
            <w:r w:rsidRPr="00C31D1D">
              <w:rPr>
                <w:sz w:val="18"/>
                <w:szCs w:val="18"/>
                <w:lang w:val="es-CR"/>
              </w:rPr>
              <w:t>Líquidos I</w:t>
            </w:r>
            <w:r>
              <w:rPr>
                <w:sz w:val="18"/>
                <w:szCs w:val="18"/>
                <w:lang w:val="es-CR"/>
              </w:rPr>
              <w:t>nf</w:t>
            </w:r>
            <w:r w:rsidRPr="00C31D1D">
              <w:rPr>
                <w:sz w:val="18"/>
                <w:szCs w:val="18"/>
                <w:lang w:val="es-CR"/>
              </w:rPr>
              <w:t>lamables</w:t>
            </w:r>
            <w:r w:rsidRPr="00C31D1D">
              <w:rPr>
                <w:sz w:val="18"/>
                <w:szCs w:val="18"/>
                <w:lang w:val="es-ES"/>
              </w:rPr>
              <w:t>, N.O.S.</w:t>
            </w:r>
          </w:p>
          <w:p w:rsidR="00C31D1D" w:rsidRPr="00885DC4" w:rsidRDefault="00C31D1D" w:rsidP="005837A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31D1D">
              <w:rPr>
                <w:sz w:val="18"/>
                <w:szCs w:val="18"/>
                <w:lang w:val="es-CR"/>
              </w:rPr>
              <w:t>Hidrocarburos</w:t>
            </w:r>
            <w:r>
              <w:rPr>
                <w:sz w:val="18"/>
                <w:szCs w:val="18"/>
              </w:rPr>
              <w:t xml:space="preserve"> </w:t>
            </w:r>
            <w:r w:rsidRPr="00C31D1D">
              <w:rPr>
                <w:sz w:val="18"/>
                <w:szCs w:val="18"/>
                <w:lang w:val="es-CR"/>
              </w:rPr>
              <w:t>Terpenicos</w:t>
            </w:r>
            <w:r>
              <w:rPr>
                <w:sz w:val="18"/>
                <w:szCs w:val="18"/>
              </w:rPr>
              <w:t>)</w:t>
            </w:r>
          </w:p>
        </w:tc>
      </w:tr>
      <w:tr w:rsidR="00C31D1D" w:rsidTr="007F2773">
        <w:tc>
          <w:tcPr>
            <w:tcW w:w="2376" w:type="dxa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</w:t>
            </w:r>
            <w:r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394" w:type="dxa"/>
            <w:vMerge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31D1D" w:rsidTr="007F2773">
        <w:tc>
          <w:tcPr>
            <w:tcW w:w="2376" w:type="dxa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Empaque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94" w:type="dxa"/>
            <w:vMerge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2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C31D1D" w:rsidTr="007F2773">
        <w:tc>
          <w:tcPr>
            <w:tcW w:w="2376" w:type="dxa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  <w:vMerge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C31D1D" w:rsidTr="0035681E">
        <w:trPr>
          <w:trHeight w:val="854"/>
        </w:trPr>
        <w:tc>
          <w:tcPr>
            <w:tcW w:w="2376" w:type="dxa"/>
          </w:tcPr>
          <w:p w:rsidR="00C31D1D" w:rsidRPr="00885DC4" w:rsidRDefault="00C31D1D" w:rsidP="00F747F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B55954">
              <w:rPr>
                <w:b/>
                <w:sz w:val="18"/>
                <w:szCs w:val="18"/>
                <w:lang w:val="es-CR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B55954">
              <w:rPr>
                <w:b/>
                <w:sz w:val="18"/>
                <w:szCs w:val="18"/>
                <w:lang w:val="es-CR"/>
              </w:rPr>
              <w:t>Peligro</w:t>
            </w:r>
          </w:p>
        </w:tc>
        <w:tc>
          <w:tcPr>
            <w:tcW w:w="2394" w:type="dxa"/>
            <w:vMerge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8176" behindDoc="1" locked="0" layoutInCell="1" allowOverlap="1" wp14:anchorId="4AC05C5E" wp14:editId="50A471F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53975</wp:posOffset>
                  </wp:positionV>
                  <wp:extent cx="514350" cy="461645"/>
                  <wp:effectExtent l="0" t="0" r="0" b="0"/>
                  <wp:wrapTight wrapText="bothSides">
                    <wp:wrapPolygon edited="0">
                      <wp:start x="8000" y="0"/>
                      <wp:lineTo x="0" y="8913"/>
                      <wp:lineTo x="0" y="11587"/>
                      <wp:lineTo x="7200" y="20501"/>
                      <wp:lineTo x="8000" y="20501"/>
                      <wp:lineTo x="12800" y="20501"/>
                      <wp:lineTo x="13600" y="20501"/>
                      <wp:lineTo x="20800" y="11587"/>
                      <wp:lineTo x="20800" y="8913"/>
                      <wp:lineTo x="12800" y="0"/>
                      <wp:lineTo x="800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C31D1D" w:rsidRPr="00885DC4" w:rsidRDefault="00C31D1D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9200" behindDoc="1" locked="0" layoutInCell="1" allowOverlap="1" wp14:anchorId="4FB404B0" wp14:editId="4824C17C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53975</wp:posOffset>
                  </wp:positionV>
                  <wp:extent cx="518795" cy="461645"/>
                  <wp:effectExtent l="0" t="0" r="0" b="0"/>
                  <wp:wrapTight wrapText="bothSides">
                    <wp:wrapPolygon edited="0">
                      <wp:start x="7931" y="0"/>
                      <wp:lineTo x="0" y="8913"/>
                      <wp:lineTo x="0" y="11587"/>
                      <wp:lineTo x="7138" y="20501"/>
                      <wp:lineTo x="7931" y="20501"/>
                      <wp:lineTo x="12690" y="20501"/>
                      <wp:lineTo x="13483" y="20501"/>
                      <wp:lineTo x="20622" y="11587"/>
                      <wp:lineTo x="20622" y="8913"/>
                      <wp:lineTo x="12690" y="0"/>
                      <wp:lineTo x="793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5DC4" w:rsidRP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87410D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87410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87410D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REGULATORIA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87410D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87410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87410D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REGULATORIA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87410D" w:rsidRPr="00383EEE">
        <w:rPr>
          <w:b/>
          <w:lang w:val="es-ES"/>
        </w:rPr>
        <w:t>REGULACIONES FEDERALES</w:t>
      </w:r>
    </w:p>
    <w:p w:rsidR="0087410D" w:rsidRPr="00525CC0" w:rsidRDefault="0087410D" w:rsidP="0087410D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>TSCA 8 (b) Estado de Inventario:</w:t>
      </w:r>
      <w:r w:rsidRPr="005F4406">
        <w:rPr>
          <w:lang w:val="es-ES"/>
        </w:rPr>
        <w:t xml:space="preserve"> Todos los componentes están listados o e</w:t>
      </w:r>
      <w:r>
        <w:rPr>
          <w:lang w:val="es-ES"/>
        </w:rPr>
        <w:t>stán exen</w:t>
      </w:r>
      <w:r w:rsidRPr="005F4406">
        <w:rPr>
          <w:lang w:val="es-ES"/>
        </w:rPr>
        <w:t>to</w:t>
      </w:r>
      <w:r>
        <w:rPr>
          <w:lang w:val="es-ES"/>
        </w:rPr>
        <w:t>s de la</w:t>
      </w:r>
      <w:r w:rsidRPr="005F4406">
        <w:rPr>
          <w:lang w:val="es-ES"/>
        </w:rPr>
        <w:t xml:space="preserve"> list</w:t>
      </w:r>
      <w:r>
        <w:rPr>
          <w:lang w:val="es-ES"/>
        </w:rPr>
        <w:t>a</w:t>
      </w:r>
      <w:r w:rsidRPr="005F4406">
        <w:rPr>
          <w:lang w:val="es-ES"/>
        </w:rPr>
        <w:t xml:space="preserve"> </w:t>
      </w:r>
      <w:r>
        <w:rPr>
          <w:lang w:val="es-ES"/>
        </w:rPr>
        <w:t>e</w:t>
      </w:r>
      <w:r w:rsidRPr="005F4406">
        <w:rPr>
          <w:lang w:val="es-ES"/>
        </w:rPr>
        <w:t xml:space="preserve">n </w:t>
      </w:r>
      <w:r>
        <w:rPr>
          <w:lang w:val="es-ES"/>
        </w:rPr>
        <w:t xml:space="preserve">la Ley de </w:t>
      </w:r>
      <w:r w:rsidRPr="005F4406">
        <w:rPr>
          <w:lang w:val="es-ES"/>
        </w:rPr>
        <w:t>Control</w:t>
      </w:r>
      <w:r>
        <w:rPr>
          <w:lang w:val="es-ES"/>
        </w:rPr>
        <w:t xml:space="preserve"> de I</w:t>
      </w:r>
      <w:r w:rsidRPr="005F4406">
        <w:rPr>
          <w:lang w:val="es-ES"/>
        </w:rPr>
        <w:t>nvent</w:t>
      </w:r>
      <w:r>
        <w:rPr>
          <w:lang w:val="es-ES"/>
        </w:rPr>
        <w:t>a</w:t>
      </w:r>
      <w:r w:rsidRPr="005F4406">
        <w:rPr>
          <w:lang w:val="es-ES"/>
        </w:rPr>
        <w:t>r</w:t>
      </w:r>
      <w:r>
        <w:rPr>
          <w:lang w:val="es-ES"/>
        </w:rPr>
        <w:t>io de</w:t>
      </w:r>
      <w:r w:rsidRPr="005F4406">
        <w:rPr>
          <w:lang w:val="es-ES"/>
        </w:rPr>
        <w:t xml:space="preserve"> Sustanc</w:t>
      </w:r>
      <w:r>
        <w:rPr>
          <w:lang w:val="es-ES"/>
        </w:rPr>
        <w:t>ia</w:t>
      </w:r>
      <w:r w:rsidRPr="005F4406">
        <w:rPr>
          <w:lang w:val="es-ES"/>
        </w:rPr>
        <w:t>s Toxic</w:t>
      </w:r>
      <w:r>
        <w:rPr>
          <w:lang w:val="es-ES"/>
        </w:rPr>
        <w:t>as</w:t>
      </w:r>
      <w:r w:rsidRPr="00525CC0">
        <w:rPr>
          <w:lang w:val="es-ES"/>
        </w:rPr>
        <w:t>.</w:t>
      </w:r>
    </w:p>
    <w:p w:rsidR="0087410D" w:rsidRPr="006832F6" w:rsidRDefault="0087410D" w:rsidP="0087410D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25CC0">
        <w:rPr>
          <w:b/>
          <w:lang w:val="es-419"/>
        </w:rPr>
        <w:t>CERCLA</w:t>
      </w:r>
      <w:r w:rsidRPr="006832F6">
        <w:rPr>
          <w:b/>
          <w:lang w:val="es-ES"/>
        </w:rPr>
        <w:t>/SARA Sec 313</w:t>
      </w:r>
      <w:r w:rsidRPr="006832F6">
        <w:rPr>
          <w:b/>
          <w:lang w:val="es-ES"/>
        </w:rPr>
        <w:tab/>
        <w:t>:</w:t>
      </w:r>
      <w:r w:rsidRPr="006832F6">
        <w:rPr>
          <w:lang w:val="es-ES"/>
        </w:rPr>
        <w:t xml:space="preserve"> No hay </w:t>
      </w:r>
      <w:r w:rsidRPr="00525CC0">
        <w:rPr>
          <w:lang w:val="es-CR"/>
        </w:rPr>
        <w:t>químicos</w:t>
      </w:r>
      <w:r w:rsidRPr="006832F6">
        <w:rPr>
          <w:lang w:val="es-ES"/>
        </w:rPr>
        <w:t xml:space="preserve"> </w:t>
      </w:r>
      <w:r w:rsidRPr="00525CC0">
        <w:rPr>
          <w:lang w:val="es-CR"/>
        </w:rPr>
        <w:t>listados</w:t>
      </w:r>
      <w:r w:rsidRPr="006832F6">
        <w:rPr>
          <w:lang w:val="es-ES"/>
        </w:rPr>
        <w:t xml:space="preserve"> </w:t>
      </w:r>
      <w:r w:rsidRPr="00525CC0">
        <w:rPr>
          <w:lang w:val="es-CR"/>
        </w:rPr>
        <w:t>como</w:t>
      </w:r>
      <w:r w:rsidRPr="006832F6">
        <w:rPr>
          <w:lang w:val="es-ES"/>
        </w:rPr>
        <w:t xml:space="preserve"> 313 </w:t>
      </w:r>
      <w:r w:rsidRPr="00525CC0">
        <w:rPr>
          <w:lang w:val="es-CR"/>
        </w:rPr>
        <w:t>en</w:t>
      </w:r>
      <w:r w:rsidRPr="006832F6">
        <w:rPr>
          <w:lang w:val="es-ES"/>
        </w:rPr>
        <w:t xml:space="preserve"> </w:t>
      </w:r>
      <w:r w:rsidRPr="00525CC0">
        <w:rPr>
          <w:lang w:val="es-CR"/>
        </w:rPr>
        <w:t>este</w:t>
      </w:r>
      <w:r w:rsidRPr="006832F6">
        <w:rPr>
          <w:lang w:val="es-ES"/>
        </w:rPr>
        <w:t xml:space="preserve"> </w:t>
      </w:r>
      <w:r w:rsidRPr="00525CC0">
        <w:rPr>
          <w:lang w:val="es-CR"/>
        </w:rPr>
        <w:t>producto</w:t>
      </w:r>
      <w:r w:rsidRPr="006832F6">
        <w:rPr>
          <w:lang w:val="es-ES"/>
        </w:rPr>
        <w:t>.</w:t>
      </w:r>
    </w:p>
    <w:p w:rsidR="002418DD" w:rsidRDefault="0087410D" w:rsidP="0087410D">
      <w:pPr>
        <w:pStyle w:val="ListParagraph"/>
        <w:tabs>
          <w:tab w:val="left" w:pos="360"/>
        </w:tabs>
        <w:ind w:left="3600" w:hanging="2790"/>
        <w:jc w:val="both"/>
      </w:pPr>
      <w:r w:rsidRPr="00D1244C">
        <w:rPr>
          <w:b/>
        </w:rPr>
        <w:t>SARA 311/312</w:t>
      </w:r>
      <w:r w:rsidRPr="00D1244C">
        <w:rPr>
          <w:b/>
        </w:rPr>
        <w:tab/>
        <w:t>:</w:t>
      </w:r>
      <w:r w:rsidRPr="00D1244C">
        <w:t xml:space="preserve"> </w:t>
      </w:r>
      <w:r w:rsidRPr="008E7996">
        <w:t>Peligro</w:t>
      </w:r>
      <w:r w:rsidRPr="00D1244C">
        <w:t xml:space="preserve"> de Fuego</w:t>
      </w:r>
    </w:p>
    <w:p w:rsidR="002418DD" w:rsidRDefault="002418DD" w:rsidP="00647769">
      <w:pPr>
        <w:pStyle w:val="ListParagraph"/>
        <w:tabs>
          <w:tab w:val="left" w:pos="360"/>
        </w:tabs>
        <w:ind w:left="3600" w:hanging="2790"/>
        <w:jc w:val="both"/>
      </w:pPr>
      <w:r>
        <w:rPr>
          <w:b/>
        </w:rPr>
        <w:t>PA Right-to-Know Comp.</w:t>
      </w:r>
      <w:r>
        <w:rPr>
          <w:b/>
        </w:rPr>
        <w:tab/>
        <w:t>:</w:t>
      </w:r>
      <w:r w:rsidRPr="002418DD">
        <w:t xml:space="preserve"> </w:t>
      </w:r>
      <w:r w:rsidR="005837AC">
        <w:t>D-</w:t>
      </w:r>
      <w:r w:rsidR="005837AC" w:rsidRPr="008E7996">
        <w:t>Limonen</w:t>
      </w:r>
      <w:r w:rsidR="00D1244C" w:rsidRPr="008E7996">
        <w:t>o</w:t>
      </w:r>
    </w:p>
    <w:p w:rsidR="002418DD" w:rsidRDefault="002418DD" w:rsidP="00647769">
      <w:pPr>
        <w:pStyle w:val="ListParagraph"/>
        <w:tabs>
          <w:tab w:val="left" w:pos="360"/>
        </w:tabs>
        <w:ind w:left="3600" w:hanging="2790"/>
        <w:jc w:val="both"/>
      </w:pPr>
      <w:r>
        <w:rPr>
          <w:b/>
        </w:rPr>
        <w:t>NJ Right-to-Know Comp.</w:t>
      </w:r>
      <w:r>
        <w:rPr>
          <w:b/>
        </w:rPr>
        <w:tab/>
        <w:t>:</w:t>
      </w:r>
      <w:r w:rsidRPr="002418DD">
        <w:t xml:space="preserve"> </w:t>
      </w:r>
      <w:r w:rsidR="005837AC">
        <w:t>D-</w:t>
      </w:r>
      <w:r w:rsidR="005837AC" w:rsidRPr="008E7996">
        <w:t>Limonen</w:t>
      </w:r>
      <w:r w:rsidR="00D1244C" w:rsidRPr="008E7996">
        <w:t>o</w:t>
      </w:r>
    </w:p>
    <w:p w:rsidR="005837AC" w:rsidRPr="002418DD" w:rsidRDefault="005837AC" w:rsidP="00647769">
      <w:pPr>
        <w:pStyle w:val="ListParagraph"/>
        <w:tabs>
          <w:tab w:val="left" w:pos="360"/>
        </w:tabs>
        <w:ind w:left="3600" w:hanging="279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90" w:hanging="333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42862</wp:posOffset>
                </wp:positionH>
                <wp:positionV relativeFrom="paragraph">
                  <wp:posOffset>121920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643F7B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OTRA</w:t>
                            </w:r>
                            <w:r w:rsidR="00643F7B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643F7B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</w:p>
                          <w:p w:rsidR="005824ED" w:rsidRDefault="005824ED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6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" o:allowincell="f" strokeweight="3pt">
                <v:stroke linestyle="thinThin"/>
                <v:textbox>
                  <w:txbxContent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643F7B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OTRA</w:t>
                      </w:r>
                      <w:r w:rsidR="00643F7B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643F7B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</w:p>
                    <w:p w:rsidR="005824ED" w:rsidRDefault="005824ED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CF629B" w:rsidRPr="00CF629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</w:rPr>
      </w:pPr>
    </w:p>
    <w:p w:rsidR="00643F7B" w:rsidRPr="002C01FD" w:rsidRDefault="00643F7B" w:rsidP="00643F7B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2C01FD">
        <w:rPr>
          <w:b/>
          <w:lang w:val="es-ES"/>
        </w:rPr>
        <w:t xml:space="preserve">ID </w:t>
      </w:r>
      <w:r w:rsidRPr="00F91E53">
        <w:rPr>
          <w:b/>
          <w:lang w:val="es-419"/>
        </w:rPr>
        <w:t>NFPA</w:t>
      </w:r>
      <w:r w:rsidRPr="002C01FD">
        <w:rPr>
          <w:b/>
          <w:lang w:val="es-ES"/>
        </w:rPr>
        <w:t xml:space="preserve"> de Peligro</w:t>
      </w:r>
      <w:r w:rsidRPr="002C01FD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Pr="002C01FD">
        <w:rPr>
          <w:b/>
          <w:lang w:val="es-ES"/>
        </w:rPr>
        <w:t xml:space="preserve"> – </w:t>
      </w:r>
      <w:r>
        <w:rPr>
          <w:b/>
          <w:lang w:val="es-ES"/>
        </w:rPr>
        <w:t>1</w:t>
      </w:r>
      <w:r w:rsidRPr="002C01FD">
        <w:rPr>
          <w:b/>
          <w:lang w:val="es-ES"/>
        </w:rPr>
        <w:t xml:space="preserve">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Pr="002C01FD">
        <w:rPr>
          <w:b/>
          <w:lang w:val="es-ES"/>
        </w:rPr>
        <w:t xml:space="preserve"> – </w:t>
      </w:r>
      <w:r>
        <w:rPr>
          <w:b/>
          <w:lang w:val="es-ES"/>
        </w:rPr>
        <w:t xml:space="preserve">2 </w:t>
      </w:r>
      <w:r w:rsidRPr="002C01FD">
        <w:rPr>
          <w:b/>
          <w:lang w:val="es-ES"/>
        </w:rPr>
        <w:t xml:space="preserve">      In</w:t>
      </w:r>
      <w:r>
        <w:rPr>
          <w:b/>
          <w:lang w:val="es-ES"/>
        </w:rPr>
        <w:t>estabilidad</w:t>
      </w:r>
      <w:r w:rsidRPr="002C01FD">
        <w:rPr>
          <w:b/>
          <w:lang w:val="es-ES"/>
        </w:rPr>
        <w:t xml:space="preserve"> – </w:t>
      </w:r>
      <w:r>
        <w:rPr>
          <w:b/>
          <w:lang w:val="es-ES"/>
        </w:rPr>
        <w:t>0</w:t>
      </w:r>
    </w:p>
    <w:p w:rsidR="00643F7B" w:rsidRPr="00F91E53" w:rsidRDefault="00643F7B" w:rsidP="00643F7B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383EEE">
        <w:rPr>
          <w:b/>
          <w:lang w:val="es-ES"/>
        </w:rPr>
        <w:t xml:space="preserve">ID </w:t>
      </w:r>
      <w:r w:rsidRPr="00F91E53">
        <w:rPr>
          <w:b/>
          <w:lang w:val="es-419"/>
        </w:rPr>
        <w:t>HMIS</w:t>
      </w:r>
      <w:r w:rsidRPr="00383EEE">
        <w:rPr>
          <w:b/>
          <w:lang w:val="es-ES"/>
        </w:rPr>
        <w:t xml:space="preserve"> de </w:t>
      </w:r>
      <w:r w:rsidRPr="002C01FD">
        <w:rPr>
          <w:b/>
          <w:lang w:val="es-ES"/>
        </w:rPr>
        <w:t>Peligro</w:t>
      </w:r>
      <w:r w:rsidRPr="00383EEE">
        <w:rPr>
          <w:b/>
          <w:lang w:val="es-ES"/>
        </w:rPr>
        <w:tab/>
        <w:t xml:space="preserve">: </w:t>
      </w:r>
      <w:r>
        <w:rPr>
          <w:b/>
          <w:lang w:val="es-ES"/>
        </w:rPr>
        <w:t>Salud – 1</w:t>
      </w:r>
      <w:r w:rsidRPr="00383EEE">
        <w:rPr>
          <w:b/>
          <w:lang w:val="es-ES"/>
        </w:rPr>
        <w:t xml:space="preserve">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Pr="00383EEE">
        <w:rPr>
          <w:b/>
          <w:lang w:val="es-ES"/>
        </w:rPr>
        <w:t xml:space="preserve"> – </w:t>
      </w:r>
      <w:r>
        <w:rPr>
          <w:b/>
          <w:lang w:val="es-ES"/>
        </w:rPr>
        <w:t>2</w:t>
      </w:r>
      <w:r w:rsidRPr="00383EEE">
        <w:rPr>
          <w:b/>
          <w:lang w:val="es-ES"/>
        </w:rPr>
        <w:t xml:space="preserve">       </w:t>
      </w:r>
      <w:r w:rsidRPr="00DF2AAA">
        <w:rPr>
          <w:b/>
          <w:lang w:val="es-ES"/>
        </w:rPr>
        <w:t>Reactividad</w:t>
      </w:r>
      <w:r>
        <w:rPr>
          <w:b/>
          <w:lang w:val="es-ES"/>
        </w:rPr>
        <w:t xml:space="preserve"> – 0</w:t>
      </w:r>
    </w:p>
    <w:p w:rsidR="00643F7B" w:rsidRPr="00F91E53" w:rsidRDefault="00643F7B" w:rsidP="00643F7B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643F7B" w:rsidRPr="00F91E53" w:rsidRDefault="00643F7B" w:rsidP="00643F7B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F91E53">
        <w:rPr>
          <w:b/>
          <w:lang w:val="es-ES"/>
        </w:rPr>
        <w:tab/>
        <w:t xml:space="preserve">          </w:t>
      </w:r>
      <w:r w:rsidRPr="00DF2AAA">
        <w:rPr>
          <w:b/>
          <w:lang w:val="es-ES"/>
        </w:rPr>
        <w:t xml:space="preserve">Distribución </w:t>
      </w:r>
      <w:r w:rsidRPr="00F91E53">
        <w:rPr>
          <w:b/>
          <w:lang w:val="es-419"/>
        </w:rPr>
        <w:t>SDS</w:t>
      </w:r>
      <w:r w:rsidRPr="00DF2AAA">
        <w:rPr>
          <w:b/>
          <w:lang w:val="es-ES"/>
        </w:rPr>
        <w:tab/>
        <w:t xml:space="preserve">: </w:t>
      </w:r>
      <w:r w:rsidRPr="004D5AD5">
        <w:rPr>
          <w:lang w:val="es-ES"/>
        </w:rPr>
        <w:t xml:space="preserve">La información en este documento deberá estar </w:t>
      </w:r>
      <w:r>
        <w:rPr>
          <w:lang w:val="es-ES"/>
        </w:rPr>
        <w:t>disponi</w:t>
      </w:r>
      <w:r w:rsidRPr="004D5AD5">
        <w:rPr>
          <w:lang w:val="es-ES"/>
        </w:rPr>
        <w:t xml:space="preserve">ble </w:t>
      </w:r>
      <w:r>
        <w:rPr>
          <w:lang w:val="es-ES"/>
        </w:rPr>
        <w:t>a</w:t>
      </w:r>
      <w:r w:rsidRPr="004D5AD5">
        <w:rPr>
          <w:lang w:val="es-ES"/>
        </w:rPr>
        <w:t xml:space="preserve"> </w:t>
      </w:r>
      <w:r>
        <w:rPr>
          <w:lang w:val="es-ES"/>
        </w:rPr>
        <w:t>todos</w:t>
      </w:r>
      <w:r w:rsidRPr="004D5AD5">
        <w:rPr>
          <w:lang w:val="es-ES"/>
        </w:rPr>
        <w:t xml:space="preserve"> </w:t>
      </w:r>
      <w:r>
        <w:rPr>
          <w:lang w:val="es-ES"/>
        </w:rPr>
        <w:t>l</w:t>
      </w:r>
      <w:r w:rsidRPr="004D5AD5">
        <w:rPr>
          <w:lang w:val="es-ES"/>
        </w:rPr>
        <w:t>o</w:t>
      </w:r>
      <w:r>
        <w:rPr>
          <w:lang w:val="es-ES"/>
        </w:rPr>
        <w:t>s que puedan</w:t>
      </w:r>
      <w:r w:rsidRPr="004D5AD5">
        <w:rPr>
          <w:lang w:val="es-ES"/>
        </w:rPr>
        <w:t xml:space="preserve"> ma</w:t>
      </w:r>
      <w:r>
        <w:rPr>
          <w:lang w:val="es-ES"/>
        </w:rPr>
        <w:t>nejar</w:t>
      </w:r>
      <w:r w:rsidRPr="004D5AD5">
        <w:rPr>
          <w:lang w:val="es-ES"/>
        </w:rPr>
        <w:t xml:space="preserve"> e</w:t>
      </w:r>
      <w:r>
        <w:rPr>
          <w:lang w:val="es-ES"/>
        </w:rPr>
        <w:t>l</w:t>
      </w:r>
      <w:r w:rsidRPr="004D5AD5">
        <w:rPr>
          <w:lang w:val="es-ES"/>
        </w:rPr>
        <w:t xml:space="preserve"> product</w:t>
      </w:r>
      <w:r>
        <w:rPr>
          <w:lang w:val="es-ES"/>
        </w:rPr>
        <w:t>o</w:t>
      </w:r>
      <w:r w:rsidRPr="00F91E53">
        <w:rPr>
          <w:lang w:val="es-ES"/>
        </w:rPr>
        <w:t xml:space="preserve">. </w:t>
      </w:r>
    </w:p>
    <w:p w:rsidR="00643F7B" w:rsidRPr="00F91E53" w:rsidRDefault="00643F7B" w:rsidP="00643F7B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F91E53">
        <w:rPr>
          <w:b/>
          <w:lang w:val="es-ES"/>
        </w:rPr>
        <w:t xml:space="preserve">                     </w:t>
      </w:r>
      <w:r w:rsidRPr="004D5AD5">
        <w:rPr>
          <w:b/>
          <w:lang w:val="es-ES"/>
        </w:rPr>
        <w:t>Numero</w:t>
      </w:r>
      <w:r w:rsidRPr="00E00145">
        <w:rPr>
          <w:b/>
          <w:lang w:val="es-ES"/>
        </w:rPr>
        <w:t xml:space="preserve"> Revisión </w:t>
      </w:r>
      <w:r w:rsidRPr="00F91E53">
        <w:rPr>
          <w:b/>
          <w:lang w:val="es-419"/>
        </w:rPr>
        <w:t>SDS</w:t>
      </w:r>
      <w:r w:rsidRPr="00F91E53">
        <w:rPr>
          <w:b/>
          <w:lang w:val="es-ES"/>
        </w:rPr>
        <w:tab/>
        <w:t xml:space="preserve">: </w:t>
      </w:r>
      <w:r>
        <w:rPr>
          <w:lang w:val="es-ES"/>
        </w:rPr>
        <w:t>B</w:t>
      </w:r>
    </w:p>
    <w:p w:rsidR="00643F7B" w:rsidRPr="00F91E53" w:rsidRDefault="00643F7B" w:rsidP="00643F7B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F91E53">
        <w:rPr>
          <w:b/>
          <w:lang w:val="es-ES"/>
        </w:rPr>
        <w:t xml:space="preserve">                     </w:t>
      </w:r>
      <w:r w:rsidRPr="004D5AD5">
        <w:rPr>
          <w:b/>
          <w:lang w:val="es-ES"/>
        </w:rPr>
        <w:t>Fecha</w:t>
      </w:r>
      <w:r w:rsidRPr="00E00145">
        <w:rPr>
          <w:b/>
          <w:lang w:val="es-ES"/>
        </w:rPr>
        <w:t xml:space="preserve"> </w:t>
      </w:r>
      <w:r w:rsidRPr="004D5AD5">
        <w:rPr>
          <w:b/>
          <w:lang w:val="es-ES"/>
        </w:rPr>
        <w:t>Efectiva</w:t>
      </w:r>
      <w:r w:rsidRPr="00E00145">
        <w:rPr>
          <w:b/>
          <w:lang w:val="es-ES"/>
        </w:rPr>
        <w:t xml:space="preserve"> </w:t>
      </w:r>
      <w:r w:rsidRPr="00F91E53">
        <w:rPr>
          <w:b/>
          <w:lang w:val="es-419"/>
        </w:rPr>
        <w:t>SDS</w:t>
      </w:r>
      <w:r w:rsidRPr="00F91E53">
        <w:rPr>
          <w:b/>
          <w:lang w:val="es-ES"/>
        </w:rPr>
        <w:tab/>
        <w:t xml:space="preserve">: </w:t>
      </w:r>
      <w:r w:rsidRPr="00F91E53">
        <w:rPr>
          <w:lang w:val="es-ES"/>
        </w:rPr>
        <w:t>0</w:t>
      </w:r>
      <w:r>
        <w:rPr>
          <w:lang w:val="es-ES"/>
        </w:rPr>
        <w:t>1</w:t>
      </w:r>
      <w:r w:rsidRPr="00F91E53">
        <w:rPr>
          <w:lang w:val="es-ES"/>
        </w:rPr>
        <w:t>/1</w:t>
      </w:r>
      <w:r>
        <w:rPr>
          <w:lang w:val="es-ES"/>
        </w:rPr>
        <w:t>1</w:t>
      </w:r>
      <w:r w:rsidRPr="00F91E53">
        <w:rPr>
          <w:lang w:val="es-ES"/>
        </w:rPr>
        <w:t>/201</w:t>
      </w:r>
      <w:r>
        <w:rPr>
          <w:lang w:val="es-ES"/>
        </w:rPr>
        <w:t>8</w:t>
      </w:r>
    </w:p>
    <w:p w:rsidR="00643F7B" w:rsidRPr="004D5AD5" w:rsidRDefault="00643F7B" w:rsidP="00643F7B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F91E53">
        <w:rPr>
          <w:b/>
          <w:lang w:val="es-ES"/>
        </w:rPr>
        <w:t xml:space="preserve">                    </w:t>
      </w:r>
      <w:r w:rsidRPr="00DF2AAA">
        <w:rPr>
          <w:b/>
          <w:lang w:val="es-ES"/>
        </w:rPr>
        <w:t xml:space="preserve">Regulación </w:t>
      </w:r>
      <w:r w:rsidRPr="00F91E53">
        <w:rPr>
          <w:b/>
          <w:lang w:val="es-419"/>
        </w:rPr>
        <w:t>SDS</w:t>
      </w:r>
      <w:r w:rsidRPr="00DF2AAA">
        <w:rPr>
          <w:b/>
          <w:lang w:val="es-ES"/>
        </w:rPr>
        <w:tab/>
        <w:t xml:space="preserve">: </w:t>
      </w:r>
      <w:r w:rsidRPr="004D5AD5">
        <w:rPr>
          <w:lang w:val="es-ES"/>
        </w:rPr>
        <w:t>Regulación 1907/2006/</w:t>
      </w:r>
      <w:r w:rsidRPr="00F91E53">
        <w:rPr>
          <w:lang w:val="es-419"/>
        </w:rPr>
        <w:t>EC</w:t>
      </w:r>
      <w:r w:rsidRPr="004D5AD5">
        <w:rPr>
          <w:lang w:val="es-ES"/>
        </w:rPr>
        <w:t xml:space="preserve"> según corregida </w:t>
      </w:r>
      <w:r>
        <w:rPr>
          <w:lang w:val="es-ES"/>
        </w:rPr>
        <w:t>por</w:t>
      </w:r>
      <w:r w:rsidRPr="004D5AD5">
        <w:rPr>
          <w:lang w:val="es-ES"/>
        </w:rPr>
        <w:t xml:space="preserve"> Regula</w:t>
      </w:r>
      <w:r>
        <w:rPr>
          <w:lang w:val="es-ES"/>
        </w:rPr>
        <w:t>c</w:t>
      </w:r>
      <w:r w:rsidRPr="004D5AD5">
        <w:rPr>
          <w:lang w:val="es-ES"/>
        </w:rPr>
        <w:t>ión (EU) 453/2000.</w:t>
      </w:r>
      <w:r w:rsidRPr="004D5AD5">
        <w:rPr>
          <w:b/>
          <w:lang w:val="es-ES"/>
        </w:rPr>
        <w:t xml:space="preserve"> </w:t>
      </w:r>
    </w:p>
    <w:p w:rsidR="00643F7B" w:rsidRPr="00DF2AAA" w:rsidRDefault="00643F7B" w:rsidP="00643F7B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Pr="004D5AD5">
        <w:rPr>
          <w:b/>
          <w:lang w:val="es-ES"/>
        </w:rPr>
        <w:tab/>
      </w:r>
      <w:r w:rsidRPr="00E00145">
        <w:rPr>
          <w:lang w:val="es-ES"/>
        </w:rPr>
        <w:t xml:space="preserve">De </w:t>
      </w:r>
      <w:r w:rsidRPr="00C957AA">
        <w:rPr>
          <w:lang w:val="es-ES"/>
        </w:rPr>
        <w:t>acuerdo</w:t>
      </w:r>
      <w:r w:rsidRPr="00E00145">
        <w:rPr>
          <w:lang w:val="es-ES"/>
        </w:rPr>
        <w:t xml:space="preserve"> con lo </w:t>
      </w:r>
      <w:r w:rsidRPr="00C957AA">
        <w:rPr>
          <w:lang w:val="es-ES"/>
        </w:rPr>
        <w:t>previsto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C957AA">
        <w:rPr>
          <w:lang w:val="es-ES"/>
        </w:rPr>
        <w:t>Articulo</w:t>
      </w:r>
      <w:r w:rsidRPr="00E00145">
        <w:rPr>
          <w:lang w:val="es-ES"/>
        </w:rPr>
        <w:t xml:space="preserve"> 41, Industrial Safety &amp; Health Act and </w:t>
      </w:r>
      <w:r w:rsidRPr="00F91E53">
        <w:rPr>
          <w:lang w:val="es-419"/>
        </w:rPr>
        <w:t>OSHA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Hazard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Communication</w:t>
      </w:r>
      <w:r w:rsidRPr="00E00145">
        <w:rPr>
          <w:lang w:val="es-ES"/>
        </w:rPr>
        <w:t xml:space="preserve"> Standard (29 </w:t>
      </w:r>
      <w:r w:rsidRPr="00F91E53">
        <w:rPr>
          <w:lang w:val="es-419"/>
        </w:rPr>
        <w:t>CFR</w:t>
      </w:r>
      <w:r w:rsidRPr="00E00145">
        <w:rPr>
          <w:lang w:val="es-ES"/>
        </w:rPr>
        <w:t xml:space="preserve"> 1910.1200</w:t>
      </w:r>
      <w:r w:rsidRPr="00DF2AAA">
        <w:rPr>
          <w:lang w:val="es-ES"/>
        </w:rPr>
        <w:t>).</w:t>
      </w:r>
    </w:p>
    <w:p w:rsidR="001529B0" w:rsidRPr="00643F7B" w:rsidRDefault="00643F7B" w:rsidP="00643F7B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DF2AAA">
        <w:rPr>
          <w:b/>
          <w:lang w:val="es-ES"/>
        </w:rPr>
        <w:tab/>
        <w:t xml:space="preserve">          </w:t>
      </w:r>
      <w:r w:rsidRPr="007C7BDA">
        <w:rPr>
          <w:b/>
          <w:lang w:val="es-ES"/>
        </w:rPr>
        <w:t>Declaración</w:t>
      </w:r>
      <w:r w:rsidRPr="007C7BDA">
        <w:rPr>
          <w:b/>
          <w:lang w:val="es-ES"/>
        </w:rPr>
        <w:tab/>
        <w:t xml:space="preserve">: </w:t>
      </w:r>
      <w:r w:rsidRPr="007C7BDA">
        <w:rPr>
          <w:lang w:val="es-ES"/>
        </w:rPr>
        <w:t>La información está basada en nuestro conocimiento actual y la intención es describ</w:t>
      </w:r>
      <w:r>
        <w:rPr>
          <w:lang w:val="es-ES"/>
        </w:rPr>
        <w:t>ir</w:t>
      </w:r>
      <w:r w:rsidRPr="007C7BDA">
        <w:rPr>
          <w:lang w:val="es-ES"/>
        </w:rPr>
        <w:t xml:space="preserve"> e</w:t>
      </w:r>
      <w:r>
        <w:rPr>
          <w:lang w:val="es-ES"/>
        </w:rPr>
        <w:t>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Pr="007C7BDA">
        <w:rPr>
          <w:lang w:val="es-ES"/>
        </w:rPr>
        <w:t xml:space="preserve"> </w:t>
      </w:r>
      <w:r>
        <w:rPr>
          <w:lang w:val="es-ES"/>
        </w:rPr>
        <w:t>con el</w:t>
      </w:r>
      <w:r w:rsidRPr="007C7BDA">
        <w:rPr>
          <w:lang w:val="es-ES"/>
        </w:rPr>
        <w:t xml:space="preserve"> pr</w:t>
      </w:r>
      <w:r>
        <w:rPr>
          <w:lang w:val="es-ES"/>
        </w:rPr>
        <w:t>o</w:t>
      </w:r>
      <w:r w:rsidRPr="007C7BDA">
        <w:rPr>
          <w:lang w:val="es-ES"/>
        </w:rPr>
        <w:t>pós</w:t>
      </w:r>
      <w:r>
        <w:rPr>
          <w:lang w:val="es-ES"/>
        </w:rPr>
        <w:t>ito</w:t>
      </w:r>
      <w:r w:rsidRPr="007C7BDA">
        <w:rPr>
          <w:lang w:val="es-ES"/>
        </w:rPr>
        <w:t xml:space="preserve"> </w:t>
      </w:r>
      <w:r>
        <w:rPr>
          <w:lang w:val="es-ES"/>
        </w:rPr>
        <w:t>de los</w:t>
      </w:r>
      <w:r w:rsidRPr="007C7BDA">
        <w:rPr>
          <w:lang w:val="es-ES"/>
        </w:rPr>
        <w:t xml:space="preserve"> requi</w:t>
      </w:r>
      <w:r>
        <w:rPr>
          <w:lang w:val="es-ES"/>
        </w:rPr>
        <w:t>si</w:t>
      </w:r>
      <w:r w:rsidRPr="007C7BDA">
        <w:rPr>
          <w:lang w:val="es-ES"/>
        </w:rPr>
        <w:t>t</w:t>
      </w:r>
      <w:r>
        <w:rPr>
          <w:lang w:val="es-ES"/>
        </w:rPr>
        <w:t>o</w:t>
      </w:r>
      <w:r w:rsidRPr="007C7BDA">
        <w:rPr>
          <w:lang w:val="es-ES"/>
        </w:rPr>
        <w:t>s</w:t>
      </w:r>
      <w:r>
        <w:rPr>
          <w:lang w:val="es-ES"/>
        </w:rPr>
        <w:t xml:space="preserve"> de</w:t>
      </w:r>
      <w:r w:rsidRPr="007C7BDA">
        <w:rPr>
          <w:lang w:val="es-ES"/>
        </w:rPr>
        <w:t xml:space="preserve"> </w:t>
      </w:r>
      <w:r>
        <w:rPr>
          <w:lang w:val="es-ES"/>
        </w:rPr>
        <w:t>salud</w:t>
      </w:r>
      <w:r w:rsidRPr="007C7BDA">
        <w:rPr>
          <w:lang w:val="es-ES"/>
        </w:rPr>
        <w:t xml:space="preserve">, </w:t>
      </w:r>
      <w:r>
        <w:rPr>
          <w:lang w:val="es-ES"/>
        </w:rPr>
        <w:t>seguridad</w:t>
      </w:r>
      <w:r w:rsidRPr="007C7BDA">
        <w:rPr>
          <w:lang w:val="es-ES"/>
        </w:rPr>
        <w:t xml:space="preserve"> </w:t>
      </w:r>
      <w:r>
        <w:rPr>
          <w:lang w:val="es-ES"/>
        </w:rPr>
        <w:t>y</w:t>
      </w:r>
      <w:r w:rsidRPr="007C7BDA">
        <w:rPr>
          <w:lang w:val="es-ES"/>
        </w:rPr>
        <w:t xml:space="preserve"> </w:t>
      </w:r>
      <w:r>
        <w:rPr>
          <w:lang w:val="es-ES"/>
        </w:rPr>
        <w:t>ambien</w:t>
      </w:r>
      <w:r w:rsidRPr="007C7BDA">
        <w:rPr>
          <w:lang w:val="es-ES"/>
        </w:rPr>
        <w:t xml:space="preserve">tal </w:t>
      </w:r>
      <w:r>
        <w:rPr>
          <w:lang w:val="es-ES"/>
        </w:rPr>
        <w:t>solamente</w:t>
      </w:r>
      <w:r w:rsidRPr="007C7BDA">
        <w:rPr>
          <w:lang w:val="es-ES"/>
        </w:rPr>
        <w:t>. Esto no se deberá interpretar</w:t>
      </w:r>
      <w:r>
        <w:rPr>
          <w:lang w:val="es-ES"/>
        </w:rPr>
        <w:t>se</w:t>
      </w:r>
      <w:r w:rsidRPr="007C7BDA">
        <w:rPr>
          <w:lang w:val="es-ES"/>
        </w:rPr>
        <w:t xml:space="preserve"> como garantizando ninguna prop</w:t>
      </w:r>
      <w:r>
        <w:rPr>
          <w:lang w:val="es-ES"/>
        </w:rPr>
        <w:t>i</w:t>
      </w:r>
      <w:r w:rsidRPr="007C7BDA">
        <w:rPr>
          <w:lang w:val="es-ES"/>
        </w:rPr>
        <w:t>e</w:t>
      </w:r>
      <w:r>
        <w:rPr>
          <w:lang w:val="es-ES"/>
        </w:rPr>
        <w:t>dad</w:t>
      </w:r>
      <w:r w:rsidRPr="007C7BDA">
        <w:rPr>
          <w:lang w:val="es-ES"/>
        </w:rPr>
        <w:t xml:space="preserve"> </w:t>
      </w:r>
      <w:r>
        <w:rPr>
          <w:lang w:val="es-ES"/>
        </w:rPr>
        <w:t>e</w:t>
      </w:r>
      <w:r w:rsidRPr="007C7BDA">
        <w:rPr>
          <w:lang w:val="es-ES"/>
        </w:rPr>
        <w:t>specific</w:t>
      </w:r>
      <w:r>
        <w:rPr>
          <w:lang w:val="es-ES"/>
        </w:rPr>
        <w:t>a</w:t>
      </w:r>
      <w:r w:rsidRPr="007C7BDA">
        <w:rPr>
          <w:lang w:val="es-ES"/>
        </w:rPr>
        <w:t xml:space="preserve"> </w:t>
      </w:r>
      <w:r>
        <w:rPr>
          <w:lang w:val="es-ES"/>
        </w:rPr>
        <w:t>del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="00B25E83" w:rsidRPr="00643F7B">
        <w:rPr>
          <w:lang w:val="es-ES"/>
        </w:rPr>
        <w:t>.</w:t>
      </w:r>
      <w:r w:rsidR="00372C44" w:rsidRPr="00643F7B">
        <w:rPr>
          <w:lang w:val="es-ES"/>
        </w:rPr>
        <w:t xml:space="preserve"> </w:t>
      </w:r>
    </w:p>
    <w:p w:rsidR="00C91899" w:rsidRPr="00643F7B" w:rsidRDefault="00C91899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</w:p>
    <w:sectPr w:rsidR="00C91899" w:rsidRPr="00643F7B" w:rsidSect="008C6B50">
      <w:headerReference w:type="default" r:id="rId17"/>
      <w:footerReference w:type="default" r:id="rId18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ED" w:rsidRDefault="005824ED">
      <w:pPr>
        <w:spacing w:after="0"/>
      </w:pPr>
      <w:r>
        <w:separator/>
      </w:r>
    </w:p>
  </w:endnote>
  <w:endnote w:type="continuationSeparator" w:id="0">
    <w:p w:rsidR="005824ED" w:rsidRDefault="00582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824ED" w:rsidRDefault="005824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083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083B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24ED" w:rsidRDefault="00582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ED" w:rsidRDefault="005824ED">
      <w:pPr>
        <w:spacing w:after="0"/>
      </w:pPr>
      <w:r>
        <w:separator/>
      </w:r>
    </w:p>
  </w:footnote>
  <w:footnote w:type="continuationSeparator" w:id="0">
    <w:p w:rsidR="005824ED" w:rsidRDefault="005824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5824ED" w:rsidRPr="008E7996">
      <w:tc>
        <w:tcPr>
          <w:tcW w:w="0" w:type="auto"/>
          <w:tcBorders>
            <w:right w:val="single" w:sz="6" w:space="0" w:color="000000" w:themeColor="text1"/>
          </w:tcBorders>
        </w:tcPr>
        <w:p w:rsidR="005824ED" w:rsidRPr="008E7996" w:rsidRDefault="005824ED">
          <w:pPr>
            <w:pStyle w:val="Header"/>
            <w:jc w:val="right"/>
            <w:rPr>
              <w:b/>
              <w:lang w:val="es-ES"/>
            </w:rPr>
          </w:pPr>
          <w:r w:rsidRPr="008E7996">
            <w:rPr>
              <w:b/>
              <w:lang w:val="es-ES"/>
            </w:rPr>
            <w:t>Citra-Solv</w:t>
          </w:r>
        </w:p>
        <w:p w:rsidR="005824ED" w:rsidRPr="008E7996" w:rsidRDefault="0078083B">
          <w:pPr>
            <w:pStyle w:val="Header"/>
            <w:jc w:val="right"/>
            <w:rPr>
              <w:b/>
              <w:bCs/>
              <w:lang w:val="es-ES"/>
            </w:rPr>
          </w:pPr>
          <w:sdt>
            <w:sdtPr>
              <w:rPr>
                <w:b/>
                <w:bCs/>
                <w:lang w:val="es-CR"/>
              </w:rPr>
              <w:alias w:val="Title"/>
              <w:id w:val="787354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0565" w:rsidRPr="002B0565">
                <w:rPr>
                  <w:b/>
                  <w:bCs/>
                  <w:lang w:val="es-CR"/>
                </w:rPr>
                <w:t>Revisión</w:t>
              </w:r>
              <w:r w:rsidR="005824ED" w:rsidRPr="002B0565">
                <w:rPr>
                  <w:b/>
                  <w:bCs/>
                  <w:lang w:val="es-CR"/>
                </w:rPr>
                <w:t xml:space="preserve"> B</w:t>
              </w:r>
            </w:sdtContent>
          </w:sdt>
        </w:p>
        <w:p w:rsidR="005824ED" w:rsidRPr="008E7996" w:rsidRDefault="002B0565" w:rsidP="005837AC">
          <w:pPr>
            <w:pStyle w:val="Header"/>
            <w:jc w:val="right"/>
            <w:rPr>
              <w:b/>
              <w:bCs/>
              <w:lang w:val="es-ES"/>
            </w:rPr>
          </w:pPr>
          <w:r>
            <w:rPr>
              <w:b/>
              <w:bCs/>
              <w:lang w:val="es-CR"/>
            </w:rPr>
            <w:t>Fecha Efectiva</w:t>
          </w:r>
          <w:r w:rsidR="005824ED" w:rsidRPr="008E7996">
            <w:rPr>
              <w:b/>
              <w:bCs/>
              <w:lang w:val="es-ES"/>
            </w:rPr>
            <w:t>: 11-01-2018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5824ED" w:rsidRPr="008E7996" w:rsidRDefault="005824ED">
          <w:pPr>
            <w:pStyle w:val="Header"/>
            <w:rPr>
              <w:b/>
              <w:lang w:val="es-ES"/>
            </w:rPr>
          </w:pPr>
        </w:p>
      </w:tc>
    </w:tr>
  </w:tbl>
  <w:p w:rsidR="005824ED" w:rsidRPr="008E7996" w:rsidRDefault="005824ED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CE681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34EC"/>
    <w:rsid w:val="000164BC"/>
    <w:rsid w:val="000245A7"/>
    <w:rsid w:val="00026F83"/>
    <w:rsid w:val="000317EC"/>
    <w:rsid w:val="00050266"/>
    <w:rsid w:val="000D2C8D"/>
    <w:rsid w:val="000F4D80"/>
    <w:rsid w:val="0010154C"/>
    <w:rsid w:val="00101BE1"/>
    <w:rsid w:val="00113D06"/>
    <w:rsid w:val="00127C91"/>
    <w:rsid w:val="001529B0"/>
    <w:rsid w:val="00174CAF"/>
    <w:rsid w:val="001C16FA"/>
    <w:rsid w:val="001D5624"/>
    <w:rsid w:val="001E0EC0"/>
    <w:rsid w:val="001F1530"/>
    <w:rsid w:val="002055C8"/>
    <w:rsid w:val="002418DD"/>
    <w:rsid w:val="002500F3"/>
    <w:rsid w:val="00282EA1"/>
    <w:rsid w:val="00293233"/>
    <w:rsid w:val="002A6F4D"/>
    <w:rsid w:val="002B0565"/>
    <w:rsid w:val="002C7AA9"/>
    <w:rsid w:val="002D58B3"/>
    <w:rsid w:val="002F3B08"/>
    <w:rsid w:val="00333238"/>
    <w:rsid w:val="0035681E"/>
    <w:rsid w:val="00372C44"/>
    <w:rsid w:val="00385D88"/>
    <w:rsid w:val="0038638C"/>
    <w:rsid w:val="00407428"/>
    <w:rsid w:val="004C0EC6"/>
    <w:rsid w:val="004E4313"/>
    <w:rsid w:val="00500C9E"/>
    <w:rsid w:val="00536F8D"/>
    <w:rsid w:val="00540146"/>
    <w:rsid w:val="005824ED"/>
    <w:rsid w:val="005837AC"/>
    <w:rsid w:val="005874EC"/>
    <w:rsid w:val="00594C1D"/>
    <w:rsid w:val="005C530B"/>
    <w:rsid w:val="005C79C6"/>
    <w:rsid w:val="00610260"/>
    <w:rsid w:val="00616CC1"/>
    <w:rsid w:val="00643F7B"/>
    <w:rsid w:val="00647769"/>
    <w:rsid w:val="00652E1A"/>
    <w:rsid w:val="006C6721"/>
    <w:rsid w:val="006D4C81"/>
    <w:rsid w:val="006D66C3"/>
    <w:rsid w:val="006E14F2"/>
    <w:rsid w:val="00735570"/>
    <w:rsid w:val="00737217"/>
    <w:rsid w:val="007450B1"/>
    <w:rsid w:val="00774F45"/>
    <w:rsid w:val="007774E8"/>
    <w:rsid w:val="0078083B"/>
    <w:rsid w:val="007840C6"/>
    <w:rsid w:val="00785C06"/>
    <w:rsid w:val="007A512E"/>
    <w:rsid w:val="007D0A09"/>
    <w:rsid w:val="007D4295"/>
    <w:rsid w:val="007F2773"/>
    <w:rsid w:val="0080104E"/>
    <w:rsid w:val="0080223C"/>
    <w:rsid w:val="00827D22"/>
    <w:rsid w:val="00853E71"/>
    <w:rsid w:val="0087410D"/>
    <w:rsid w:val="008762A4"/>
    <w:rsid w:val="00885DC4"/>
    <w:rsid w:val="00891DAA"/>
    <w:rsid w:val="008C6B50"/>
    <w:rsid w:val="008E7996"/>
    <w:rsid w:val="00907CAC"/>
    <w:rsid w:val="00916A01"/>
    <w:rsid w:val="00941BE7"/>
    <w:rsid w:val="009559DF"/>
    <w:rsid w:val="00995AD4"/>
    <w:rsid w:val="009D07AA"/>
    <w:rsid w:val="00A257C4"/>
    <w:rsid w:val="00A51423"/>
    <w:rsid w:val="00A93727"/>
    <w:rsid w:val="00AA1BD9"/>
    <w:rsid w:val="00AE2985"/>
    <w:rsid w:val="00AE6FE8"/>
    <w:rsid w:val="00AE7F7B"/>
    <w:rsid w:val="00AF4D29"/>
    <w:rsid w:val="00AF5A5D"/>
    <w:rsid w:val="00AF7F0A"/>
    <w:rsid w:val="00B164D2"/>
    <w:rsid w:val="00B17B61"/>
    <w:rsid w:val="00B25E83"/>
    <w:rsid w:val="00B26FAA"/>
    <w:rsid w:val="00B61E78"/>
    <w:rsid w:val="00B82B58"/>
    <w:rsid w:val="00BC4A7F"/>
    <w:rsid w:val="00BF4B36"/>
    <w:rsid w:val="00C31D1D"/>
    <w:rsid w:val="00C74F73"/>
    <w:rsid w:val="00C808D8"/>
    <w:rsid w:val="00C87894"/>
    <w:rsid w:val="00C91899"/>
    <w:rsid w:val="00CE60CC"/>
    <w:rsid w:val="00CF629B"/>
    <w:rsid w:val="00D1244C"/>
    <w:rsid w:val="00D23465"/>
    <w:rsid w:val="00D538FD"/>
    <w:rsid w:val="00D943FD"/>
    <w:rsid w:val="00E244D8"/>
    <w:rsid w:val="00E36AF3"/>
    <w:rsid w:val="00E5601F"/>
    <w:rsid w:val="00E64912"/>
    <w:rsid w:val="00E92CC8"/>
    <w:rsid w:val="00EC3C31"/>
    <w:rsid w:val="00F076B5"/>
    <w:rsid w:val="00F5791D"/>
    <w:rsid w:val="00F64A87"/>
    <w:rsid w:val="00F64DBC"/>
    <w:rsid w:val="00F9208C"/>
    <w:rsid w:val="00FE09B6"/>
    <w:rsid w:val="00FF1321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6C6721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6C6721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73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6C6721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6C6721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73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info@sentinelsynthetic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D6D4-DED7-4DFC-A253-1B4BED4F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7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B</vt:lpstr>
    </vt:vector>
  </TitlesOfParts>
  <Company>Moly Dry Film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B</dc:title>
  <dc:creator>Accounts Receivable</dc:creator>
  <cp:lastModifiedBy>Sales Dept</cp:lastModifiedBy>
  <cp:revision>24</cp:revision>
  <cp:lastPrinted>2019-01-17T20:36:00Z</cp:lastPrinted>
  <dcterms:created xsi:type="dcterms:W3CDTF">2019-09-12T13:44:00Z</dcterms:created>
  <dcterms:modified xsi:type="dcterms:W3CDTF">2019-11-20T16:27:00Z</dcterms:modified>
</cp:coreProperties>
</file>