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6A" w:rsidRDefault="0028316A">
      <w:pPr>
        <w:suppressAutoHyphens/>
        <w:ind w:left="-900" w:right="720"/>
        <w:jc w:val="both"/>
        <w:rPr>
          <w:spacing w:val="-3"/>
          <w:u w:val="single"/>
        </w:rPr>
      </w:pPr>
    </w:p>
    <w:p w:rsidR="0028316A" w:rsidRDefault="000E13B7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71120</wp:posOffset>
                </wp:positionV>
                <wp:extent cx="6675120" cy="484505"/>
                <wp:effectExtent l="0" t="4445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7E6" w:rsidRPr="00E011C9" w:rsidRDefault="000707E6" w:rsidP="00E011C9">
                            <w:pPr>
                              <w:rPr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HOJA TECNICA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5.6pt;width:525.6pt;height:3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" stroked="f" strokeweight="6pt">
                <v:stroke linestyle="thickBetweenThin"/>
                <v:textbox>
                  <w:txbxContent>
                    <w:p w:rsidR="000707E6" w:rsidRPr="00E011C9" w:rsidRDefault="000707E6" w:rsidP="00E011C9">
                      <w:pPr>
                        <w:rPr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HOJA TECNICA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28316A" w:rsidRDefault="0028316A">
      <w:pPr>
        <w:suppressAutoHyphens/>
        <w:ind w:left="-900" w:right="720"/>
        <w:jc w:val="both"/>
        <w:rPr>
          <w:spacing w:val="-3"/>
          <w:u w:val="single"/>
        </w:rPr>
      </w:pPr>
    </w:p>
    <w:p w:rsidR="0028316A" w:rsidRDefault="0028316A">
      <w:pPr>
        <w:suppressAutoHyphens/>
        <w:ind w:left="-900" w:right="720"/>
        <w:jc w:val="both"/>
        <w:rPr>
          <w:spacing w:val="-3"/>
          <w:u w:val="single"/>
        </w:rPr>
      </w:pPr>
    </w:p>
    <w:p w:rsidR="0028316A" w:rsidRDefault="0028316A">
      <w:pPr>
        <w:tabs>
          <w:tab w:val="left" w:pos="6300"/>
        </w:tabs>
        <w:ind w:left="-720"/>
        <w:rPr>
          <w:color w:val="FFFFFF"/>
        </w:rPr>
      </w:pPr>
    </w:p>
    <w:p w:rsidR="0028316A" w:rsidRDefault="0028316A">
      <w:pPr>
        <w:tabs>
          <w:tab w:val="left" w:pos="10530"/>
        </w:tabs>
        <w:rPr>
          <w:color w:val="FFFFFF"/>
        </w:rPr>
      </w:pPr>
    </w:p>
    <w:p w:rsidR="0028316A" w:rsidRPr="00902902" w:rsidRDefault="000E13B7" w:rsidP="00902902">
      <w:pPr>
        <w:tabs>
          <w:tab w:val="left" w:pos="10530"/>
        </w:tabs>
        <w:ind w:left="-720"/>
        <w:rPr>
          <w:color w:val="000000"/>
          <w:sz w:val="36"/>
          <w:lang w:val="es-ES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119380</wp:posOffset>
                </wp:positionV>
                <wp:extent cx="3435350" cy="145415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E13" w:rsidRPr="00E96E13" w:rsidRDefault="00E96E13" w:rsidP="00E96E13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s-CR"/>
                              </w:rPr>
                            </w:pPr>
                            <w:r w:rsidRPr="00E96E13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s-419"/>
                              </w:rPr>
                              <w:t>ECOFORM</w:t>
                            </w:r>
                            <w:r w:rsidRPr="00E96E13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s-CR"/>
                              </w:rPr>
                              <w:t xml:space="preserve"> 165</w:t>
                            </w:r>
                          </w:p>
                          <w:p w:rsidR="00E96E13" w:rsidRDefault="00E96E13" w:rsidP="00E96E13">
                            <w:pPr>
                              <w:pStyle w:val="BodyText"/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CR"/>
                              </w:rPr>
                            </w:pPr>
                          </w:p>
                          <w:p w:rsidR="000707E6" w:rsidRPr="00E96E13" w:rsidRDefault="00E96E13" w:rsidP="00E96E13">
                            <w:pPr>
                              <w:pStyle w:val="BodyText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E96E13"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CR"/>
                              </w:rPr>
                              <w:t xml:space="preserve">ACEITE </w:t>
                            </w:r>
                            <w:r w:rsidRPr="00E96E13"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EVAPORAT</w:t>
                            </w:r>
                            <w:r w:rsidRPr="00E96E13"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IVO</w:t>
                            </w:r>
                            <w:r w:rsidRPr="00E96E13"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CR"/>
                              </w:rPr>
                              <w:t xml:space="preserve"> </w:t>
                            </w:r>
                            <w:r w:rsidRPr="00E96E13"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PREVENTOR</w:t>
                            </w:r>
                            <w:r w:rsidRPr="00E96E13"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CR"/>
                              </w:rPr>
                              <w:t xml:space="preserve"> DE OXIDO</w:t>
                            </w:r>
                            <w:r w:rsidR="000707E6" w:rsidRPr="00E96E13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</w:p>
                          <w:p w:rsidR="000707E6" w:rsidRPr="00E96E13" w:rsidRDefault="000707E6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72.8pt;margin-top:9.4pt;width:270.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" stroked="f">
                <v:textbox>
                  <w:txbxContent>
                    <w:p w:rsidR="00E96E13" w:rsidRPr="00E96E13" w:rsidRDefault="00E96E13" w:rsidP="00E96E13">
                      <w:pPr>
                        <w:pStyle w:val="Heading6"/>
                        <w:rPr>
                          <w:b/>
                          <w:bCs/>
                          <w:color w:val="FF0000"/>
                          <w:sz w:val="56"/>
                          <w:szCs w:val="56"/>
                          <w:lang w:val="es-CR"/>
                        </w:rPr>
                      </w:pPr>
                      <w:r w:rsidRPr="00E96E13">
                        <w:rPr>
                          <w:b/>
                          <w:bCs/>
                          <w:color w:val="FF0000"/>
                          <w:sz w:val="56"/>
                          <w:szCs w:val="56"/>
                          <w:lang w:val="es-419"/>
                        </w:rPr>
                        <w:t>ECOFORM</w:t>
                      </w:r>
                      <w:r w:rsidRPr="00E96E13">
                        <w:rPr>
                          <w:b/>
                          <w:bCs/>
                          <w:color w:val="FF0000"/>
                          <w:sz w:val="56"/>
                          <w:szCs w:val="56"/>
                          <w:lang w:val="es-CR"/>
                        </w:rPr>
                        <w:t xml:space="preserve"> 165</w:t>
                      </w:r>
                    </w:p>
                    <w:p w:rsidR="00E96E13" w:rsidRDefault="00E96E13" w:rsidP="00E96E13">
                      <w:pPr>
                        <w:pStyle w:val="BodyText"/>
                        <w:rPr>
                          <w:b/>
                          <w:color w:val="000080"/>
                          <w:sz w:val="40"/>
                          <w:szCs w:val="40"/>
                          <w:lang w:val="es-CR"/>
                        </w:rPr>
                      </w:pPr>
                    </w:p>
                    <w:p w:rsidR="000707E6" w:rsidRPr="00E96E13" w:rsidRDefault="00E96E13" w:rsidP="00E96E13">
                      <w:pPr>
                        <w:pStyle w:val="BodyText"/>
                        <w:rPr>
                          <w:b/>
                          <w:color w:val="FF0000"/>
                          <w:sz w:val="40"/>
                          <w:szCs w:val="40"/>
                          <w:lang w:val="es-ES"/>
                        </w:rPr>
                      </w:pPr>
                      <w:r w:rsidRPr="00E96E13">
                        <w:rPr>
                          <w:b/>
                          <w:color w:val="000080"/>
                          <w:sz w:val="40"/>
                          <w:szCs w:val="40"/>
                          <w:lang w:val="es-CR"/>
                        </w:rPr>
                        <w:t xml:space="preserve">ACEITE </w:t>
                      </w:r>
                      <w:r w:rsidRPr="00E96E13">
                        <w:rPr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EVAPORAT</w:t>
                      </w:r>
                      <w:r w:rsidRPr="00E96E13">
                        <w:rPr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IVO</w:t>
                      </w:r>
                      <w:r w:rsidRPr="00E96E13">
                        <w:rPr>
                          <w:b/>
                          <w:color w:val="000080"/>
                          <w:sz w:val="40"/>
                          <w:szCs w:val="40"/>
                          <w:lang w:val="es-CR"/>
                        </w:rPr>
                        <w:t xml:space="preserve"> </w:t>
                      </w:r>
                      <w:r w:rsidRPr="00E96E13">
                        <w:rPr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PREVENTOR</w:t>
                      </w:r>
                      <w:r w:rsidRPr="00E96E13">
                        <w:rPr>
                          <w:b/>
                          <w:color w:val="000080"/>
                          <w:sz w:val="40"/>
                          <w:szCs w:val="40"/>
                          <w:lang w:val="es-CR"/>
                        </w:rPr>
                        <w:t xml:space="preserve"> DE OXIDO</w:t>
                      </w:r>
                      <w:r w:rsidR="000707E6" w:rsidRPr="00E96E13">
                        <w:rPr>
                          <w:b/>
                          <w:color w:val="FF0000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</w:p>
                    <w:p w:rsidR="000707E6" w:rsidRPr="00E96E13" w:rsidRDefault="000707E6">
                      <w:pPr>
                        <w:pStyle w:val="BodyTex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902">
        <w:rPr>
          <w:color w:val="FFFFFF"/>
          <w:sz w:val="36"/>
          <w:lang w:val="es-ES"/>
        </w:rPr>
        <w:t xml:space="preserve">         </w:t>
      </w:r>
      <w:r w:rsidR="00902902" w:rsidRPr="00E011C9">
        <w:rPr>
          <w:noProof/>
          <w:color w:val="FFFFFF"/>
          <w:sz w:val="36"/>
        </w:rPr>
        <w:drawing>
          <wp:inline distT="0" distB="0" distL="0" distR="0" wp14:anchorId="60DDEA6F" wp14:editId="3C7794F1">
            <wp:extent cx="3393385" cy="1576125"/>
            <wp:effectExtent l="19050" t="0" r="0" b="0"/>
            <wp:docPr id="3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985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49ED" w:rsidRPr="00902902">
        <w:rPr>
          <w:color w:val="FFFFFF"/>
          <w:sz w:val="36"/>
          <w:lang w:val="es-ES"/>
        </w:rPr>
        <w:t xml:space="preserve">   </w:t>
      </w:r>
    </w:p>
    <w:p w:rsidR="0028316A" w:rsidRPr="00902902" w:rsidRDefault="00483F15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902902">
        <w:rPr>
          <w:color w:val="FFFFFF"/>
          <w:lang w:val="es-ES"/>
        </w:rPr>
        <w:t xml:space="preserve">          </w:t>
      </w:r>
    </w:p>
    <w:p w:rsidR="0028316A" w:rsidRPr="00902902" w:rsidRDefault="000E13B7">
      <w:pPr>
        <w:tabs>
          <w:tab w:val="left" w:pos="6300"/>
        </w:tabs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46355</wp:posOffset>
                </wp:positionV>
                <wp:extent cx="6629400" cy="342900"/>
                <wp:effectExtent l="0" t="0" r="1905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7E6" w:rsidRPr="00573439" w:rsidRDefault="000707E6" w:rsidP="00E011C9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0707E6" w:rsidRPr="00E011C9" w:rsidRDefault="000707E6" w:rsidP="00E011C9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2.15pt;margin-top:3.65pt;width:52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hljw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" stroked="f" strokeweight="4.5pt">
                <v:stroke linestyle="thickThin"/>
                <v:textbox>
                  <w:txbxContent>
                    <w:p w:rsidR="000707E6" w:rsidRPr="00573439" w:rsidRDefault="000707E6" w:rsidP="00E011C9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0707E6" w:rsidRPr="00E011C9" w:rsidRDefault="000707E6" w:rsidP="00E011C9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316A" w:rsidRPr="00902902" w:rsidRDefault="0028316A">
      <w:pPr>
        <w:tabs>
          <w:tab w:val="left" w:pos="6300"/>
        </w:tabs>
        <w:rPr>
          <w:color w:val="FFFFFF"/>
          <w:lang w:val="es-ES"/>
        </w:rPr>
        <w:sectPr w:rsidR="0028316A" w:rsidRPr="00902902">
          <w:pgSz w:w="12240" w:h="15840" w:code="1"/>
          <w:pgMar w:top="432" w:right="1080" w:bottom="0" w:left="864" w:header="0" w:footer="0" w:gutter="0"/>
          <w:cols w:space="720"/>
        </w:sectPr>
      </w:pPr>
    </w:p>
    <w:p w:rsidR="0028316A" w:rsidRPr="00902902" w:rsidRDefault="0028316A">
      <w:pPr>
        <w:jc w:val="both"/>
        <w:rPr>
          <w:sz w:val="22"/>
          <w:lang w:val="es-ES"/>
        </w:rPr>
      </w:pPr>
    </w:p>
    <w:p w:rsidR="0028316A" w:rsidRPr="00902902" w:rsidRDefault="0028316A">
      <w:pPr>
        <w:pStyle w:val="BodyText2"/>
        <w:jc w:val="both"/>
        <w:rPr>
          <w:sz w:val="20"/>
          <w:lang w:val="es-ES"/>
        </w:rPr>
      </w:pPr>
    </w:p>
    <w:p w:rsidR="0028316A" w:rsidRPr="00902902" w:rsidRDefault="0028316A">
      <w:pPr>
        <w:pStyle w:val="BodyText2"/>
        <w:jc w:val="both"/>
        <w:rPr>
          <w:sz w:val="24"/>
          <w:lang w:val="es-ES"/>
        </w:rPr>
      </w:pPr>
    </w:p>
    <w:p w:rsidR="0028316A" w:rsidRPr="00E011C9" w:rsidRDefault="00E96E13">
      <w:pPr>
        <w:pStyle w:val="BodyText2"/>
        <w:jc w:val="both"/>
        <w:rPr>
          <w:sz w:val="24"/>
          <w:lang w:val="es-CR"/>
        </w:rPr>
      </w:pPr>
      <w:r w:rsidRPr="00E96E13">
        <w:rPr>
          <w:sz w:val="24"/>
          <w:szCs w:val="24"/>
          <w:lang w:val="es-ES"/>
        </w:rPr>
        <w:t xml:space="preserve">El aceite </w:t>
      </w:r>
      <w:r w:rsidRPr="00E96E13">
        <w:rPr>
          <w:sz w:val="24"/>
          <w:szCs w:val="24"/>
          <w:lang w:val="es-419"/>
        </w:rPr>
        <w:t>Ecoform</w:t>
      </w:r>
      <w:r w:rsidRPr="00E96E13">
        <w:rPr>
          <w:sz w:val="24"/>
          <w:szCs w:val="24"/>
          <w:lang w:val="es-ES"/>
        </w:rPr>
        <w:t xml:space="preserve"> 165 de Sentinel® es un tipo de aceite </w:t>
      </w:r>
      <w:r w:rsidRPr="00E96E13">
        <w:rPr>
          <w:sz w:val="24"/>
          <w:szCs w:val="24"/>
          <w:lang w:val="es-419"/>
        </w:rPr>
        <w:t>evaporativo</w:t>
      </w:r>
      <w:r w:rsidRPr="00E96E13">
        <w:rPr>
          <w:sz w:val="24"/>
          <w:szCs w:val="24"/>
          <w:lang w:val="es-ES"/>
        </w:rPr>
        <w:t xml:space="preserve"> limpio, de color ámbar claro, sin olor y que no mancha.  Esta formulado con un vehículo volátil y un agente lubricante contra presión extrema</w:t>
      </w:r>
      <w:r w:rsidR="00BF28F0" w:rsidRPr="00E011C9">
        <w:rPr>
          <w:sz w:val="24"/>
          <w:lang w:val="es-CR"/>
        </w:rPr>
        <w:t>.</w:t>
      </w:r>
    </w:p>
    <w:p w:rsidR="0028316A" w:rsidRPr="00E011C9" w:rsidRDefault="000E13B7">
      <w:pPr>
        <w:pStyle w:val="BodyText2"/>
        <w:jc w:val="both"/>
        <w:rPr>
          <w:sz w:val="24"/>
          <w:lang w:val="es-C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164465</wp:posOffset>
                </wp:positionV>
                <wp:extent cx="5264785" cy="375920"/>
                <wp:effectExtent l="1905" t="2540" r="635" b="254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78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7E6" w:rsidRPr="000707E6" w:rsidRDefault="000707E6" w:rsidP="000707E6">
                            <w:pPr>
                              <w:rPr>
                                <w:szCs w:val="40"/>
                              </w:rPr>
                            </w:pP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CARACTERISTIC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S T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I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PICA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S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-6.6pt;margin-top:12.95pt;width:414.55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" stroked="f">
                <v:textbox>
                  <w:txbxContent>
                    <w:p w:rsidR="000707E6" w:rsidRPr="000707E6" w:rsidRDefault="000707E6" w:rsidP="000707E6">
                      <w:pPr>
                        <w:rPr>
                          <w:szCs w:val="40"/>
                        </w:rPr>
                      </w:pP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CARACTERISTIC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A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S T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I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PICA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S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8316A" w:rsidRPr="00E011C9" w:rsidRDefault="0028316A">
      <w:pPr>
        <w:pStyle w:val="BodyText2"/>
        <w:jc w:val="both"/>
        <w:rPr>
          <w:sz w:val="24"/>
          <w:lang w:val="es-CR"/>
        </w:rPr>
      </w:pPr>
    </w:p>
    <w:p w:rsidR="0028316A" w:rsidRPr="00E011C9" w:rsidRDefault="0028316A">
      <w:pPr>
        <w:pStyle w:val="BodyText2"/>
        <w:jc w:val="both"/>
        <w:rPr>
          <w:sz w:val="24"/>
          <w:lang w:val="es-CR"/>
        </w:rPr>
      </w:pPr>
    </w:p>
    <w:p w:rsidR="0028316A" w:rsidRPr="00E011C9" w:rsidRDefault="0028316A">
      <w:pPr>
        <w:pStyle w:val="BodyText2"/>
        <w:jc w:val="both"/>
        <w:rPr>
          <w:sz w:val="24"/>
          <w:lang w:val="es-CR"/>
        </w:rPr>
      </w:pPr>
    </w:p>
    <w:p w:rsidR="0028316A" w:rsidRPr="00E011C9" w:rsidRDefault="0028316A">
      <w:pPr>
        <w:pStyle w:val="BodyText2"/>
        <w:jc w:val="both"/>
        <w:rPr>
          <w:sz w:val="24"/>
          <w:lang w:val="es-CR"/>
        </w:rPr>
      </w:pPr>
    </w:p>
    <w:p w:rsidR="0028316A" w:rsidRPr="00E011C9" w:rsidRDefault="0028316A">
      <w:pPr>
        <w:pStyle w:val="BodyText2"/>
        <w:jc w:val="both"/>
        <w:rPr>
          <w:sz w:val="24"/>
          <w:lang w:val="es-CR"/>
        </w:rPr>
      </w:pPr>
    </w:p>
    <w:p w:rsidR="00BA4D15" w:rsidRPr="00E011C9" w:rsidRDefault="00BA4D15">
      <w:pPr>
        <w:pStyle w:val="BodyText2"/>
        <w:jc w:val="both"/>
        <w:rPr>
          <w:sz w:val="24"/>
          <w:lang w:val="es-CR"/>
        </w:rPr>
      </w:pPr>
    </w:p>
    <w:p w:rsidR="0028316A" w:rsidRPr="000707E6" w:rsidRDefault="00E96E13">
      <w:pPr>
        <w:pStyle w:val="BodyText2"/>
        <w:jc w:val="both"/>
        <w:rPr>
          <w:sz w:val="24"/>
          <w:lang w:val="es-CR"/>
        </w:rPr>
      </w:pPr>
      <w:r w:rsidRPr="00E96E13">
        <w:rPr>
          <w:sz w:val="24"/>
          <w:szCs w:val="24"/>
          <w:lang w:val="es-ES"/>
        </w:rPr>
        <w:t xml:space="preserve">Este producto listo para usarse </w:t>
      </w:r>
      <w:r w:rsidRPr="00E96E13">
        <w:rPr>
          <w:sz w:val="24"/>
          <w:szCs w:val="24"/>
          <w:lang w:val="es-ES"/>
        </w:rPr>
        <w:t>está</w:t>
      </w:r>
      <w:r w:rsidRPr="00E96E13">
        <w:rPr>
          <w:sz w:val="24"/>
          <w:szCs w:val="24"/>
          <w:lang w:val="es-ES"/>
        </w:rPr>
        <w:t xml:space="preserve"> compuesto de un vehículo solvente, que se evapora dejando una ligera película que no necesita ser removida.  </w:t>
      </w:r>
      <w:r w:rsidRPr="00E96E13">
        <w:rPr>
          <w:sz w:val="24"/>
          <w:szCs w:val="24"/>
          <w:lang w:val="es-ES"/>
        </w:rPr>
        <w:t>Está</w:t>
      </w:r>
      <w:r w:rsidRPr="00E96E13">
        <w:rPr>
          <w:sz w:val="24"/>
          <w:szCs w:val="24"/>
          <w:lang w:val="es-ES"/>
        </w:rPr>
        <w:t xml:space="preserve"> diseñado para estampado liviano de piezas hasta de 0.20 pulgadas de ambos metales tipo ferroso y no ferroso</w:t>
      </w:r>
      <w:r w:rsidR="00BF28F0" w:rsidRPr="000707E6">
        <w:rPr>
          <w:sz w:val="24"/>
          <w:lang w:val="es-CR"/>
        </w:rPr>
        <w:t>.</w:t>
      </w:r>
    </w:p>
    <w:p w:rsidR="0028316A" w:rsidRPr="000707E6" w:rsidRDefault="0028316A">
      <w:pPr>
        <w:pStyle w:val="BodyText2"/>
        <w:jc w:val="both"/>
        <w:rPr>
          <w:sz w:val="20"/>
          <w:lang w:val="es-CR"/>
        </w:rPr>
      </w:pPr>
    </w:p>
    <w:p w:rsidR="0028316A" w:rsidRPr="000707E6" w:rsidRDefault="0028316A">
      <w:pPr>
        <w:pStyle w:val="BodyText2"/>
        <w:jc w:val="both"/>
        <w:rPr>
          <w:sz w:val="20"/>
          <w:lang w:val="es-CR"/>
        </w:rPr>
      </w:pPr>
    </w:p>
    <w:p w:rsidR="0028316A" w:rsidRPr="000707E6" w:rsidRDefault="005149ED">
      <w:pPr>
        <w:jc w:val="both"/>
        <w:rPr>
          <w:lang w:val="es-CR"/>
        </w:rPr>
      </w:pPr>
      <w:r w:rsidRPr="000707E6">
        <w:rPr>
          <w:lang w:val="es-CR"/>
        </w:rPr>
        <w:t xml:space="preserve">            </w:t>
      </w:r>
    </w:p>
    <w:p w:rsidR="0028316A" w:rsidRPr="000707E6" w:rsidRDefault="0028316A">
      <w:pPr>
        <w:jc w:val="both"/>
        <w:rPr>
          <w:lang w:val="es-CR"/>
        </w:rPr>
      </w:pPr>
    </w:p>
    <w:p w:rsidR="0028316A" w:rsidRPr="000707E6" w:rsidRDefault="0028316A">
      <w:pPr>
        <w:pStyle w:val="BodyText2"/>
        <w:jc w:val="both"/>
        <w:rPr>
          <w:sz w:val="20"/>
          <w:lang w:val="es-CR"/>
        </w:rPr>
      </w:pPr>
    </w:p>
    <w:p w:rsidR="0028316A" w:rsidRPr="000707E6" w:rsidRDefault="0028316A">
      <w:pPr>
        <w:pStyle w:val="BodyText2"/>
        <w:jc w:val="both"/>
        <w:rPr>
          <w:sz w:val="20"/>
          <w:lang w:val="es-CR"/>
        </w:rPr>
      </w:pPr>
    </w:p>
    <w:p w:rsidR="0028316A" w:rsidRPr="000707E6" w:rsidRDefault="0028316A">
      <w:pPr>
        <w:jc w:val="both"/>
        <w:rPr>
          <w:lang w:val="es-CR"/>
        </w:rPr>
        <w:sectPr w:rsidR="0028316A" w:rsidRPr="000707E6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E96E13" w:rsidRPr="00E96E13" w:rsidRDefault="00E96E13" w:rsidP="00E96E13">
      <w:pPr>
        <w:tabs>
          <w:tab w:val="left" w:pos="4320"/>
          <w:tab w:val="left" w:pos="4590"/>
          <w:tab w:val="left" w:pos="6300"/>
          <w:tab w:val="left" w:pos="8640"/>
          <w:tab w:val="left" w:pos="9090"/>
        </w:tabs>
        <w:ind w:firstLine="180"/>
        <w:rPr>
          <w:sz w:val="24"/>
          <w:szCs w:val="24"/>
          <w:lang w:val="es-ES"/>
        </w:rPr>
      </w:pPr>
      <w:r w:rsidRPr="00E96E13">
        <w:rPr>
          <w:sz w:val="24"/>
          <w:szCs w:val="24"/>
          <w:lang w:val="es-ES"/>
        </w:rPr>
        <w:lastRenderedPageBreak/>
        <w:t xml:space="preserve">Punto De Inflamación, °C (°F) </w:t>
      </w:r>
      <w:r w:rsidRPr="00E96E13">
        <w:rPr>
          <w:sz w:val="24"/>
          <w:szCs w:val="24"/>
          <w:lang w:val="es-ES"/>
        </w:rPr>
        <w:tab/>
      </w:r>
      <w:r w:rsidRPr="00E96E13">
        <w:rPr>
          <w:sz w:val="24"/>
          <w:szCs w:val="24"/>
          <w:lang w:val="es-ES"/>
        </w:rPr>
        <w:tab/>
      </w:r>
      <w:r w:rsidRPr="00E96E13">
        <w:rPr>
          <w:sz w:val="24"/>
          <w:szCs w:val="24"/>
          <w:lang w:val="es-ES"/>
        </w:rPr>
        <w:tab/>
      </w:r>
      <w:r w:rsidRPr="00E96E13">
        <w:rPr>
          <w:sz w:val="24"/>
          <w:szCs w:val="24"/>
          <w:lang w:val="es-ES"/>
        </w:rPr>
        <w:tab/>
        <w:t>52 (125)</w:t>
      </w:r>
      <w:r w:rsidRPr="00E96E13">
        <w:rPr>
          <w:sz w:val="24"/>
          <w:szCs w:val="24"/>
          <w:lang w:val="es-ES"/>
        </w:rPr>
        <w:tab/>
      </w:r>
    </w:p>
    <w:p w:rsidR="00E96E13" w:rsidRPr="00E96E13" w:rsidRDefault="00E96E13" w:rsidP="00E96E13">
      <w:pPr>
        <w:tabs>
          <w:tab w:val="left" w:pos="4320"/>
          <w:tab w:val="left" w:pos="4590"/>
          <w:tab w:val="left" w:pos="6300"/>
          <w:tab w:val="left" w:pos="8640"/>
          <w:tab w:val="left" w:pos="9090"/>
        </w:tabs>
        <w:ind w:firstLine="180"/>
        <w:rPr>
          <w:sz w:val="24"/>
          <w:szCs w:val="24"/>
          <w:lang w:val="es-ES"/>
        </w:rPr>
      </w:pPr>
      <w:r w:rsidRPr="00E96E13">
        <w:rPr>
          <w:sz w:val="24"/>
          <w:szCs w:val="24"/>
          <w:lang w:val="es-ES"/>
        </w:rPr>
        <w:t xml:space="preserve"> </w:t>
      </w:r>
      <w:r w:rsidRPr="00E96E13">
        <w:rPr>
          <w:sz w:val="24"/>
          <w:szCs w:val="24"/>
          <w:lang w:val="es-ES"/>
        </w:rPr>
        <w:tab/>
        <w:t xml:space="preserve">   </w:t>
      </w:r>
    </w:p>
    <w:p w:rsidR="00E96E13" w:rsidRPr="00E96E13" w:rsidRDefault="00E96E13" w:rsidP="00E96E13">
      <w:pPr>
        <w:pStyle w:val="BodyTextIndent2"/>
        <w:tabs>
          <w:tab w:val="left" w:pos="8640"/>
        </w:tabs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Co</w:t>
      </w:r>
      <w:r w:rsidRPr="00E96E13">
        <w:rPr>
          <w:sz w:val="24"/>
          <w:szCs w:val="24"/>
          <w:lang w:val="es-ES"/>
        </w:rPr>
        <w:t>rrosión al Cobre 121°C (250°F)</w:t>
      </w:r>
      <w:r w:rsidRPr="00E96E13">
        <w:rPr>
          <w:sz w:val="24"/>
          <w:szCs w:val="24"/>
          <w:lang w:val="es-ES"/>
        </w:rPr>
        <w:tab/>
        <w:t>1 b</w:t>
      </w:r>
    </w:p>
    <w:p w:rsidR="00E96E13" w:rsidRPr="00E96E13" w:rsidRDefault="00E96E13" w:rsidP="00E96E13">
      <w:pPr>
        <w:pStyle w:val="BodyTextIndent2"/>
        <w:tabs>
          <w:tab w:val="left" w:pos="8640"/>
        </w:tabs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</w:t>
      </w:r>
      <w:r w:rsidRPr="00E96E13">
        <w:rPr>
          <w:sz w:val="24"/>
          <w:szCs w:val="24"/>
          <w:lang w:val="es-ES"/>
        </w:rPr>
        <w:t>Prueba de Herrumbre</w:t>
      </w:r>
      <w:r w:rsidRPr="00E96E13">
        <w:rPr>
          <w:sz w:val="24"/>
          <w:szCs w:val="24"/>
          <w:lang w:val="es-ES"/>
        </w:rPr>
        <w:tab/>
        <w:t>Pasa</w:t>
      </w:r>
    </w:p>
    <w:p w:rsidR="00E96E13" w:rsidRPr="00E96E13" w:rsidRDefault="00E96E13" w:rsidP="00E96E13">
      <w:pPr>
        <w:pStyle w:val="BodyTextIndent2"/>
        <w:tabs>
          <w:tab w:val="left" w:pos="8640"/>
        </w:tabs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</w:t>
      </w:r>
      <w:r w:rsidRPr="00E96E13">
        <w:rPr>
          <w:sz w:val="24"/>
          <w:szCs w:val="24"/>
          <w:lang w:val="es-ES"/>
        </w:rPr>
        <w:t>Apariencia</w:t>
      </w:r>
      <w:r w:rsidRPr="00E96E13">
        <w:rPr>
          <w:sz w:val="24"/>
          <w:szCs w:val="24"/>
          <w:lang w:val="es-ES"/>
        </w:rPr>
        <w:tab/>
        <w:t>Ámbar</w:t>
      </w:r>
    </w:p>
    <w:p w:rsidR="00E96E13" w:rsidRPr="00E96E13" w:rsidRDefault="00E96E13" w:rsidP="00E96E13">
      <w:pPr>
        <w:tabs>
          <w:tab w:val="left" w:pos="4590"/>
          <w:tab w:val="left" w:pos="6300"/>
        </w:tabs>
        <w:ind w:left="-720"/>
        <w:rPr>
          <w:sz w:val="24"/>
          <w:szCs w:val="24"/>
          <w:lang w:val="es-ES"/>
        </w:rPr>
      </w:pPr>
      <w:r w:rsidRPr="00E96E13">
        <w:rPr>
          <w:sz w:val="24"/>
          <w:szCs w:val="24"/>
          <w:lang w:val="es-ES"/>
        </w:rPr>
        <w:t xml:space="preserve">  </w:t>
      </w:r>
    </w:p>
    <w:p w:rsidR="0028316A" w:rsidRDefault="00E96E13" w:rsidP="00E96E13">
      <w:pPr>
        <w:tabs>
          <w:tab w:val="left" w:pos="720"/>
          <w:tab w:val="left" w:pos="4590"/>
          <w:tab w:val="left" w:pos="6300"/>
        </w:tabs>
        <w:ind w:left="-72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96E13">
        <w:rPr>
          <w:b/>
          <w:sz w:val="24"/>
          <w:szCs w:val="24"/>
        </w:rPr>
        <w:t xml:space="preserve">PIN #    </w:t>
      </w:r>
      <w:r w:rsidRPr="00E96E13">
        <w:rPr>
          <w:b/>
          <w:sz w:val="24"/>
          <w:szCs w:val="24"/>
        </w:rPr>
        <w:tab/>
      </w:r>
      <w:r w:rsidRPr="00E96E13">
        <w:rPr>
          <w:b/>
          <w:sz w:val="24"/>
          <w:szCs w:val="24"/>
        </w:rPr>
        <w:tab/>
      </w:r>
      <w:r w:rsidRPr="00E96E13">
        <w:rPr>
          <w:b/>
          <w:sz w:val="24"/>
          <w:szCs w:val="24"/>
        </w:rPr>
        <w:tab/>
      </w:r>
      <w:r w:rsidRPr="00E96E13">
        <w:rPr>
          <w:b/>
          <w:sz w:val="24"/>
          <w:szCs w:val="24"/>
        </w:rPr>
        <w:tab/>
      </w:r>
      <w:r w:rsidRPr="00E96E13">
        <w:rPr>
          <w:b/>
          <w:sz w:val="24"/>
          <w:szCs w:val="24"/>
        </w:rPr>
        <w:tab/>
      </w:r>
      <w:r w:rsidRPr="00E96E13">
        <w:rPr>
          <w:b/>
          <w:sz w:val="24"/>
          <w:szCs w:val="24"/>
        </w:rPr>
        <w:tab/>
        <w:t>02451</w:t>
      </w:r>
    </w:p>
    <w:p w:rsidR="00E96E13" w:rsidRPr="00E96E13" w:rsidRDefault="00E96E13" w:rsidP="00E96E13">
      <w:pPr>
        <w:tabs>
          <w:tab w:val="left" w:pos="720"/>
          <w:tab w:val="left" w:pos="4590"/>
          <w:tab w:val="left" w:pos="6300"/>
        </w:tabs>
        <w:ind w:left="-720" w:firstLine="720"/>
        <w:rPr>
          <w:b/>
          <w:color w:val="000000"/>
          <w:sz w:val="24"/>
          <w:szCs w:val="24"/>
          <w:lang w:val="es-CR"/>
        </w:rPr>
      </w:pPr>
      <w:bookmarkStart w:id="0" w:name="_GoBack"/>
      <w:bookmarkEnd w:id="0"/>
    </w:p>
    <w:p w:rsidR="00BA4D15" w:rsidRPr="000707E6" w:rsidRDefault="00BA4D15">
      <w:pPr>
        <w:tabs>
          <w:tab w:val="left" w:pos="720"/>
          <w:tab w:val="left" w:pos="4590"/>
          <w:tab w:val="left" w:pos="6300"/>
        </w:tabs>
        <w:ind w:left="-720" w:firstLine="720"/>
        <w:rPr>
          <w:color w:val="000000"/>
          <w:lang w:val="es-CR"/>
        </w:rPr>
      </w:pPr>
    </w:p>
    <w:p w:rsidR="0028316A" w:rsidRPr="00E03D15" w:rsidRDefault="0028316A">
      <w:pPr>
        <w:tabs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28316A" w:rsidRPr="00E03D15" w:rsidRDefault="005149ED">
      <w:pPr>
        <w:tabs>
          <w:tab w:val="left" w:pos="4590"/>
          <w:tab w:val="left" w:pos="6300"/>
        </w:tabs>
        <w:ind w:left="-720"/>
        <w:rPr>
          <w:lang w:val="es-CR"/>
        </w:rPr>
      </w:pPr>
      <w:r w:rsidRPr="00E03D15">
        <w:rPr>
          <w:color w:val="000000"/>
          <w:lang w:val="es-CR"/>
        </w:rPr>
        <w:t xml:space="preserve">              </w:t>
      </w:r>
    </w:p>
    <w:p w:rsidR="0028316A" w:rsidRPr="00E03D15" w:rsidRDefault="005052EE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  <w:lang w:val="es-CR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9D239" wp14:editId="0A52CC99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676656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D15" w:rsidRPr="001909FD" w:rsidRDefault="00E03D15" w:rsidP="00E03D1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PARA ORDENAR o POR 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ION ADICIONAL </w:t>
                            </w:r>
                          </w:p>
                          <w:p w:rsidR="000707E6" w:rsidRPr="00E03D15" w:rsidRDefault="000707E6" w:rsidP="00E03D15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.15pt;margin-top:.15pt;width:532.8pt;height:21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" stroked="f" strokeweight="4.5pt">
                <v:stroke linestyle="thickThin"/>
                <v:textbox>
                  <w:txbxContent>
                    <w:p w:rsidR="00E03D15" w:rsidRPr="001909FD" w:rsidRDefault="00E03D15" w:rsidP="00E03D15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PARA ORDENAR o POR 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ION ADICIONAL </w:t>
                      </w:r>
                    </w:p>
                    <w:p w:rsidR="000707E6" w:rsidRPr="00E03D15" w:rsidRDefault="000707E6" w:rsidP="00E03D15">
                      <w:pPr>
                        <w:rPr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316A" w:rsidRPr="00E03D15" w:rsidRDefault="0028316A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  <w:lang w:val="es-CR"/>
        </w:rPr>
      </w:pPr>
    </w:p>
    <w:p w:rsidR="0028316A" w:rsidRPr="00E03D15" w:rsidRDefault="0028316A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  <w:lang w:val="es-CR"/>
        </w:rPr>
      </w:pPr>
    </w:p>
    <w:p w:rsidR="0028316A" w:rsidRDefault="008150F8" w:rsidP="005149ED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>
            <wp:extent cx="6506845" cy="927735"/>
            <wp:effectExtent l="19050" t="0" r="8255" b="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5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16A" w:rsidSect="0028316A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15"/>
    <w:rsid w:val="000707E6"/>
    <w:rsid w:val="000E13B7"/>
    <w:rsid w:val="0028316A"/>
    <w:rsid w:val="00483F15"/>
    <w:rsid w:val="005052EE"/>
    <w:rsid w:val="005149ED"/>
    <w:rsid w:val="00647E92"/>
    <w:rsid w:val="008150F8"/>
    <w:rsid w:val="00902902"/>
    <w:rsid w:val="00A00C66"/>
    <w:rsid w:val="00BA4D15"/>
    <w:rsid w:val="00BF28F0"/>
    <w:rsid w:val="00E011C9"/>
    <w:rsid w:val="00E03D15"/>
    <w:rsid w:val="00E96E13"/>
    <w:rsid w:val="00F6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6A"/>
  </w:style>
  <w:style w:type="paragraph" w:styleId="Heading1">
    <w:name w:val="heading 1"/>
    <w:basedOn w:val="Normal"/>
    <w:next w:val="Normal"/>
    <w:qFormat/>
    <w:rsid w:val="0028316A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8316A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8316A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8316A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8316A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28316A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28316A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28316A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8316A"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28316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28316A"/>
    <w:rPr>
      <w:color w:val="0000FF"/>
      <w:u w:val="single"/>
    </w:rPr>
  </w:style>
  <w:style w:type="paragraph" w:styleId="BodyText">
    <w:name w:val="Body Text"/>
    <w:basedOn w:val="Normal"/>
    <w:semiHidden/>
    <w:rsid w:val="0028316A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28316A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28316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D1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52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5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6A"/>
  </w:style>
  <w:style w:type="paragraph" w:styleId="Heading1">
    <w:name w:val="heading 1"/>
    <w:basedOn w:val="Normal"/>
    <w:next w:val="Normal"/>
    <w:qFormat/>
    <w:rsid w:val="0028316A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8316A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8316A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8316A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8316A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28316A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28316A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28316A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8316A"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28316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28316A"/>
    <w:rPr>
      <w:color w:val="0000FF"/>
      <w:u w:val="single"/>
    </w:rPr>
  </w:style>
  <w:style w:type="paragraph" w:styleId="BodyText">
    <w:name w:val="Body Text"/>
    <w:basedOn w:val="Normal"/>
    <w:semiHidden/>
    <w:rsid w:val="0028316A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28316A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28316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D1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52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2001-10-02T18:58:00Z</cp:lastPrinted>
  <dcterms:created xsi:type="dcterms:W3CDTF">2017-07-19T19:40:00Z</dcterms:created>
  <dcterms:modified xsi:type="dcterms:W3CDTF">2017-07-19T19:49:00Z</dcterms:modified>
</cp:coreProperties>
</file>