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-173355</wp:posOffset>
                </wp:positionV>
                <wp:extent cx="6257925" cy="400050"/>
                <wp:effectExtent l="19050" t="1905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Pr="00720274" w:rsidRDefault="00544E11" w:rsidP="004426E3">
                            <w:pPr>
                              <w:ind w:firstLine="187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CF0F7F"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HOJA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</w:t>
                            </w:r>
                            <w:r w:rsidRPr="00CF0F7F"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SEGURIDAD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</w:t>
                            </w:r>
                          </w:p>
                          <w:p w:rsidR="00544E11" w:rsidRPr="00720274" w:rsidRDefault="00544E11" w:rsidP="00B25E83">
                            <w:pPr>
                              <w:ind w:firstLine="187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3.65pt;width:492.7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" o:allowincell="f" strokeweight="3pt">
                <v:stroke linestyle="thinThin"/>
                <v:textbox>
                  <w:txbxContent>
                    <w:p w:rsidR="00544E11" w:rsidRPr="00720274" w:rsidRDefault="00544E11" w:rsidP="004426E3">
                      <w:pPr>
                        <w:ind w:firstLine="187"/>
                        <w:jc w:val="right"/>
                        <w:rPr>
                          <w:sz w:val="36"/>
                          <w:szCs w:val="36"/>
                        </w:rPr>
                      </w:pPr>
                      <w:r w:rsidRPr="00CF0F7F"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  <w:t>HOJA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 </w:t>
                      </w:r>
                      <w:r w:rsidRPr="00CF0F7F"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  <w:t>SEGURIDAD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</w:t>
                      </w:r>
                    </w:p>
                    <w:p w:rsidR="00544E11" w:rsidRPr="00720274" w:rsidRDefault="00544E11" w:rsidP="00B25E83">
                      <w:pPr>
                        <w:ind w:firstLine="187"/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50165</wp:posOffset>
                </wp:positionV>
                <wp:extent cx="2672715" cy="1100138"/>
                <wp:effectExtent l="0" t="0" r="13335" b="2413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100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Pr="00055FD6" w:rsidRDefault="00544E11" w:rsidP="00871B7A">
                            <w:pPr>
                              <w:spacing w:after="0" w:line="480" w:lineRule="exact"/>
                              <w:rPr>
                                <w:b/>
                                <w:sz w:val="50"/>
                                <w:szCs w:val="50"/>
                                <w:lang w:val="es-ES"/>
                              </w:rPr>
                            </w:pPr>
                            <w:r w:rsidRPr="00055FD6">
                              <w:rPr>
                                <w:b/>
                                <w:sz w:val="50"/>
                                <w:szCs w:val="50"/>
                                <w:lang w:val="es-ES"/>
                              </w:rPr>
                              <w:t>S-Silicone</w:t>
                            </w:r>
                          </w:p>
                          <w:p w:rsidR="00544E11" w:rsidRPr="004426E3" w:rsidRDefault="00544E11" w:rsidP="004426E3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426E3">
                              <w:rPr>
                                <w:sz w:val="20"/>
                                <w:szCs w:val="20"/>
                                <w:lang w:val="es-ES"/>
                              </w:rPr>
                              <w:t>Revisión A</w:t>
                            </w:r>
                          </w:p>
                          <w:p w:rsidR="00544E11" w:rsidRPr="00CF0F7F" w:rsidRDefault="00544E11" w:rsidP="004426E3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31119">
                              <w:rPr>
                                <w:sz w:val="20"/>
                                <w:szCs w:val="20"/>
                                <w:lang w:val="es-CR"/>
                              </w:rPr>
                              <w:t>Fecha</w:t>
                            </w:r>
                            <w:r w:rsidRPr="00CF0F7F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C31119">
                              <w:rPr>
                                <w:sz w:val="20"/>
                                <w:szCs w:val="20"/>
                                <w:lang w:val="es-CR"/>
                              </w:rPr>
                              <w:t>Efectiva</w:t>
                            </w:r>
                            <w:r w:rsidRPr="00CF0F7F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1 de noviembre de </w:t>
                            </w:r>
                            <w:r w:rsidRPr="00CF0F7F">
                              <w:rPr>
                                <w:sz w:val="20"/>
                                <w:szCs w:val="20"/>
                                <w:lang w:val="es-ES"/>
                              </w:rPr>
                              <w:t>201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8</w:t>
                            </w:r>
                          </w:p>
                          <w:p w:rsidR="00544E11" w:rsidRPr="0012238F" w:rsidRDefault="00544E11" w:rsidP="004426E3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  <w:r w:rsidRPr="00C31119">
                              <w:rPr>
                                <w:sz w:val="20"/>
                                <w:szCs w:val="20"/>
                                <w:lang w:val="es-CR"/>
                              </w:rPr>
                              <w:t xml:space="preserve">Regulación: 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1907/2006/EC, de acuerdo con las previsiones del Artic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u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l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o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 xml:space="preserve"> 41, Industrial Safety &amp; Health Act</w:t>
                            </w:r>
                            <w:r w:rsidRPr="0012238F">
                              <w:rPr>
                                <w:sz w:val="16"/>
                                <w:szCs w:val="16"/>
                                <w:lang w:val="es-419"/>
                              </w:rPr>
                              <w:t>.</w:t>
                            </w:r>
                          </w:p>
                          <w:p w:rsidR="00544E11" w:rsidRPr="00BF4B36" w:rsidRDefault="00544E11" w:rsidP="004426E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OSHA Hazard Communication Standard (29 CFR 1910.1200).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7" type="#_x0000_t202" style="position:absolute;margin-left:271.1pt;margin-top:3.95pt;width:210.45pt;height:8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">
                <v:textbox>
                  <w:txbxContent>
                    <w:p w:rsidR="00544E11" w:rsidRPr="00055FD6" w:rsidRDefault="00544E11" w:rsidP="00871B7A">
                      <w:pPr>
                        <w:spacing w:after="0" w:line="480" w:lineRule="exact"/>
                        <w:rPr>
                          <w:b/>
                          <w:sz w:val="50"/>
                          <w:szCs w:val="50"/>
                          <w:lang w:val="es-ES"/>
                        </w:rPr>
                      </w:pPr>
                      <w:r w:rsidRPr="00055FD6">
                        <w:rPr>
                          <w:b/>
                          <w:sz w:val="50"/>
                          <w:szCs w:val="50"/>
                          <w:lang w:val="es-ES"/>
                        </w:rPr>
                        <w:t>S-Silicone</w:t>
                      </w:r>
                    </w:p>
                    <w:p w:rsidR="00544E11" w:rsidRPr="004426E3" w:rsidRDefault="00544E11" w:rsidP="004426E3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4426E3">
                        <w:rPr>
                          <w:sz w:val="20"/>
                          <w:szCs w:val="20"/>
                          <w:lang w:val="es-ES"/>
                        </w:rPr>
                        <w:t>Revisión A</w:t>
                      </w:r>
                    </w:p>
                    <w:p w:rsidR="00544E11" w:rsidRPr="00CF0F7F" w:rsidRDefault="00544E11" w:rsidP="004426E3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C31119">
                        <w:rPr>
                          <w:sz w:val="20"/>
                          <w:szCs w:val="20"/>
                          <w:lang w:val="es-CR"/>
                        </w:rPr>
                        <w:t>Fecha</w:t>
                      </w:r>
                      <w:r w:rsidRPr="00CF0F7F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31119">
                        <w:rPr>
                          <w:sz w:val="20"/>
                          <w:szCs w:val="20"/>
                          <w:lang w:val="es-CR"/>
                        </w:rPr>
                        <w:t>Efectiva</w:t>
                      </w:r>
                      <w:r w:rsidRPr="00CF0F7F">
                        <w:rPr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1 de noviembre de </w:t>
                      </w:r>
                      <w:r w:rsidRPr="00CF0F7F">
                        <w:rPr>
                          <w:sz w:val="20"/>
                          <w:szCs w:val="20"/>
                          <w:lang w:val="es-ES"/>
                        </w:rPr>
                        <w:t>201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8</w:t>
                      </w:r>
                    </w:p>
                    <w:p w:rsidR="00544E11" w:rsidRPr="0012238F" w:rsidRDefault="00544E11" w:rsidP="004426E3">
                      <w:pPr>
                        <w:spacing w:after="0"/>
                        <w:rPr>
                          <w:sz w:val="16"/>
                          <w:szCs w:val="16"/>
                          <w:lang w:val="es-419"/>
                        </w:rPr>
                      </w:pPr>
                      <w:r w:rsidRPr="00C31119">
                        <w:rPr>
                          <w:sz w:val="20"/>
                          <w:szCs w:val="20"/>
                          <w:lang w:val="es-CR"/>
                        </w:rPr>
                        <w:t xml:space="preserve">Regulación: 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1907/2006/EC, de acuerdo con las previsiones del Artic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u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l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o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 xml:space="preserve"> 41, Industrial Safety &amp; Health Act</w:t>
                      </w:r>
                      <w:r w:rsidRPr="0012238F">
                        <w:rPr>
                          <w:sz w:val="16"/>
                          <w:szCs w:val="16"/>
                          <w:lang w:val="es-419"/>
                        </w:rPr>
                        <w:t>.</w:t>
                      </w:r>
                    </w:p>
                    <w:p w:rsidR="00544E11" w:rsidRPr="00BF4B36" w:rsidRDefault="00544E11" w:rsidP="004426E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OSHA Hazard Communication Standard (29 CFR 1910.1200).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F4B36">
        <w:rPr>
          <w:b/>
        </w:rPr>
        <w:t xml:space="preserve">  </w:t>
      </w:r>
      <w:r w:rsidR="004426E3">
        <w:rPr>
          <w:b/>
          <w:noProof/>
        </w:rPr>
        <w:drawing>
          <wp:inline distT="0" distB="0" distL="0" distR="0" wp14:anchorId="2A8AA788" wp14:editId="2449C80D">
            <wp:extent cx="3033712" cy="132873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Head Span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71" cy="132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92393</wp:posOffset>
                </wp:positionV>
                <wp:extent cx="6257925" cy="290512"/>
                <wp:effectExtent l="19050" t="19050" r="28575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Pr="00D7515E" w:rsidRDefault="00544E11" w:rsidP="00B25E83">
                            <w:pPr>
                              <w:ind w:left="-180" w:right="-182" w:firstLine="18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7515E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1.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IDENTIFICACIÓN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 xml:space="preserve"> DE LA SUBSTANCIA/MEZCLA Y DE LA COMPAÑ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ÍA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REPRESENTANTE</w:t>
                            </w:r>
                          </w:p>
                          <w:p w:rsidR="00544E11" w:rsidRPr="00D7515E" w:rsidRDefault="00544E11" w:rsidP="00B25E83">
                            <w:pPr>
                              <w:ind w:left="-180" w:right="-182" w:firstLine="180"/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0;margin-top:7.3pt;width:492.7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" o:allowincell="f" strokeweight="3pt">
                <v:stroke linestyle="thinThin"/>
                <v:textbox>
                  <w:txbxContent>
                    <w:p w:rsidR="00544E11" w:rsidRPr="00D7515E" w:rsidRDefault="00544E11" w:rsidP="00B25E83">
                      <w:pPr>
                        <w:ind w:left="-180" w:right="-182" w:firstLine="18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D7515E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1. </w:t>
                      </w:r>
                      <w:r w:rsidRPr="00CF0F7F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IDENTIFICACIÓN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 xml:space="preserve"> DE LA SUBSTANCIA/MEZCLA Y DE LA COMPAÑ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ÍA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REPRESENTANTE</w:t>
                      </w:r>
                    </w:p>
                    <w:p w:rsidR="00544E11" w:rsidRPr="00D7515E" w:rsidRDefault="00544E11" w:rsidP="00B25E83">
                      <w:pPr>
                        <w:ind w:left="-180" w:right="-182" w:firstLine="180"/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Default="00B25E83" w:rsidP="00885DC4">
      <w:pPr>
        <w:spacing w:after="0"/>
        <w:rPr>
          <w:b/>
        </w:rPr>
      </w:pPr>
    </w:p>
    <w:p w:rsidR="00647769" w:rsidRPr="00647769" w:rsidRDefault="00647769" w:rsidP="00885DC4">
      <w:pPr>
        <w:spacing w:after="0"/>
        <w:rPr>
          <w:b/>
          <w:sz w:val="12"/>
          <w:szCs w:val="12"/>
        </w:rPr>
      </w:pPr>
    </w:p>
    <w:p w:rsidR="00B25E83" w:rsidRDefault="00D7515E" w:rsidP="00B25E83">
      <w:pPr>
        <w:pStyle w:val="ListParagraph"/>
        <w:numPr>
          <w:ilvl w:val="1"/>
          <w:numId w:val="1"/>
        </w:numPr>
        <w:ind w:firstLine="0"/>
        <w:rPr>
          <w:b/>
        </w:rPr>
      </w:pPr>
      <w:r w:rsidRPr="00FB5118">
        <w:rPr>
          <w:b/>
          <w:lang w:val="es-ES"/>
        </w:rPr>
        <w:t>IDENTIFICADOR</w:t>
      </w:r>
      <w:r>
        <w:rPr>
          <w:b/>
        </w:rPr>
        <w:t xml:space="preserve"> DEL</w:t>
      </w:r>
      <w:r w:rsidRPr="00C31119">
        <w:rPr>
          <w:b/>
        </w:rPr>
        <w:t xml:space="preserve"> </w:t>
      </w:r>
      <w:r w:rsidRPr="00FB5118">
        <w:rPr>
          <w:b/>
          <w:lang w:val="es-ES"/>
        </w:rPr>
        <w:t>PRODUCTO</w:t>
      </w:r>
    </w:p>
    <w:p w:rsidR="00B25E83" w:rsidRPr="00BF4B36" w:rsidRDefault="00B25E83" w:rsidP="00B25E83">
      <w:pPr>
        <w:pStyle w:val="ListParagraph"/>
        <w:ind w:left="360"/>
        <w:rPr>
          <w:b/>
          <w:sz w:val="8"/>
          <w:szCs w:val="8"/>
        </w:rPr>
      </w:pPr>
    </w:p>
    <w:p w:rsidR="00B25E83" w:rsidRPr="00461E41" w:rsidRDefault="00D7515E" w:rsidP="00B25E83">
      <w:pPr>
        <w:pStyle w:val="ListParagraph"/>
        <w:ind w:left="360"/>
        <w:rPr>
          <w:b/>
          <w:lang w:val="es-ES"/>
        </w:rPr>
      </w:pPr>
      <w:r w:rsidRPr="00D7515E">
        <w:rPr>
          <w:b/>
          <w:lang w:val="es-CR"/>
        </w:rPr>
        <w:t>Nombre</w:t>
      </w:r>
      <w:r w:rsidRPr="00461E41">
        <w:rPr>
          <w:b/>
          <w:lang w:val="es-ES"/>
        </w:rPr>
        <w:t xml:space="preserve"> del Material</w:t>
      </w:r>
      <w:r w:rsidRPr="00461E41">
        <w:rPr>
          <w:b/>
          <w:lang w:val="es-ES"/>
        </w:rPr>
        <w:tab/>
      </w:r>
      <w:r w:rsidR="00536F8D" w:rsidRPr="00461E41">
        <w:rPr>
          <w:b/>
          <w:lang w:val="es-ES"/>
        </w:rPr>
        <w:t xml:space="preserve">: </w:t>
      </w:r>
      <w:r w:rsidR="002A6F4D" w:rsidRPr="00461E41">
        <w:rPr>
          <w:b/>
          <w:lang w:val="es-ES"/>
        </w:rPr>
        <w:t>S-Silicone</w:t>
      </w:r>
    </w:p>
    <w:p w:rsidR="00B25E83" w:rsidRPr="00461E41" w:rsidRDefault="00D7515E" w:rsidP="00B25E83">
      <w:pPr>
        <w:pStyle w:val="ListParagraph"/>
        <w:ind w:left="360"/>
        <w:rPr>
          <w:lang w:val="es-ES"/>
        </w:rPr>
      </w:pPr>
      <w:r w:rsidRPr="00D7515E">
        <w:rPr>
          <w:b/>
          <w:lang w:val="es-CR"/>
        </w:rPr>
        <w:t>Código</w:t>
      </w:r>
      <w:r w:rsidRPr="00461E41">
        <w:rPr>
          <w:b/>
          <w:lang w:val="es-ES"/>
        </w:rPr>
        <w:t xml:space="preserve"> del </w:t>
      </w:r>
      <w:r w:rsidRPr="00D7515E">
        <w:rPr>
          <w:b/>
          <w:lang w:val="es-CR"/>
        </w:rPr>
        <w:t>Producto</w:t>
      </w:r>
      <w:r w:rsidRPr="00461E41">
        <w:rPr>
          <w:b/>
          <w:lang w:val="es-ES"/>
        </w:rPr>
        <w:t xml:space="preserve">   </w:t>
      </w:r>
      <w:r w:rsidR="00B25E83" w:rsidRPr="00461E41">
        <w:rPr>
          <w:b/>
          <w:lang w:val="es-ES"/>
        </w:rPr>
        <w:tab/>
        <w:t>:</w:t>
      </w:r>
      <w:r w:rsidR="00B25E83" w:rsidRPr="00461E41">
        <w:rPr>
          <w:lang w:val="es-ES"/>
        </w:rPr>
        <w:t xml:space="preserve"> </w:t>
      </w:r>
      <w:r w:rsidR="002A6F4D" w:rsidRPr="00461E41">
        <w:rPr>
          <w:lang w:val="es-ES"/>
        </w:rPr>
        <w:t>0205</w:t>
      </w:r>
      <w:r w:rsidR="0010154C" w:rsidRPr="00461E41">
        <w:rPr>
          <w:lang w:val="es-ES"/>
        </w:rPr>
        <w:t>0</w:t>
      </w:r>
    </w:p>
    <w:p w:rsidR="00B25E83" w:rsidRPr="00461E41" w:rsidRDefault="00B25E83" w:rsidP="00B25E83">
      <w:pPr>
        <w:pStyle w:val="ListParagraph"/>
        <w:ind w:left="360"/>
        <w:rPr>
          <w:sz w:val="12"/>
          <w:szCs w:val="12"/>
          <w:lang w:val="es-ES"/>
        </w:rPr>
      </w:pPr>
    </w:p>
    <w:p w:rsidR="00B25E83" w:rsidRPr="00D7515E" w:rsidRDefault="00D7515E" w:rsidP="00B25E83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6E20A9">
        <w:rPr>
          <w:b/>
          <w:lang w:val="es-CR"/>
        </w:rPr>
        <w:t>USOS RELEVANTES IDENTIFICADOS DE LA SUBSTANCIA O MEZCLA Y</w:t>
      </w:r>
      <w:r>
        <w:rPr>
          <w:b/>
          <w:lang w:val="es-CR"/>
        </w:rPr>
        <w:t xml:space="preserve"> USO</w:t>
      </w:r>
      <w:r w:rsidRPr="006E20A9">
        <w:rPr>
          <w:b/>
          <w:lang w:val="es-CR"/>
        </w:rPr>
        <w:t xml:space="preserve">S </w:t>
      </w:r>
      <w:r>
        <w:rPr>
          <w:b/>
          <w:lang w:val="es-CR"/>
        </w:rPr>
        <w:t xml:space="preserve">NO </w:t>
      </w:r>
      <w:r w:rsidRPr="006E20A9">
        <w:rPr>
          <w:b/>
          <w:lang w:val="es-CR"/>
        </w:rPr>
        <w:t>A</w:t>
      </w:r>
      <w:r>
        <w:rPr>
          <w:b/>
          <w:lang w:val="es-CR"/>
        </w:rPr>
        <w:t>U</w:t>
      </w:r>
      <w:r w:rsidRPr="006E20A9">
        <w:rPr>
          <w:b/>
          <w:lang w:val="es-CR"/>
        </w:rPr>
        <w:t>T</w:t>
      </w:r>
      <w:r>
        <w:rPr>
          <w:b/>
          <w:lang w:val="es-CR"/>
        </w:rPr>
        <w:t>ORIZADOS</w:t>
      </w:r>
    </w:p>
    <w:p w:rsidR="00B25E83" w:rsidRPr="00D7515E" w:rsidRDefault="00B25E83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B25E83" w:rsidRPr="00D7515E" w:rsidRDefault="00D7515E" w:rsidP="00B25E83">
      <w:pPr>
        <w:pStyle w:val="ListParagraph"/>
        <w:ind w:left="360"/>
        <w:jc w:val="both"/>
        <w:rPr>
          <w:lang w:val="es-ES"/>
        </w:rPr>
      </w:pPr>
      <w:r w:rsidRPr="007A5E19">
        <w:rPr>
          <w:b/>
          <w:lang w:val="es-ES"/>
        </w:rPr>
        <w:t>Uso</w:t>
      </w:r>
      <w:r w:rsidRPr="00C4416F">
        <w:rPr>
          <w:b/>
          <w:lang w:val="es-419"/>
        </w:rPr>
        <w:t xml:space="preserve"> del </w:t>
      </w:r>
      <w:r w:rsidRPr="007A5E19">
        <w:rPr>
          <w:b/>
          <w:lang w:val="es-ES"/>
        </w:rPr>
        <w:t>Producto</w:t>
      </w:r>
      <w:r w:rsidRPr="00C4416F">
        <w:rPr>
          <w:b/>
          <w:lang w:val="es-419"/>
        </w:rPr>
        <w:tab/>
      </w:r>
      <w:r w:rsidRPr="00C4416F">
        <w:rPr>
          <w:b/>
          <w:lang w:val="es-419"/>
        </w:rPr>
        <w:tab/>
      </w:r>
      <w:r w:rsidR="00B25E83" w:rsidRPr="00D7515E">
        <w:rPr>
          <w:b/>
          <w:lang w:val="es-ES"/>
        </w:rPr>
        <w:t xml:space="preserve">: </w:t>
      </w:r>
      <w:r>
        <w:rPr>
          <w:lang w:val="es-ES"/>
        </w:rPr>
        <w:t>Agente desmoldante de Silicón a granel</w:t>
      </w:r>
      <w:r w:rsidR="002A6F4D" w:rsidRPr="00D7515E">
        <w:rPr>
          <w:lang w:val="es-ES"/>
        </w:rPr>
        <w:t>.</w:t>
      </w:r>
    </w:p>
    <w:p w:rsidR="00B25E83" w:rsidRPr="00D7515E" w:rsidRDefault="00D7515E" w:rsidP="00B25E83">
      <w:pPr>
        <w:pStyle w:val="ListParagraph"/>
        <w:ind w:left="360"/>
        <w:jc w:val="both"/>
        <w:rPr>
          <w:lang w:val="es-ES"/>
        </w:rPr>
      </w:pPr>
      <w:r w:rsidRPr="007A5E19">
        <w:rPr>
          <w:b/>
          <w:lang w:val="es-419"/>
        </w:rPr>
        <w:t>Usos No Autorizados</w:t>
      </w:r>
      <w:r w:rsidRPr="007A5E19">
        <w:rPr>
          <w:b/>
          <w:lang w:val="es-419"/>
        </w:rPr>
        <w:tab/>
        <w:t xml:space="preserve">: </w:t>
      </w:r>
      <w:r w:rsidRPr="00CF0F7F">
        <w:rPr>
          <w:lang w:val="es-ES"/>
        </w:rPr>
        <w:t xml:space="preserve">Este </w:t>
      </w:r>
      <w:r w:rsidRPr="00F836F9">
        <w:rPr>
          <w:lang w:val="es-CR"/>
        </w:rPr>
        <w:t>producto</w:t>
      </w:r>
      <w:r w:rsidRPr="00CF0F7F">
        <w:rPr>
          <w:lang w:val="es-ES"/>
        </w:rPr>
        <w:t xml:space="preserve"> no </w:t>
      </w:r>
      <w:r w:rsidRPr="00F836F9">
        <w:rPr>
          <w:lang w:val="es-CR"/>
        </w:rPr>
        <w:t>debe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usarse</w:t>
      </w:r>
      <w:r w:rsidRPr="00CF0F7F">
        <w:rPr>
          <w:lang w:val="es-ES"/>
        </w:rPr>
        <w:t xml:space="preserve"> en </w:t>
      </w:r>
      <w:r w:rsidRPr="00F836F9">
        <w:rPr>
          <w:lang w:val="es-CR"/>
        </w:rPr>
        <w:t>aplicaciones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que</w:t>
      </w:r>
      <w:r w:rsidRPr="00CF0F7F">
        <w:rPr>
          <w:lang w:val="es-ES"/>
        </w:rPr>
        <w:t xml:space="preserve"> no </w:t>
      </w:r>
      <w:r w:rsidRPr="00F836F9">
        <w:rPr>
          <w:lang w:val="es-CR"/>
        </w:rPr>
        <w:t>sean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las</w:t>
      </w:r>
      <w:r w:rsidRPr="00CF0F7F">
        <w:rPr>
          <w:lang w:val="es-ES"/>
        </w:rPr>
        <w:t xml:space="preserve"> </w:t>
      </w:r>
      <w:r w:rsidRPr="00CF0F7F">
        <w:rPr>
          <w:lang w:val="es-ES"/>
        </w:rPr>
        <w:tab/>
      </w:r>
      <w:r w:rsidRPr="00CF0F7F">
        <w:rPr>
          <w:lang w:val="es-ES"/>
        </w:rPr>
        <w:tab/>
      </w:r>
      <w:r w:rsidRPr="00CF0F7F">
        <w:rPr>
          <w:lang w:val="es-ES"/>
        </w:rPr>
        <w:tab/>
      </w:r>
      <w:r w:rsidRPr="00CF0F7F">
        <w:rPr>
          <w:lang w:val="es-ES"/>
        </w:rPr>
        <w:tab/>
      </w:r>
      <w:r w:rsidRPr="00CF0F7F">
        <w:rPr>
          <w:lang w:val="es-ES"/>
        </w:rPr>
        <w:tab/>
        <w:t xml:space="preserve">                           </w:t>
      </w:r>
      <w:r>
        <w:rPr>
          <w:lang w:val="es-ES"/>
        </w:rPr>
        <w:t xml:space="preserve"> </w:t>
      </w:r>
      <w:r w:rsidRPr="00F836F9">
        <w:rPr>
          <w:lang w:val="es-CR"/>
        </w:rPr>
        <w:t>recomendadas</w:t>
      </w:r>
      <w:r w:rsidRPr="00CF0F7F">
        <w:rPr>
          <w:lang w:val="es-ES"/>
        </w:rPr>
        <w:t xml:space="preserve"> en la </w:t>
      </w:r>
      <w:r w:rsidRPr="00F836F9">
        <w:rPr>
          <w:lang w:val="es-CR"/>
        </w:rPr>
        <w:t>Sección</w:t>
      </w:r>
      <w:r w:rsidRPr="00CF0F7F">
        <w:rPr>
          <w:lang w:val="es-ES"/>
        </w:rPr>
        <w:t xml:space="preserve"> 1, sin antes </w:t>
      </w:r>
      <w:r w:rsidRPr="00F836F9">
        <w:rPr>
          <w:lang w:val="es-CR"/>
        </w:rPr>
        <w:t>pedir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consejo</w:t>
      </w:r>
      <w:r w:rsidRPr="00CF0F7F">
        <w:rPr>
          <w:lang w:val="es-ES"/>
        </w:rPr>
        <w:t xml:space="preserve"> al </w:t>
      </w:r>
      <w:r w:rsidRPr="00F836F9">
        <w:rPr>
          <w:lang w:val="es-CR"/>
        </w:rPr>
        <w:t>suplidor</w:t>
      </w:r>
      <w:r w:rsidR="00B25E83" w:rsidRPr="00D7515E">
        <w:rPr>
          <w:lang w:val="es-ES"/>
        </w:rPr>
        <w:t>.</w:t>
      </w:r>
    </w:p>
    <w:p w:rsidR="00B25E83" w:rsidRPr="00D7515E" w:rsidRDefault="00B25E83" w:rsidP="00B25E83">
      <w:pPr>
        <w:pStyle w:val="ListParagraph"/>
        <w:ind w:left="360"/>
        <w:rPr>
          <w:sz w:val="12"/>
          <w:szCs w:val="12"/>
          <w:lang w:val="es-ES"/>
        </w:rPr>
      </w:pPr>
    </w:p>
    <w:p w:rsidR="00B25E83" w:rsidRPr="00D7515E" w:rsidRDefault="00D7515E" w:rsidP="00B25E83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F836F9">
        <w:rPr>
          <w:b/>
          <w:lang w:val="es-CR"/>
        </w:rPr>
        <w:t>DETALLES D</w:t>
      </w:r>
      <w:r>
        <w:rPr>
          <w:b/>
          <w:lang w:val="es-CR"/>
        </w:rPr>
        <w:t>E</w:t>
      </w:r>
      <w:r w:rsidRPr="00F836F9">
        <w:rPr>
          <w:b/>
          <w:lang w:val="es-CR"/>
        </w:rPr>
        <w:t>L SUPLIDOR DE LA HOJA DE SEGURIDAD</w:t>
      </w:r>
    </w:p>
    <w:p w:rsidR="00B25E83" w:rsidRPr="00D7515E" w:rsidRDefault="00B25E8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D7515E" w:rsidRDefault="00D7515E" w:rsidP="00D7515E">
      <w:pPr>
        <w:pStyle w:val="ListParagraph"/>
        <w:ind w:left="360"/>
        <w:jc w:val="both"/>
        <w:rPr>
          <w:b/>
        </w:rPr>
      </w:pPr>
      <w:r w:rsidRPr="00D76460">
        <w:rPr>
          <w:b/>
          <w:lang w:val="es-CR"/>
        </w:rPr>
        <w:t>Manufacturero/Suplidor</w:t>
      </w:r>
      <w:r>
        <w:rPr>
          <w:b/>
        </w:rPr>
        <w:tab/>
      </w:r>
      <w:r w:rsidRPr="00511D1A">
        <w:rPr>
          <w:b/>
        </w:rPr>
        <w:t>:</w:t>
      </w:r>
      <w:r>
        <w:rPr>
          <w:b/>
        </w:rPr>
        <w:t xml:space="preserve"> Sentinel Lubricants Inc.</w:t>
      </w:r>
    </w:p>
    <w:p w:rsidR="00D7515E" w:rsidRDefault="00D7515E" w:rsidP="00D7515E">
      <w:pPr>
        <w:pStyle w:val="ListParagraph"/>
        <w:ind w:left="36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15755 NW 15</w:t>
      </w:r>
      <w:r w:rsidRPr="00E272C9">
        <w:rPr>
          <w:vertAlign w:val="superscript"/>
        </w:rPr>
        <w:t>th</w:t>
      </w:r>
      <w:r>
        <w:t xml:space="preserve"> Ave</w:t>
      </w:r>
    </w:p>
    <w:p w:rsidR="00D7515E" w:rsidRPr="00D76460" w:rsidRDefault="00D7515E" w:rsidP="00D7515E">
      <w:pPr>
        <w:pStyle w:val="ListParagraph"/>
        <w:ind w:left="360"/>
        <w:jc w:val="both"/>
      </w:pPr>
      <w:r>
        <w:tab/>
      </w:r>
      <w:r>
        <w:tab/>
      </w:r>
      <w:r>
        <w:tab/>
      </w:r>
      <w:r>
        <w:tab/>
        <w:t xml:space="preserve">  </w:t>
      </w:r>
      <w:r w:rsidRPr="00D76460">
        <w:t>Miami, FL 33169</w:t>
      </w:r>
    </w:p>
    <w:p w:rsidR="00D7515E" w:rsidRPr="00D76460" w:rsidRDefault="00D7515E" w:rsidP="00D7515E">
      <w:pPr>
        <w:pStyle w:val="ListParagraph"/>
        <w:ind w:left="360"/>
        <w:jc w:val="both"/>
        <w:rPr>
          <w:sz w:val="8"/>
          <w:szCs w:val="8"/>
        </w:rPr>
      </w:pPr>
    </w:p>
    <w:p w:rsidR="00D7515E" w:rsidRPr="00A73F0A" w:rsidRDefault="00D7515E" w:rsidP="00D7515E">
      <w:pPr>
        <w:pStyle w:val="ListParagraph"/>
        <w:spacing w:after="0"/>
        <w:ind w:left="360"/>
        <w:jc w:val="both"/>
        <w:rPr>
          <w:lang w:val="es-CR"/>
        </w:rPr>
      </w:pPr>
      <w:r w:rsidRPr="00F836F9">
        <w:rPr>
          <w:b/>
          <w:lang w:val="es-CR"/>
        </w:rPr>
        <w:t>Teléfono</w:t>
      </w:r>
      <w:r w:rsidRPr="00A73F0A">
        <w:rPr>
          <w:b/>
          <w:lang w:val="es-CR"/>
        </w:rPr>
        <w:tab/>
      </w:r>
      <w:r w:rsidRPr="00A73F0A">
        <w:rPr>
          <w:b/>
          <w:lang w:val="es-CR"/>
        </w:rPr>
        <w:tab/>
      </w:r>
      <w:r w:rsidRPr="00A73F0A">
        <w:rPr>
          <w:b/>
          <w:lang w:val="es-CR"/>
        </w:rPr>
        <w:tab/>
        <w:t xml:space="preserve">: </w:t>
      </w:r>
      <w:r w:rsidRPr="00A73F0A">
        <w:rPr>
          <w:lang w:val="es-CR"/>
        </w:rPr>
        <w:t xml:space="preserve">Departamento de Mercadeo Técnico </w:t>
      </w:r>
    </w:p>
    <w:p w:rsidR="00D7515E" w:rsidRPr="00A73F0A" w:rsidRDefault="00D7515E" w:rsidP="00D7515E">
      <w:pPr>
        <w:spacing w:after="0"/>
        <w:jc w:val="both"/>
        <w:rPr>
          <w:lang w:val="es-CR"/>
        </w:rPr>
      </w:pPr>
      <w:r w:rsidRPr="00A73F0A">
        <w:rPr>
          <w:lang w:val="es-CR"/>
        </w:rPr>
        <w:t xml:space="preserve">                                                         1(800) 842-6400, (305) 625-6400</w:t>
      </w:r>
    </w:p>
    <w:p w:rsidR="00D7515E" w:rsidRDefault="00D7515E" w:rsidP="00D7515E">
      <w:pPr>
        <w:spacing w:after="0"/>
        <w:ind w:firstLine="360"/>
        <w:jc w:val="both"/>
        <w:rPr>
          <w:lang w:val="es-ES"/>
        </w:rPr>
      </w:pPr>
      <w:r w:rsidRPr="00CF0F7F">
        <w:rPr>
          <w:b/>
          <w:lang w:val="es-ES"/>
        </w:rPr>
        <w:t xml:space="preserve">Fax                                          : </w:t>
      </w:r>
      <w:r w:rsidRPr="00CF0F7F">
        <w:rPr>
          <w:lang w:val="es-ES"/>
        </w:rPr>
        <w:t>(305) 625-6565</w:t>
      </w:r>
    </w:p>
    <w:p w:rsidR="00D7515E" w:rsidRPr="00CF0F7F" w:rsidRDefault="00D7515E" w:rsidP="00D7515E">
      <w:pPr>
        <w:spacing w:after="0"/>
        <w:ind w:firstLine="360"/>
        <w:jc w:val="both"/>
        <w:rPr>
          <w:sz w:val="8"/>
          <w:szCs w:val="8"/>
          <w:lang w:val="es-ES"/>
        </w:rPr>
      </w:pPr>
    </w:p>
    <w:p w:rsidR="00D7515E" w:rsidRPr="00A73F0A" w:rsidRDefault="00D7515E" w:rsidP="00D7515E">
      <w:pPr>
        <w:pStyle w:val="ListParagraph"/>
        <w:ind w:left="3240" w:hanging="2880"/>
        <w:rPr>
          <w:lang w:val="es-CR"/>
        </w:rPr>
      </w:pPr>
      <w:r w:rsidRPr="00A73F0A">
        <w:rPr>
          <w:b/>
          <w:lang w:val="es-CR"/>
        </w:rPr>
        <w:t xml:space="preserve">Contacto por Email para la Hoja de Seguridad: </w:t>
      </w:r>
      <w:hyperlink r:id="rId10" w:history="1">
        <w:r w:rsidRPr="00A73F0A">
          <w:rPr>
            <w:rStyle w:val="Hyperlink"/>
            <w:lang w:val="es-CR"/>
          </w:rPr>
          <w:t>info@sentinelsynthetic.com</w:t>
        </w:r>
      </w:hyperlink>
      <w:r w:rsidRPr="00A73F0A">
        <w:rPr>
          <w:lang w:val="es-CR"/>
        </w:rPr>
        <w:t xml:space="preserve"> </w:t>
      </w:r>
    </w:p>
    <w:p w:rsidR="00D7515E" w:rsidRPr="00A73F0A" w:rsidRDefault="00D7515E" w:rsidP="00D7515E">
      <w:pPr>
        <w:pStyle w:val="ListParagraph"/>
        <w:ind w:left="360"/>
        <w:rPr>
          <w:b/>
          <w:sz w:val="8"/>
          <w:szCs w:val="8"/>
          <w:lang w:val="es-CR"/>
        </w:rPr>
      </w:pPr>
    </w:p>
    <w:p w:rsidR="00D7515E" w:rsidRPr="00364E44" w:rsidRDefault="00D7515E" w:rsidP="00D7515E">
      <w:pPr>
        <w:pStyle w:val="ListParagraph"/>
        <w:ind w:left="360"/>
        <w:rPr>
          <w:b/>
          <w:lang w:val="es-ES"/>
        </w:rPr>
      </w:pPr>
      <w:r w:rsidRPr="00A73F0A">
        <w:rPr>
          <w:b/>
          <w:lang w:val="es-CR"/>
        </w:rPr>
        <w:t>1.4 NÚMERO DE TELÉFONO PARA EMERGENC</w:t>
      </w:r>
      <w:r>
        <w:rPr>
          <w:b/>
          <w:lang w:val="es-CR"/>
        </w:rPr>
        <w:t>IAS:</w:t>
      </w:r>
      <w:r w:rsidRPr="00A73F0A">
        <w:rPr>
          <w:b/>
          <w:lang w:val="es-CR"/>
        </w:rPr>
        <w:t xml:space="preserve"> </w:t>
      </w:r>
      <w:r w:rsidRPr="00D7515E">
        <w:rPr>
          <w:b/>
          <w:lang w:val="es-419"/>
        </w:rPr>
        <w:t>INFOTRAC</w:t>
      </w:r>
      <w:r w:rsidRPr="00364E44">
        <w:rPr>
          <w:b/>
          <w:lang w:val="es-ES"/>
        </w:rPr>
        <w:t xml:space="preserve"> – 1.800.535.5053     Contrat</w:t>
      </w:r>
      <w:r>
        <w:rPr>
          <w:b/>
          <w:lang w:val="es-ES"/>
        </w:rPr>
        <w:t>o</w:t>
      </w:r>
      <w:r w:rsidRPr="00364E44">
        <w:rPr>
          <w:b/>
          <w:lang w:val="es-ES"/>
        </w:rPr>
        <w:t xml:space="preserve"> #107464</w:t>
      </w:r>
    </w:p>
    <w:p w:rsidR="00907CAC" w:rsidRPr="00D7515E" w:rsidRDefault="00D7515E" w:rsidP="00D7515E">
      <w:pPr>
        <w:pStyle w:val="ListParagraph"/>
        <w:ind w:left="360"/>
        <w:rPr>
          <w:lang w:val="es-ES"/>
        </w:rPr>
      </w:pPr>
      <w:r w:rsidRPr="00364E44">
        <w:rPr>
          <w:b/>
          <w:lang w:val="es-ES"/>
        </w:rPr>
        <w:tab/>
      </w:r>
      <w:r w:rsidRPr="00364E44">
        <w:rPr>
          <w:b/>
          <w:lang w:val="es-ES"/>
        </w:rPr>
        <w:tab/>
      </w:r>
      <w:r w:rsidRPr="00364E44">
        <w:rPr>
          <w:b/>
          <w:lang w:val="es-ES"/>
        </w:rPr>
        <w:tab/>
      </w:r>
      <w:r w:rsidRPr="00364E44">
        <w:rPr>
          <w:b/>
          <w:lang w:val="es-ES"/>
        </w:rPr>
        <w:tab/>
      </w:r>
      <w:r w:rsidRPr="00364E44">
        <w:rPr>
          <w:b/>
          <w:lang w:val="es-ES"/>
        </w:rPr>
        <w:tab/>
      </w:r>
      <w:r w:rsidRPr="00364E44">
        <w:rPr>
          <w:b/>
          <w:lang w:val="es-ES"/>
        </w:rPr>
        <w:tab/>
      </w:r>
      <w:r>
        <w:rPr>
          <w:b/>
          <w:lang w:val="es-ES"/>
        </w:rPr>
        <w:t xml:space="preserve">           </w:t>
      </w:r>
      <w:r w:rsidRPr="006F1002">
        <w:rPr>
          <w:b/>
          <w:lang w:val="es-ES"/>
        </w:rPr>
        <w:t>International – 352.323.3500</w:t>
      </w:r>
      <w:r w:rsidR="00740A29" w:rsidRPr="00D7515E">
        <w:rPr>
          <w:b/>
          <w:lang w:val="es-ES"/>
        </w:rPr>
        <w:t xml:space="preserve">    </w:t>
      </w:r>
    </w:p>
    <w:p w:rsidR="00B25E83" w:rsidRPr="00D7515E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B25E83" w:rsidRPr="00D7515E" w:rsidRDefault="007F2773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8FF7F9B" wp14:editId="2CCF4443">
                <wp:simplePos x="0" y="0"/>
                <wp:positionH relativeFrom="column">
                  <wp:posOffset>61595</wp:posOffset>
                </wp:positionH>
                <wp:positionV relativeFrom="paragraph">
                  <wp:posOffset>93980</wp:posOffset>
                </wp:positionV>
                <wp:extent cx="6319520" cy="346710"/>
                <wp:effectExtent l="19050" t="19050" r="24130" b="152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2.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IDENTIFICACIÓN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RIESGOS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4.85pt;margin-top:7.4pt;width:497.6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" o:allowincell="f" strokeweight="3pt">
                <v:stroke linestyle="thinThin"/>
                <v:textbox>
                  <w:txbxContent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2.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IDENTIFICACIÓN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RIESGOS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D7515E" w:rsidRDefault="00B25E83" w:rsidP="00B25E83">
      <w:pPr>
        <w:pStyle w:val="ListParagraph"/>
        <w:ind w:left="360"/>
        <w:rPr>
          <w:lang w:val="es-ES"/>
        </w:rPr>
      </w:pPr>
    </w:p>
    <w:p w:rsidR="00B25E83" w:rsidRPr="00D7515E" w:rsidRDefault="00B25E83" w:rsidP="00B25E83">
      <w:pPr>
        <w:pStyle w:val="ListParagraph"/>
        <w:ind w:left="0"/>
        <w:rPr>
          <w:b/>
          <w:lang w:val="es-ES"/>
        </w:rPr>
      </w:pPr>
    </w:p>
    <w:p w:rsidR="00BF4B36" w:rsidRPr="00D7515E" w:rsidRDefault="00BF4B36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D7515E" w:rsidRDefault="00907CAC" w:rsidP="00B25E83">
      <w:pPr>
        <w:pStyle w:val="ListParagraph"/>
        <w:ind w:left="360"/>
        <w:rPr>
          <w:b/>
          <w:lang w:val="es-ES"/>
        </w:rPr>
      </w:pPr>
      <w:r w:rsidRPr="00D7515E">
        <w:rPr>
          <w:b/>
          <w:lang w:val="es-ES"/>
        </w:rPr>
        <w:t xml:space="preserve">2.1 </w:t>
      </w:r>
      <w:r w:rsidR="00D7515E" w:rsidRPr="00A73F0A">
        <w:rPr>
          <w:b/>
          <w:lang w:val="es-CR"/>
        </w:rPr>
        <w:t>CLASIFICACIÓN</w:t>
      </w:r>
      <w:r w:rsidR="00D7515E">
        <w:rPr>
          <w:b/>
          <w:lang w:val="es-CR"/>
        </w:rPr>
        <w:t xml:space="preserve"> DE RIESGOS</w:t>
      </w:r>
      <w:r w:rsidR="00B25E83" w:rsidRPr="00D7515E">
        <w:rPr>
          <w:b/>
          <w:lang w:val="es-ES"/>
        </w:rPr>
        <w:t xml:space="preserve"> </w:t>
      </w:r>
    </w:p>
    <w:p w:rsidR="00907CAC" w:rsidRPr="00D7515E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D7515E" w:rsidRDefault="00D7515E" w:rsidP="006D4C81">
      <w:pPr>
        <w:pStyle w:val="ListParagraph"/>
        <w:ind w:left="1080" w:hanging="360"/>
        <w:jc w:val="both"/>
        <w:rPr>
          <w:b/>
          <w:sz w:val="20"/>
          <w:szCs w:val="20"/>
          <w:lang w:val="es-ES"/>
        </w:rPr>
      </w:pPr>
      <w:r w:rsidRPr="00D7515E">
        <w:rPr>
          <w:b/>
          <w:sz w:val="20"/>
          <w:szCs w:val="20"/>
          <w:lang w:val="es-CR"/>
        </w:rPr>
        <w:t>Líquidos</w:t>
      </w:r>
      <w:r w:rsidRPr="00D7515E">
        <w:rPr>
          <w:b/>
          <w:sz w:val="20"/>
          <w:szCs w:val="20"/>
          <w:lang w:val="es-ES"/>
        </w:rPr>
        <w:t xml:space="preserve"> Inflamables</w:t>
      </w:r>
      <w:r w:rsidR="006D4C81" w:rsidRPr="00D7515E">
        <w:rPr>
          <w:b/>
          <w:sz w:val="20"/>
          <w:szCs w:val="20"/>
          <w:lang w:val="es-ES"/>
        </w:rPr>
        <w:t>-2</w:t>
      </w:r>
      <w:r w:rsidR="0010154C" w:rsidRPr="00D7515E">
        <w:rPr>
          <w:b/>
          <w:sz w:val="20"/>
          <w:szCs w:val="20"/>
          <w:lang w:val="es-ES"/>
        </w:rPr>
        <w:t xml:space="preserve">, </w:t>
      </w:r>
      <w:r w:rsidRPr="00D7515E">
        <w:rPr>
          <w:b/>
          <w:sz w:val="20"/>
          <w:szCs w:val="20"/>
          <w:lang w:val="es-ES"/>
        </w:rPr>
        <w:t>Irritante de la Piel</w:t>
      </w:r>
      <w:r w:rsidR="006D4C81" w:rsidRPr="00D7515E">
        <w:rPr>
          <w:b/>
          <w:sz w:val="20"/>
          <w:szCs w:val="20"/>
          <w:lang w:val="es-ES"/>
        </w:rPr>
        <w:t>-</w:t>
      </w:r>
      <w:r w:rsidR="00907CAC" w:rsidRPr="00D7515E">
        <w:rPr>
          <w:b/>
          <w:sz w:val="20"/>
          <w:szCs w:val="20"/>
          <w:lang w:val="es-ES"/>
        </w:rPr>
        <w:t>2</w:t>
      </w:r>
      <w:r w:rsidR="0010154C" w:rsidRPr="00D7515E">
        <w:rPr>
          <w:b/>
          <w:sz w:val="20"/>
          <w:szCs w:val="20"/>
          <w:lang w:val="es-ES"/>
        </w:rPr>
        <w:t>,</w:t>
      </w:r>
      <w:r w:rsidR="00647769" w:rsidRPr="00D7515E">
        <w:rPr>
          <w:b/>
          <w:sz w:val="20"/>
          <w:szCs w:val="20"/>
          <w:lang w:val="es-ES"/>
        </w:rPr>
        <w:t xml:space="preserve"> </w:t>
      </w:r>
      <w:r w:rsidRPr="00D7515E">
        <w:rPr>
          <w:b/>
          <w:sz w:val="20"/>
          <w:szCs w:val="20"/>
          <w:lang w:val="es-ES"/>
        </w:rPr>
        <w:t>Toxici</w:t>
      </w:r>
      <w:r>
        <w:rPr>
          <w:b/>
          <w:sz w:val="20"/>
          <w:szCs w:val="20"/>
          <w:lang w:val="es-ES"/>
        </w:rPr>
        <w:t>dad</w:t>
      </w:r>
      <w:r w:rsidRPr="00D7515E">
        <w:rPr>
          <w:b/>
          <w:sz w:val="20"/>
          <w:szCs w:val="20"/>
          <w:lang w:val="es-ES"/>
        </w:rPr>
        <w:t xml:space="preserve"> </w:t>
      </w:r>
      <w:r w:rsidR="006D4C81" w:rsidRPr="00D7515E">
        <w:rPr>
          <w:b/>
          <w:sz w:val="20"/>
          <w:szCs w:val="20"/>
          <w:lang w:val="es-ES"/>
        </w:rPr>
        <w:t>Reproductiv</w:t>
      </w:r>
      <w:r>
        <w:rPr>
          <w:b/>
          <w:sz w:val="20"/>
          <w:szCs w:val="20"/>
          <w:lang w:val="es-ES"/>
        </w:rPr>
        <w:t>a</w:t>
      </w:r>
      <w:r w:rsidR="006D4C81" w:rsidRPr="00D7515E">
        <w:rPr>
          <w:b/>
          <w:sz w:val="20"/>
          <w:szCs w:val="20"/>
          <w:lang w:val="es-ES"/>
        </w:rPr>
        <w:t xml:space="preserve"> -</w:t>
      </w:r>
      <w:r w:rsidR="00050266" w:rsidRPr="00D7515E">
        <w:rPr>
          <w:b/>
          <w:sz w:val="20"/>
          <w:szCs w:val="20"/>
          <w:lang w:val="es-ES"/>
        </w:rPr>
        <w:t>2,</w:t>
      </w:r>
      <w:r w:rsidR="00647769" w:rsidRPr="00D7515E">
        <w:rPr>
          <w:b/>
          <w:sz w:val="20"/>
          <w:szCs w:val="20"/>
          <w:lang w:val="es-ES"/>
        </w:rPr>
        <w:t xml:space="preserve"> </w:t>
      </w:r>
      <w:r w:rsidR="00610260" w:rsidRPr="00D7515E">
        <w:rPr>
          <w:b/>
          <w:sz w:val="20"/>
          <w:szCs w:val="20"/>
          <w:lang w:val="es-419"/>
        </w:rPr>
        <w:t>STOT</w:t>
      </w:r>
      <w:r w:rsidR="00610260" w:rsidRPr="00D7515E">
        <w:rPr>
          <w:b/>
          <w:sz w:val="20"/>
          <w:szCs w:val="20"/>
          <w:lang w:val="es-ES"/>
        </w:rPr>
        <w:t xml:space="preserve"> SE</w:t>
      </w:r>
      <w:r w:rsidR="006D4C81" w:rsidRPr="00D7515E">
        <w:rPr>
          <w:b/>
          <w:sz w:val="20"/>
          <w:szCs w:val="20"/>
          <w:lang w:val="es-ES"/>
        </w:rPr>
        <w:t>-</w:t>
      </w:r>
      <w:r w:rsidR="00610260" w:rsidRPr="00D7515E">
        <w:rPr>
          <w:b/>
          <w:sz w:val="20"/>
          <w:szCs w:val="20"/>
          <w:lang w:val="es-ES"/>
        </w:rPr>
        <w:t>3</w:t>
      </w:r>
      <w:r w:rsidR="0010154C" w:rsidRPr="00D7515E">
        <w:rPr>
          <w:b/>
          <w:sz w:val="20"/>
          <w:szCs w:val="20"/>
          <w:lang w:val="es-ES"/>
        </w:rPr>
        <w:t>,</w:t>
      </w:r>
      <w:r w:rsidR="006D4C81" w:rsidRPr="00D7515E">
        <w:rPr>
          <w:b/>
          <w:sz w:val="20"/>
          <w:szCs w:val="20"/>
          <w:lang w:val="es-ES"/>
        </w:rPr>
        <w:t xml:space="preserve"> </w:t>
      </w:r>
      <w:r w:rsidR="006D4C81" w:rsidRPr="00D7515E">
        <w:rPr>
          <w:b/>
          <w:sz w:val="20"/>
          <w:szCs w:val="20"/>
          <w:lang w:val="es-419"/>
        </w:rPr>
        <w:t>STOT</w:t>
      </w:r>
      <w:r w:rsidR="006D4C81" w:rsidRPr="00D7515E">
        <w:rPr>
          <w:b/>
          <w:sz w:val="20"/>
          <w:szCs w:val="20"/>
          <w:lang w:val="es-ES"/>
        </w:rPr>
        <w:t xml:space="preserve"> RE-2,</w:t>
      </w:r>
      <w:r w:rsidR="00610260" w:rsidRPr="00D7515E">
        <w:rPr>
          <w:b/>
          <w:sz w:val="20"/>
          <w:szCs w:val="20"/>
          <w:lang w:val="es-ES"/>
        </w:rPr>
        <w:t xml:space="preserve"> </w:t>
      </w:r>
      <w:r>
        <w:rPr>
          <w:b/>
          <w:sz w:val="20"/>
          <w:szCs w:val="20"/>
          <w:lang w:val="es-ES"/>
        </w:rPr>
        <w:t xml:space="preserve">Riesgo por </w:t>
      </w:r>
      <w:r w:rsidRPr="00D7515E">
        <w:rPr>
          <w:b/>
          <w:sz w:val="20"/>
          <w:szCs w:val="20"/>
          <w:lang w:val="es-ES"/>
        </w:rPr>
        <w:t>Aspiración</w:t>
      </w:r>
      <w:r w:rsidR="00907CAC" w:rsidRPr="00D7515E">
        <w:rPr>
          <w:b/>
          <w:sz w:val="20"/>
          <w:szCs w:val="20"/>
          <w:lang w:val="es-ES"/>
        </w:rPr>
        <w:t xml:space="preserve"> </w:t>
      </w:r>
      <w:r w:rsidR="006D4C81" w:rsidRPr="00D7515E">
        <w:rPr>
          <w:b/>
          <w:sz w:val="20"/>
          <w:szCs w:val="20"/>
          <w:lang w:val="es-ES"/>
        </w:rPr>
        <w:t>-</w:t>
      </w:r>
      <w:r w:rsidR="00907CAC" w:rsidRPr="00D7515E">
        <w:rPr>
          <w:b/>
          <w:sz w:val="20"/>
          <w:szCs w:val="20"/>
          <w:lang w:val="es-ES"/>
        </w:rPr>
        <w:t>1</w:t>
      </w:r>
      <w:r w:rsidR="00A93727" w:rsidRPr="00D7515E">
        <w:rPr>
          <w:b/>
          <w:sz w:val="20"/>
          <w:szCs w:val="20"/>
          <w:lang w:val="es-ES"/>
        </w:rPr>
        <w:t xml:space="preserve"> </w:t>
      </w:r>
    </w:p>
    <w:p w:rsidR="00907CAC" w:rsidRPr="00D7515E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1F4C66" w:rsidRDefault="003C0415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w:drawing>
          <wp:anchor distT="0" distB="0" distL="114300" distR="114300" simplePos="0" relativeHeight="251680768" behindDoc="1" locked="0" layoutInCell="1" allowOverlap="1" wp14:anchorId="2D91C69F" wp14:editId="4C7D8AD1">
            <wp:simplePos x="0" y="0"/>
            <wp:positionH relativeFrom="column">
              <wp:posOffset>3724275</wp:posOffset>
            </wp:positionH>
            <wp:positionV relativeFrom="paragraph">
              <wp:posOffset>56515</wp:posOffset>
            </wp:positionV>
            <wp:extent cx="514350" cy="452120"/>
            <wp:effectExtent l="0" t="0" r="0" b="5080"/>
            <wp:wrapTight wrapText="bothSides">
              <wp:wrapPolygon edited="0">
                <wp:start x="8000" y="0"/>
                <wp:lineTo x="0" y="9101"/>
                <wp:lineTo x="0" y="11831"/>
                <wp:lineTo x="7200" y="20933"/>
                <wp:lineTo x="8000" y="20933"/>
                <wp:lineTo x="12800" y="20933"/>
                <wp:lineTo x="13600" y="20933"/>
                <wp:lineTo x="20800" y="11831"/>
                <wp:lineTo x="20800" y="9101"/>
                <wp:lineTo x="12800" y="0"/>
                <wp:lineTo x="800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ni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81792" behindDoc="1" locked="0" layoutInCell="1" allowOverlap="1" wp14:anchorId="71AFC003" wp14:editId="7E66171E">
            <wp:simplePos x="0" y="0"/>
            <wp:positionH relativeFrom="column">
              <wp:posOffset>3119120</wp:posOffset>
            </wp:positionH>
            <wp:positionV relativeFrom="paragraph">
              <wp:posOffset>46990</wp:posOffset>
            </wp:positionV>
            <wp:extent cx="528320" cy="461645"/>
            <wp:effectExtent l="0" t="0" r="5080" b="0"/>
            <wp:wrapTight wrapText="bothSides">
              <wp:wrapPolygon edited="0">
                <wp:start x="8567" y="0"/>
                <wp:lineTo x="0" y="8913"/>
                <wp:lineTo x="0" y="11587"/>
                <wp:lineTo x="7788" y="20501"/>
                <wp:lineTo x="8567" y="20501"/>
                <wp:lineTo x="12462" y="20501"/>
                <wp:lineTo x="13240" y="20501"/>
                <wp:lineTo x="21029" y="11587"/>
                <wp:lineTo x="21029" y="8913"/>
                <wp:lineTo x="12462" y="0"/>
                <wp:lineTo x="8567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 Hazar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78720" behindDoc="1" locked="0" layoutInCell="1" allowOverlap="1" wp14:anchorId="37C36B2D" wp14:editId="5EF36F64">
            <wp:simplePos x="0" y="0"/>
            <wp:positionH relativeFrom="column">
              <wp:posOffset>2490470</wp:posOffset>
            </wp:positionH>
            <wp:positionV relativeFrom="paragraph">
              <wp:posOffset>46990</wp:posOffset>
            </wp:positionV>
            <wp:extent cx="542925" cy="461645"/>
            <wp:effectExtent l="0" t="0" r="9525" b="0"/>
            <wp:wrapTight wrapText="bothSides">
              <wp:wrapPolygon edited="0">
                <wp:start x="8337" y="0"/>
                <wp:lineTo x="0" y="8913"/>
                <wp:lineTo x="0" y="11587"/>
                <wp:lineTo x="7579" y="20501"/>
                <wp:lineTo x="8337" y="20501"/>
                <wp:lineTo x="12884" y="20501"/>
                <wp:lineTo x="13642" y="20501"/>
                <wp:lineTo x="21221" y="11587"/>
                <wp:lineTo x="21221" y="8913"/>
                <wp:lineTo x="12884" y="0"/>
                <wp:lineTo x="833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mmab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C4" w:rsidRPr="001F4C66">
        <w:rPr>
          <w:b/>
          <w:lang w:val="es-ES"/>
        </w:rPr>
        <w:t>2.</w:t>
      </w:r>
      <w:r w:rsidR="0010154C" w:rsidRPr="001F4C66">
        <w:rPr>
          <w:b/>
          <w:lang w:val="es-ES"/>
        </w:rPr>
        <w:t>2</w:t>
      </w:r>
      <w:r w:rsidR="00885DC4" w:rsidRPr="001F4C66">
        <w:rPr>
          <w:b/>
          <w:lang w:val="es-ES"/>
        </w:rPr>
        <w:t xml:space="preserve"> </w:t>
      </w:r>
      <w:r w:rsidR="00D7515E" w:rsidRPr="001F4C66">
        <w:rPr>
          <w:b/>
          <w:lang w:val="es-ES"/>
        </w:rPr>
        <w:t>PALABRA CLAVE</w:t>
      </w:r>
      <w:r w:rsidR="00885DC4" w:rsidRPr="001F4C66">
        <w:rPr>
          <w:b/>
          <w:lang w:val="es-ES"/>
        </w:rPr>
        <w:tab/>
      </w:r>
      <w:r w:rsidR="00885DC4" w:rsidRPr="001F4C66">
        <w:rPr>
          <w:b/>
          <w:lang w:val="es-ES"/>
        </w:rPr>
        <w:tab/>
      </w:r>
      <w:r w:rsidR="00907CAC" w:rsidRPr="001F4C66">
        <w:rPr>
          <w:b/>
          <w:lang w:val="es-ES"/>
        </w:rPr>
        <w:t>:</w:t>
      </w:r>
      <w:r w:rsidR="00907CAC" w:rsidRPr="001F4C66">
        <w:rPr>
          <w:lang w:val="es-ES"/>
        </w:rPr>
        <w:t xml:space="preserve"> </w:t>
      </w:r>
      <w:r w:rsidR="00D7515E" w:rsidRPr="004E28BE">
        <w:rPr>
          <w:b/>
          <w:lang w:val="es-ES"/>
        </w:rPr>
        <w:t>PELIGRO</w:t>
      </w:r>
    </w:p>
    <w:p w:rsidR="00885DC4" w:rsidRPr="001F4C66" w:rsidRDefault="00885DC4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1F4C66" w:rsidRDefault="00907CAC" w:rsidP="00B25E83">
      <w:pPr>
        <w:pStyle w:val="ListParagraph"/>
        <w:ind w:left="360"/>
        <w:rPr>
          <w:b/>
          <w:lang w:val="es-ES"/>
        </w:rPr>
      </w:pPr>
      <w:r w:rsidRPr="001F4C66">
        <w:rPr>
          <w:b/>
          <w:lang w:val="es-ES"/>
        </w:rPr>
        <w:t>2.</w:t>
      </w:r>
      <w:r w:rsidR="00FE4C06" w:rsidRPr="001F4C66">
        <w:rPr>
          <w:b/>
          <w:lang w:val="es-ES"/>
        </w:rPr>
        <w:t>3</w:t>
      </w:r>
      <w:r w:rsidRPr="001F4C66">
        <w:rPr>
          <w:b/>
          <w:lang w:val="es-ES"/>
        </w:rPr>
        <w:t xml:space="preserve"> </w:t>
      </w:r>
      <w:r w:rsidR="001F4C66" w:rsidRPr="001F4C66">
        <w:rPr>
          <w:b/>
          <w:lang w:val="es-ES"/>
        </w:rPr>
        <w:t xml:space="preserve">PICTOGRAMAS DE </w:t>
      </w:r>
      <w:r w:rsidR="001F4C66">
        <w:rPr>
          <w:b/>
          <w:lang w:val="es-ES"/>
        </w:rPr>
        <w:t>RIESGO</w:t>
      </w:r>
      <w:r w:rsidRPr="001F4C66">
        <w:rPr>
          <w:b/>
          <w:lang w:val="es-ES"/>
        </w:rPr>
        <w:t xml:space="preserve"> </w:t>
      </w:r>
      <w:r w:rsidRPr="001F4C66">
        <w:rPr>
          <w:b/>
          <w:lang w:val="es-ES"/>
        </w:rPr>
        <w:tab/>
      </w:r>
      <w:r w:rsidR="00885DC4" w:rsidRPr="001F4C66">
        <w:rPr>
          <w:b/>
          <w:lang w:val="es-ES"/>
        </w:rPr>
        <w:t>:</w:t>
      </w:r>
      <w:r w:rsidRPr="001F4C66">
        <w:rPr>
          <w:b/>
          <w:lang w:val="es-ES"/>
        </w:rPr>
        <w:t xml:space="preserve">                               </w:t>
      </w:r>
    </w:p>
    <w:p w:rsidR="00B25E83" w:rsidRPr="001F4C66" w:rsidRDefault="00B25E83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907CAC" w:rsidRPr="001F4C66" w:rsidRDefault="00907CAC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B25E83" w:rsidRPr="001F4C66" w:rsidRDefault="00907CAC" w:rsidP="007F2773">
      <w:pPr>
        <w:pStyle w:val="ListParagraph"/>
        <w:ind w:left="2880" w:hanging="2520"/>
        <w:jc w:val="both"/>
        <w:rPr>
          <w:sz w:val="19"/>
          <w:szCs w:val="19"/>
          <w:lang w:val="es-ES"/>
        </w:rPr>
      </w:pPr>
      <w:r w:rsidRPr="001F4C66">
        <w:rPr>
          <w:b/>
          <w:lang w:val="es-ES"/>
        </w:rPr>
        <w:t>2.</w:t>
      </w:r>
      <w:r w:rsidR="00FE4C06" w:rsidRPr="001F4C66">
        <w:rPr>
          <w:b/>
          <w:lang w:val="es-ES"/>
        </w:rPr>
        <w:t>4</w:t>
      </w:r>
      <w:r w:rsidRPr="001F4C66">
        <w:rPr>
          <w:b/>
          <w:lang w:val="es-ES"/>
        </w:rPr>
        <w:t xml:space="preserve"> </w:t>
      </w:r>
      <w:r w:rsidR="001F4C66" w:rsidRPr="001F4C66">
        <w:rPr>
          <w:b/>
          <w:lang w:val="es-ES"/>
        </w:rPr>
        <w:t>FRASES DE RIESGO</w:t>
      </w:r>
      <w:r w:rsidRPr="001F4C66">
        <w:rPr>
          <w:b/>
          <w:lang w:val="es-ES"/>
        </w:rPr>
        <w:tab/>
        <w:t>:</w:t>
      </w:r>
      <w:r w:rsidRPr="001F4C66">
        <w:rPr>
          <w:lang w:val="es-ES"/>
        </w:rPr>
        <w:t xml:space="preserve"> </w:t>
      </w:r>
      <w:r w:rsidR="001F4C66">
        <w:rPr>
          <w:sz w:val="19"/>
          <w:szCs w:val="19"/>
          <w:lang w:val="es-ES"/>
        </w:rPr>
        <w:t>Líquido y vapor son inflamables</w:t>
      </w:r>
      <w:r w:rsidRPr="001F4C66">
        <w:rPr>
          <w:sz w:val="19"/>
          <w:szCs w:val="19"/>
          <w:lang w:val="es-ES"/>
        </w:rPr>
        <w:t>.</w:t>
      </w:r>
      <w:r w:rsidR="0010154C" w:rsidRPr="001F4C66">
        <w:rPr>
          <w:sz w:val="19"/>
          <w:szCs w:val="19"/>
          <w:lang w:val="es-ES"/>
        </w:rPr>
        <w:t xml:space="preserve"> </w:t>
      </w:r>
      <w:r w:rsidR="001F4C66" w:rsidRPr="001F4C66">
        <w:rPr>
          <w:sz w:val="19"/>
          <w:szCs w:val="19"/>
          <w:lang w:val="es-ES"/>
        </w:rPr>
        <w:t>Puede</w:t>
      </w:r>
      <w:r w:rsidR="008B74E1">
        <w:rPr>
          <w:sz w:val="19"/>
          <w:szCs w:val="19"/>
          <w:lang w:val="es-ES"/>
        </w:rPr>
        <w:t>n</w:t>
      </w:r>
      <w:r w:rsidR="001F4C66" w:rsidRPr="001F4C66">
        <w:rPr>
          <w:sz w:val="19"/>
          <w:szCs w:val="19"/>
          <w:lang w:val="es-ES"/>
        </w:rPr>
        <w:t xml:space="preserve"> ser </w:t>
      </w:r>
      <w:r w:rsidRPr="001F4C66">
        <w:rPr>
          <w:sz w:val="19"/>
          <w:szCs w:val="19"/>
          <w:lang w:val="es-ES"/>
        </w:rPr>
        <w:t>fatal</w:t>
      </w:r>
      <w:r w:rsidR="008B74E1">
        <w:rPr>
          <w:sz w:val="19"/>
          <w:szCs w:val="19"/>
          <w:lang w:val="es-ES"/>
        </w:rPr>
        <w:t>es</w:t>
      </w:r>
      <w:r w:rsidRPr="001F4C66">
        <w:rPr>
          <w:sz w:val="19"/>
          <w:szCs w:val="19"/>
          <w:lang w:val="es-ES"/>
        </w:rPr>
        <w:t xml:space="preserve"> </w:t>
      </w:r>
      <w:r w:rsidR="001F4C66" w:rsidRPr="001F4C66">
        <w:rPr>
          <w:sz w:val="19"/>
          <w:szCs w:val="19"/>
          <w:lang w:val="es-ES"/>
        </w:rPr>
        <w:t>s</w:t>
      </w:r>
      <w:r w:rsidRPr="001F4C66">
        <w:rPr>
          <w:sz w:val="19"/>
          <w:szCs w:val="19"/>
          <w:lang w:val="es-ES"/>
        </w:rPr>
        <w:t>i</w:t>
      </w:r>
      <w:r w:rsidR="001F4C66" w:rsidRPr="001F4C66">
        <w:rPr>
          <w:sz w:val="19"/>
          <w:szCs w:val="19"/>
          <w:lang w:val="es-ES"/>
        </w:rPr>
        <w:t xml:space="preserve"> se</w:t>
      </w:r>
      <w:r w:rsidRPr="001F4C66">
        <w:rPr>
          <w:sz w:val="19"/>
          <w:szCs w:val="19"/>
          <w:lang w:val="es-ES"/>
        </w:rPr>
        <w:t xml:space="preserve"> </w:t>
      </w:r>
      <w:r w:rsidR="001F4C66" w:rsidRPr="001F4C66">
        <w:rPr>
          <w:sz w:val="19"/>
          <w:szCs w:val="19"/>
          <w:lang w:val="es-ES"/>
        </w:rPr>
        <w:t>tragan y</w:t>
      </w:r>
      <w:r w:rsidRPr="001F4C66">
        <w:rPr>
          <w:sz w:val="19"/>
          <w:szCs w:val="19"/>
          <w:lang w:val="es-ES"/>
        </w:rPr>
        <w:t xml:space="preserve"> entr</w:t>
      </w:r>
      <w:r w:rsidR="001F4C66" w:rsidRPr="001F4C66">
        <w:rPr>
          <w:sz w:val="19"/>
          <w:szCs w:val="19"/>
          <w:lang w:val="es-ES"/>
        </w:rPr>
        <w:t>an en la</w:t>
      </w:r>
      <w:r w:rsidR="001F4C66">
        <w:rPr>
          <w:sz w:val="19"/>
          <w:szCs w:val="19"/>
          <w:lang w:val="es-ES"/>
        </w:rPr>
        <w:t>s</w:t>
      </w:r>
      <w:r w:rsidR="001F4C66" w:rsidRPr="001F4C66">
        <w:rPr>
          <w:sz w:val="19"/>
          <w:szCs w:val="19"/>
          <w:lang w:val="es-ES"/>
        </w:rPr>
        <w:t xml:space="preserve"> vías respiratorias.</w:t>
      </w:r>
      <w:r w:rsidRPr="001F4C66">
        <w:rPr>
          <w:sz w:val="19"/>
          <w:szCs w:val="19"/>
          <w:lang w:val="es-ES"/>
        </w:rPr>
        <w:t xml:space="preserve"> </w:t>
      </w:r>
      <w:r w:rsidR="001F4C66">
        <w:rPr>
          <w:sz w:val="19"/>
          <w:szCs w:val="19"/>
          <w:lang w:val="es-ES"/>
        </w:rPr>
        <w:t>Causa</w:t>
      </w:r>
      <w:r w:rsidR="008B74E1">
        <w:rPr>
          <w:sz w:val="19"/>
          <w:szCs w:val="19"/>
          <w:lang w:val="es-ES"/>
        </w:rPr>
        <w:t>n</w:t>
      </w:r>
      <w:r w:rsidRPr="001F4C66">
        <w:rPr>
          <w:sz w:val="19"/>
          <w:szCs w:val="19"/>
          <w:lang w:val="es-ES"/>
        </w:rPr>
        <w:t xml:space="preserve"> </w:t>
      </w:r>
      <w:r w:rsidR="001F4C66">
        <w:rPr>
          <w:sz w:val="19"/>
          <w:szCs w:val="19"/>
          <w:lang w:val="es-ES"/>
        </w:rPr>
        <w:t>irritación de la piel</w:t>
      </w:r>
      <w:r w:rsidRPr="001F4C66">
        <w:rPr>
          <w:sz w:val="19"/>
          <w:szCs w:val="19"/>
          <w:lang w:val="es-ES"/>
        </w:rPr>
        <w:t xml:space="preserve">. </w:t>
      </w:r>
      <w:r w:rsidR="001F4C66" w:rsidRPr="001F4C66">
        <w:rPr>
          <w:sz w:val="19"/>
          <w:szCs w:val="19"/>
          <w:lang w:val="es-ES"/>
        </w:rPr>
        <w:t xml:space="preserve">Pueden causar </w:t>
      </w:r>
      <w:r w:rsidR="001F4C66" w:rsidRPr="001F4C66">
        <w:rPr>
          <w:sz w:val="19"/>
          <w:szCs w:val="19"/>
          <w:lang w:val="es-CR"/>
        </w:rPr>
        <w:t>soñolencia</w:t>
      </w:r>
      <w:r w:rsidR="001F4C66" w:rsidRPr="001F4C66">
        <w:rPr>
          <w:sz w:val="19"/>
          <w:szCs w:val="19"/>
          <w:lang w:val="es-ES"/>
        </w:rPr>
        <w:t xml:space="preserve"> o mareos</w:t>
      </w:r>
      <w:r w:rsidRPr="001F4C66">
        <w:rPr>
          <w:sz w:val="19"/>
          <w:szCs w:val="19"/>
          <w:lang w:val="es-ES"/>
        </w:rPr>
        <w:t xml:space="preserve">. </w:t>
      </w:r>
      <w:r w:rsidR="001F4C66" w:rsidRPr="001F4C66">
        <w:rPr>
          <w:sz w:val="19"/>
          <w:szCs w:val="19"/>
          <w:lang w:val="es-CR"/>
        </w:rPr>
        <w:t>Causa</w:t>
      </w:r>
      <w:r w:rsidR="008B74E1">
        <w:rPr>
          <w:sz w:val="19"/>
          <w:szCs w:val="19"/>
          <w:lang w:val="es-CR"/>
        </w:rPr>
        <w:t>n</w:t>
      </w:r>
      <w:r w:rsidR="00050266" w:rsidRPr="001F4C66">
        <w:rPr>
          <w:sz w:val="19"/>
          <w:szCs w:val="19"/>
          <w:lang w:val="es-ES"/>
        </w:rPr>
        <w:t xml:space="preserve"> </w:t>
      </w:r>
      <w:r w:rsidR="001F4C66" w:rsidRPr="001F4C66">
        <w:rPr>
          <w:sz w:val="19"/>
          <w:szCs w:val="19"/>
          <w:lang w:val="es-CR"/>
        </w:rPr>
        <w:t>irritación</w:t>
      </w:r>
      <w:r w:rsidR="001F4C66" w:rsidRPr="001F4C66">
        <w:rPr>
          <w:sz w:val="19"/>
          <w:szCs w:val="19"/>
          <w:lang w:val="es-ES"/>
        </w:rPr>
        <w:t xml:space="preserve"> </w:t>
      </w:r>
      <w:r w:rsidR="00050266" w:rsidRPr="001F4C66">
        <w:rPr>
          <w:sz w:val="19"/>
          <w:szCs w:val="19"/>
          <w:lang w:val="es-CR"/>
        </w:rPr>
        <w:t>seri</w:t>
      </w:r>
      <w:r w:rsidR="001F4C66" w:rsidRPr="001F4C66">
        <w:rPr>
          <w:sz w:val="19"/>
          <w:szCs w:val="19"/>
          <w:lang w:val="es-CR"/>
        </w:rPr>
        <w:t>a</w:t>
      </w:r>
      <w:r w:rsidR="001F4C66" w:rsidRPr="001F4C66">
        <w:rPr>
          <w:sz w:val="19"/>
          <w:szCs w:val="19"/>
          <w:lang w:val="es-ES"/>
        </w:rPr>
        <w:t xml:space="preserve"> del</w:t>
      </w:r>
      <w:r w:rsidR="00050266" w:rsidRPr="001F4C66">
        <w:rPr>
          <w:sz w:val="19"/>
          <w:szCs w:val="19"/>
          <w:lang w:val="es-ES"/>
        </w:rPr>
        <w:t xml:space="preserve"> </w:t>
      </w:r>
      <w:r w:rsidR="001F4C66" w:rsidRPr="001F4C66">
        <w:rPr>
          <w:sz w:val="19"/>
          <w:szCs w:val="19"/>
          <w:lang w:val="es-CR"/>
        </w:rPr>
        <w:t>ojo</w:t>
      </w:r>
      <w:r w:rsidR="00050266" w:rsidRPr="001F4C66">
        <w:rPr>
          <w:sz w:val="19"/>
          <w:szCs w:val="19"/>
          <w:lang w:val="es-ES"/>
        </w:rPr>
        <w:t>.</w:t>
      </w:r>
      <w:r w:rsidR="007F2773" w:rsidRPr="001F4C66">
        <w:rPr>
          <w:sz w:val="19"/>
          <w:szCs w:val="19"/>
          <w:lang w:val="es-ES"/>
        </w:rPr>
        <w:t xml:space="preserve"> </w:t>
      </w:r>
      <w:r w:rsidR="001F4C66" w:rsidRPr="001F4C66">
        <w:rPr>
          <w:sz w:val="19"/>
          <w:szCs w:val="19"/>
          <w:lang w:val="es-CR"/>
        </w:rPr>
        <w:t>Pueden</w:t>
      </w:r>
      <w:r w:rsidR="007F2773" w:rsidRPr="001F4C66">
        <w:rPr>
          <w:sz w:val="19"/>
          <w:szCs w:val="19"/>
          <w:lang w:val="es-ES"/>
        </w:rPr>
        <w:t xml:space="preserve"> </w:t>
      </w:r>
      <w:r w:rsidR="007F2773" w:rsidRPr="001F4C66">
        <w:rPr>
          <w:sz w:val="19"/>
          <w:szCs w:val="19"/>
          <w:lang w:val="es-CR"/>
        </w:rPr>
        <w:t>caus</w:t>
      </w:r>
      <w:r w:rsidR="001F4C66" w:rsidRPr="001F4C66">
        <w:rPr>
          <w:sz w:val="19"/>
          <w:szCs w:val="19"/>
          <w:lang w:val="es-CR"/>
        </w:rPr>
        <w:t>ar</w:t>
      </w:r>
      <w:r w:rsidR="001F4C66" w:rsidRPr="001F4C66">
        <w:rPr>
          <w:sz w:val="19"/>
          <w:szCs w:val="19"/>
          <w:lang w:val="es-ES"/>
        </w:rPr>
        <w:t xml:space="preserve"> </w:t>
      </w:r>
      <w:r w:rsidR="001F4C66" w:rsidRPr="001F4C66">
        <w:rPr>
          <w:sz w:val="19"/>
          <w:szCs w:val="19"/>
          <w:lang w:val="es-CR"/>
        </w:rPr>
        <w:t>irritación</w:t>
      </w:r>
      <w:r w:rsidR="007F2773" w:rsidRPr="001F4C66">
        <w:rPr>
          <w:sz w:val="19"/>
          <w:szCs w:val="19"/>
          <w:lang w:val="es-ES"/>
        </w:rPr>
        <w:t xml:space="preserve"> </w:t>
      </w:r>
      <w:r w:rsidR="00050266" w:rsidRPr="001F4C66">
        <w:rPr>
          <w:sz w:val="19"/>
          <w:szCs w:val="19"/>
          <w:lang w:val="es-CR"/>
        </w:rPr>
        <w:t>respirator</w:t>
      </w:r>
      <w:r w:rsidR="001F4C66" w:rsidRPr="001F4C66">
        <w:rPr>
          <w:sz w:val="19"/>
          <w:szCs w:val="19"/>
          <w:lang w:val="es-CR"/>
        </w:rPr>
        <w:t>ia</w:t>
      </w:r>
      <w:r w:rsidR="00050266" w:rsidRPr="001F4C66">
        <w:rPr>
          <w:sz w:val="19"/>
          <w:szCs w:val="19"/>
          <w:lang w:val="es-ES"/>
        </w:rPr>
        <w:t>.</w:t>
      </w:r>
      <w:r w:rsidR="007F2773" w:rsidRPr="001F4C66">
        <w:rPr>
          <w:sz w:val="19"/>
          <w:szCs w:val="19"/>
          <w:lang w:val="es-ES"/>
        </w:rPr>
        <w:t xml:space="preserve"> </w:t>
      </w:r>
      <w:r w:rsidR="006D4C81" w:rsidRPr="001F4C66">
        <w:rPr>
          <w:sz w:val="19"/>
          <w:szCs w:val="19"/>
          <w:lang w:val="es-ES"/>
        </w:rPr>
        <w:t>S</w:t>
      </w:r>
      <w:r w:rsidR="001F4C66" w:rsidRPr="001F4C66">
        <w:rPr>
          <w:sz w:val="19"/>
          <w:szCs w:val="19"/>
          <w:lang w:val="es-ES"/>
        </w:rPr>
        <w:t>o</w:t>
      </w:r>
      <w:r w:rsidR="006D4C81" w:rsidRPr="001F4C66">
        <w:rPr>
          <w:sz w:val="19"/>
          <w:szCs w:val="19"/>
          <w:lang w:val="es-ES"/>
        </w:rPr>
        <w:t>spec</w:t>
      </w:r>
      <w:r w:rsidR="001F4C66" w:rsidRPr="001F4C66">
        <w:rPr>
          <w:sz w:val="19"/>
          <w:szCs w:val="19"/>
          <w:lang w:val="es-ES"/>
        </w:rPr>
        <w:t>hoso</w:t>
      </w:r>
      <w:r w:rsidR="006D4C81" w:rsidRPr="001F4C66">
        <w:rPr>
          <w:sz w:val="19"/>
          <w:szCs w:val="19"/>
          <w:lang w:val="es-ES"/>
        </w:rPr>
        <w:t xml:space="preserve"> </w:t>
      </w:r>
      <w:r w:rsidR="001F4C66" w:rsidRPr="001F4C66">
        <w:rPr>
          <w:sz w:val="19"/>
          <w:szCs w:val="19"/>
          <w:lang w:val="es-ES"/>
        </w:rPr>
        <w:t>de</w:t>
      </w:r>
      <w:r w:rsidR="006D4C81" w:rsidRPr="001F4C66">
        <w:rPr>
          <w:sz w:val="19"/>
          <w:szCs w:val="19"/>
          <w:lang w:val="es-ES"/>
        </w:rPr>
        <w:t xml:space="preserve"> </w:t>
      </w:r>
      <w:r w:rsidR="001F4C66" w:rsidRPr="001F4C66">
        <w:rPr>
          <w:sz w:val="19"/>
          <w:szCs w:val="19"/>
          <w:lang w:val="es-ES"/>
        </w:rPr>
        <w:t>dañar la</w:t>
      </w:r>
      <w:r w:rsidR="006D4C81" w:rsidRPr="001F4C66">
        <w:rPr>
          <w:sz w:val="19"/>
          <w:szCs w:val="19"/>
          <w:lang w:val="es-ES"/>
        </w:rPr>
        <w:t xml:space="preserve"> fertili</w:t>
      </w:r>
      <w:r w:rsidR="001F4C66" w:rsidRPr="001F4C66">
        <w:rPr>
          <w:sz w:val="19"/>
          <w:szCs w:val="19"/>
          <w:lang w:val="es-ES"/>
        </w:rPr>
        <w:t>dad</w:t>
      </w:r>
      <w:r w:rsidR="006D4C81" w:rsidRPr="001F4C66">
        <w:rPr>
          <w:sz w:val="19"/>
          <w:szCs w:val="19"/>
          <w:lang w:val="es-ES"/>
        </w:rPr>
        <w:t xml:space="preserve"> o e</w:t>
      </w:r>
      <w:r w:rsidR="001F4C66" w:rsidRPr="001F4C66">
        <w:rPr>
          <w:sz w:val="19"/>
          <w:szCs w:val="19"/>
          <w:lang w:val="es-ES"/>
        </w:rPr>
        <w:t xml:space="preserve">l </w:t>
      </w:r>
      <w:r w:rsidR="001F4C66">
        <w:rPr>
          <w:sz w:val="19"/>
          <w:szCs w:val="19"/>
          <w:lang w:val="es-ES"/>
        </w:rPr>
        <w:t>feto</w:t>
      </w:r>
      <w:r w:rsidR="006D4C81" w:rsidRPr="001F4C66">
        <w:rPr>
          <w:sz w:val="19"/>
          <w:szCs w:val="19"/>
          <w:lang w:val="es-ES"/>
        </w:rPr>
        <w:t>.</w:t>
      </w:r>
    </w:p>
    <w:p w:rsidR="00647769" w:rsidRPr="001F4C66" w:rsidRDefault="00647769" w:rsidP="007F2773">
      <w:pPr>
        <w:pStyle w:val="ListParagraph"/>
        <w:ind w:left="2880" w:hanging="2520"/>
        <w:jc w:val="both"/>
        <w:rPr>
          <w:sz w:val="8"/>
          <w:szCs w:val="8"/>
          <w:lang w:val="es-ES"/>
        </w:rPr>
      </w:pPr>
    </w:p>
    <w:p w:rsidR="00907CAC" w:rsidRPr="001F4C66" w:rsidRDefault="00907CAC" w:rsidP="00B25E83">
      <w:pPr>
        <w:pStyle w:val="ListParagraph"/>
        <w:ind w:left="360"/>
        <w:rPr>
          <w:b/>
          <w:lang w:val="es-ES"/>
        </w:rPr>
      </w:pPr>
      <w:r w:rsidRPr="001F4C66">
        <w:rPr>
          <w:b/>
          <w:lang w:val="es-ES"/>
        </w:rPr>
        <w:t>2.</w:t>
      </w:r>
      <w:r w:rsidR="00FE4C06" w:rsidRPr="001F4C66">
        <w:rPr>
          <w:b/>
          <w:lang w:val="es-ES"/>
        </w:rPr>
        <w:t>5</w:t>
      </w:r>
      <w:r w:rsidRPr="001F4C66">
        <w:rPr>
          <w:b/>
          <w:lang w:val="es-ES"/>
        </w:rPr>
        <w:t xml:space="preserve"> </w:t>
      </w:r>
      <w:r w:rsidR="00FC4B3C">
        <w:rPr>
          <w:b/>
          <w:lang w:val="es-ES"/>
        </w:rPr>
        <w:t>FRASES DE PRECAUCIÓN</w:t>
      </w:r>
    </w:p>
    <w:p w:rsidR="006E14F2" w:rsidRPr="001F4C66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  <w:r w:rsidRPr="001F4C66">
        <w:rPr>
          <w:b/>
          <w:lang w:val="es-ES"/>
        </w:rPr>
        <w:tab/>
      </w:r>
    </w:p>
    <w:p w:rsidR="00907CAC" w:rsidRPr="00055FD6" w:rsidRDefault="00FC4B3C" w:rsidP="00647769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FC4B3C">
        <w:rPr>
          <w:b/>
          <w:sz w:val="18"/>
          <w:szCs w:val="18"/>
          <w:lang w:val="es-CR"/>
        </w:rPr>
        <w:t>Prevención</w:t>
      </w:r>
      <w:r w:rsidRPr="00FC4B3C">
        <w:rPr>
          <w:b/>
          <w:sz w:val="18"/>
          <w:szCs w:val="18"/>
          <w:lang w:val="es-ES"/>
        </w:rPr>
        <w:t xml:space="preserve"> </w:t>
      </w:r>
      <w:r w:rsidR="00907CAC" w:rsidRPr="00FC4B3C">
        <w:rPr>
          <w:b/>
          <w:sz w:val="18"/>
          <w:szCs w:val="18"/>
          <w:lang w:val="es-ES"/>
        </w:rPr>
        <w:t>General</w:t>
      </w:r>
      <w:r w:rsidR="006E14F2" w:rsidRPr="00FC4B3C">
        <w:rPr>
          <w:b/>
          <w:sz w:val="18"/>
          <w:szCs w:val="18"/>
          <w:lang w:val="es-ES"/>
        </w:rPr>
        <w:tab/>
      </w:r>
      <w:r w:rsidR="00907CAC" w:rsidRPr="00FC4B3C">
        <w:rPr>
          <w:b/>
          <w:sz w:val="18"/>
          <w:szCs w:val="18"/>
          <w:lang w:val="es-ES"/>
        </w:rPr>
        <w:t xml:space="preserve">: </w:t>
      </w:r>
      <w:r w:rsidRPr="00FC4B3C">
        <w:rPr>
          <w:sz w:val="18"/>
          <w:szCs w:val="18"/>
          <w:lang w:val="es-ES"/>
        </w:rPr>
        <w:t>Mantener fuera del alcance de los niños</w:t>
      </w:r>
      <w:r w:rsidR="00907CAC" w:rsidRPr="00FC4B3C">
        <w:rPr>
          <w:sz w:val="18"/>
          <w:szCs w:val="18"/>
          <w:lang w:val="es-ES"/>
        </w:rPr>
        <w:t>.</w:t>
      </w:r>
      <w:r w:rsidR="007F2773" w:rsidRPr="00FC4B3C">
        <w:rPr>
          <w:sz w:val="18"/>
          <w:szCs w:val="18"/>
          <w:lang w:val="es-ES"/>
        </w:rPr>
        <w:t xml:space="preserve"> </w:t>
      </w:r>
      <w:r w:rsidRPr="00FC4B3C">
        <w:rPr>
          <w:sz w:val="18"/>
          <w:szCs w:val="18"/>
          <w:lang w:val="es-ES"/>
        </w:rPr>
        <w:t>No usar hasta haber leído</w:t>
      </w:r>
      <w:r>
        <w:rPr>
          <w:sz w:val="18"/>
          <w:szCs w:val="18"/>
          <w:lang w:val="es-ES"/>
        </w:rPr>
        <w:t xml:space="preserve"> y entendido</w:t>
      </w:r>
      <w:r w:rsidR="007F2773" w:rsidRPr="00FC4B3C">
        <w:rPr>
          <w:sz w:val="18"/>
          <w:szCs w:val="18"/>
          <w:lang w:val="es-ES"/>
        </w:rPr>
        <w:t xml:space="preserve"> </w:t>
      </w:r>
      <w:r w:rsidRPr="00FC4B3C">
        <w:rPr>
          <w:sz w:val="18"/>
          <w:szCs w:val="18"/>
          <w:lang w:val="es-ES"/>
        </w:rPr>
        <w:t>las</w:t>
      </w:r>
      <w:r w:rsidR="007F2773" w:rsidRPr="00FC4B3C">
        <w:rPr>
          <w:sz w:val="18"/>
          <w:szCs w:val="18"/>
          <w:lang w:val="es-ES"/>
        </w:rPr>
        <w:t xml:space="preserve"> precau</w:t>
      </w:r>
      <w:r w:rsidRPr="00FC4B3C">
        <w:rPr>
          <w:sz w:val="18"/>
          <w:szCs w:val="18"/>
          <w:lang w:val="es-ES"/>
        </w:rPr>
        <w:t>c</w:t>
      </w:r>
      <w:r w:rsidR="007F2773" w:rsidRPr="00FC4B3C">
        <w:rPr>
          <w:sz w:val="18"/>
          <w:szCs w:val="18"/>
          <w:lang w:val="es-ES"/>
        </w:rPr>
        <w:t>ion</w:t>
      </w:r>
      <w:r w:rsidRPr="00FC4B3C">
        <w:rPr>
          <w:sz w:val="18"/>
          <w:szCs w:val="18"/>
          <w:lang w:val="es-ES"/>
        </w:rPr>
        <w:t>e</w:t>
      </w:r>
      <w:r w:rsidR="007F2773" w:rsidRPr="00FC4B3C">
        <w:rPr>
          <w:sz w:val="18"/>
          <w:szCs w:val="18"/>
          <w:lang w:val="es-ES"/>
        </w:rPr>
        <w:t>s</w:t>
      </w:r>
      <w:r w:rsidRPr="00FC4B3C">
        <w:rPr>
          <w:sz w:val="18"/>
          <w:szCs w:val="18"/>
          <w:lang w:val="es-ES"/>
        </w:rPr>
        <w:t xml:space="preserve"> de seguridad</w:t>
      </w:r>
      <w:r w:rsidR="007F2773" w:rsidRPr="00FC4B3C">
        <w:rPr>
          <w:sz w:val="18"/>
          <w:szCs w:val="18"/>
          <w:lang w:val="es-ES"/>
        </w:rPr>
        <w:t xml:space="preserve">. </w:t>
      </w:r>
      <w:r w:rsidRPr="00FC4B3C">
        <w:rPr>
          <w:sz w:val="18"/>
          <w:szCs w:val="18"/>
          <w:lang w:val="es-CR"/>
        </w:rPr>
        <w:t>Mantener</w:t>
      </w:r>
      <w:r w:rsidRPr="00FC4B3C">
        <w:rPr>
          <w:sz w:val="18"/>
          <w:szCs w:val="18"/>
          <w:lang w:val="es-ES"/>
        </w:rPr>
        <w:t xml:space="preserve"> </w:t>
      </w:r>
      <w:r w:rsidRPr="00FC4B3C">
        <w:rPr>
          <w:sz w:val="18"/>
          <w:szCs w:val="18"/>
          <w:lang w:val="es-CR"/>
        </w:rPr>
        <w:t>lejos</w:t>
      </w:r>
      <w:r w:rsidRPr="00FC4B3C">
        <w:rPr>
          <w:sz w:val="18"/>
          <w:szCs w:val="18"/>
          <w:lang w:val="es-ES"/>
        </w:rPr>
        <w:t xml:space="preserve"> del </w:t>
      </w:r>
      <w:r w:rsidRPr="00FC4B3C">
        <w:rPr>
          <w:sz w:val="18"/>
          <w:szCs w:val="18"/>
          <w:lang w:val="es-CR"/>
        </w:rPr>
        <w:t>calor</w:t>
      </w:r>
      <w:r w:rsidR="00907CAC" w:rsidRPr="00FC4B3C">
        <w:rPr>
          <w:sz w:val="18"/>
          <w:szCs w:val="18"/>
          <w:lang w:val="es-ES"/>
        </w:rPr>
        <w:t>, su</w:t>
      </w:r>
      <w:r w:rsidRPr="00FC4B3C">
        <w:rPr>
          <w:sz w:val="18"/>
          <w:szCs w:val="18"/>
          <w:lang w:val="es-ES"/>
        </w:rPr>
        <w:t>pe</w:t>
      </w:r>
      <w:r w:rsidR="00907CAC" w:rsidRPr="00FC4B3C">
        <w:rPr>
          <w:sz w:val="18"/>
          <w:szCs w:val="18"/>
          <w:lang w:val="es-ES"/>
        </w:rPr>
        <w:t>rf</w:t>
      </w:r>
      <w:r w:rsidRPr="00FC4B3C">
        <w:rPr>
          <w:sz w:val="18"/>
          <w:szCs w:val="18"/>
          <w:lang w:val="es-ES"/>
        </w:rPr>
        <w:t>i</w:t>
      </w:r>
      <w:r w:rsidR="00907CAC" w:rsidRPr="00FC4B3C">
        <w:rPr>
          <w:sz w:val="18"/>
          <w:szCs w:val="18"/>
          <w:lang w:val="es-ES"/>
        </w:rPr>
        <w:t>c</w:t>
      </w:r>
      <w:r w:rsidRPr="00FC4B3C">
        <w:rPr>
          <w:sz w:val="18"/>
          <w:szCs w:val="18"/>
          <w:lang w:val="es-ES"/>
        </w:rPr>
        <w:t>i</w:t>
      </w:r>
      <w:r w:rsidR="00907CAC" w:rsidRPr="00FC4B3C">
        <w:rPr>
          <w:sz w:val="18"/>
          <w:szCs w:val="18"/>
          <w:lang w:val="es-ES"/>
        </w:rPr>
        <w:t>es</w:t>
      </w:r>
      <w:r w:rsidRPr="00FC4B3C">
        <w:rPr>
          <w:sz w:val="18"/>
          <w:szCs w:val="18"/>
          <w:lang w:val="es-ES"/>
        </w:rPr>
        <w:t xml:space="preserve"> </w:t>
      </w:r>
      <w:r w:rsidRPr="00FC4B3C">
        <w:rPr>
          <w:sz w:val="18"/>
          <w:szCs w:val="18"/>
          <w:lang w:val="es-CR"/>
        </w:rPr>
        <w:t>calientes</w:t>
      </w:r>
      <w:r w:rsidR="00907CAC" w:rsidRPr="00FC4B3C">
        <w:rPr>
          <w:sz w:val="18"/>
          <w:szCs w:val="18"/>
          <w:lang w:val="es-ES"/>
        </w:rPr>
        <w:t xml:space="preserve">, </w:t>
      </w:r>
      <w:r w:rsidRPr="00FC4B3C">
        <w:rPr>
          <w:sz w:val="18"/>
          <w:szCs w:val="18"/>
          <w:lang w:val="es-CR"/>
        </w:rPr>
        <w:t>chispa</w:t>
      </w:r>
      <w:r w:rsidR="00907CAC" w:rsidRPr="00FC4B3C">
        <w:rPr>
          <w:sz w:val="18"/>
          <w:szCs w:val="18"/>
          <w:lang w:val="es-CR"/>
        </w:rPr>
        <w:t>s</w:t>
      </w:r>
      <w:r w:rsidR="00907CAC" w:rsidRPr="00FC4B3C">
        <w:rPr>
          <w:sz w:val="18"/>
          <w:szCs w:val="18"/>
          <w:lang w:val="es-ES"/>
        </w:rPr>
        <w:t xml:space="preserve">, </w:t>
      </w:r>
      <w:r w:rsidRPr="00FC4B3C">
        <w:rPr>
          <w:sz w:val="18"/>
          <w:szCs w:val="18"/>
          <w:lang w:val="es-ES"/>
        </w:rPr>
        <w:t>llamas y otras fuentes de ignición</w:t>
      </w:r>
      <w:r w:rsidR="00907CAC" w:rsidRPr="00FC4B3C">
        <w:rPr>
          <w:sz w:val="18"/>
          <w:szCs w:val="18"/>
          <w:lang w:val="es-ES"/>
        </w:rPr>
        <w:t xml:space="preserve">. No </w:t>
      </w:r>
      <w:r w:rsidRPr="00FC4B3C">
        <w:rPr>
          <w:sz w:val="18"/>
          <w:szCs w:val="18"/>
          <w:lang w:val="es-ES"/>
        </w:rPr>
        <w:lastRenderedPageBreak/>
        <w:t>fumar</w:t>
      </w:r>
      <w:r w:rsidR="00907CAC" w:rsidRPr="00FC4B3C">
        <w:rPr>
          <w:sz w:val="18"/>
          <w:szCs w:val="18"/>
          <w:lang w:val="es-ES"/>
        </w:rPr>
        <w:t xml:space="preserve">. </w:t>
      </w:r>
      <w:r w:rsidRPr="00FC4B3C">
        <w:rPr>
          <w:sz w:val="18"/>
          <w:szCs w:val="18"/>
          <w:lang w:val="es-ES"/>
        </w:rPr>
        <w:t>No</w:t>
      </w:r>
      <w:r w:rsidR="00907CAC" w:rsidRPr="00FC4B3C">
        <w:rPr>
          <w:sz w:val="18"/>
          <w:szCs w:val="18"/>
          <w:lang w:val="es-ES"/>
        </w:rPr>
        <w:t xml:space="preserve"> r</w:t>
      </w:r>
      <w:r w:rsidRPr="00FC4B3C">
        <w:rPr>
          <w:sz w:val="18"/>
          <w:szCs w:val="18"/>
          <w:lang w:val="es-ES"/>
        </w:rPr>
        <w:t>oci</w:t>
      </w:r>
      <w:r w:rsidR="00907CAC" w:rsidRPr="00FC4B3C">
        <w:rPr>
          <w:sz w:val="18"/>
          <w:szCs w:val="18"/>
          <w:lang w:val="es-ES"/>
        </w:rPr>
        <w:t>a</w:t>
      </w:r>
      <w:r w:rsidRPr="00FC4B3C">
        <w:rPr>
          <w:sz w:val="18"/>
          <w:szCs w:val="18"/>
          <w:lang w:val="es-ES"/>
        </w:rPr>
        <w:t>r</w:t>
      </w:r>
      <w:r w:rsidR="00907CAC" w:rsidRPr="00FC4B3C">
        <w:rPr>
          <w:sz w:val="18"/>
          <w:szCs w:val="18"/>
          <w:lang w:val="es-ES"/>
        </w:rPr>
        <w:t xml:space="preserve"> </w:t>
      </w:r>
      <w:r w:rsidRPr="00FC4B3C">
        <w:rPr>
          <w:sz w:val="18"/>
          <w:szCs w:val="18"/>
          <w:lang w:val="es-ES"/>
        </w:rPr>
        <w:t>s</w:t>
      </w:r>
      <w:r w:rsidR="00907CAC" w:rsidRPr="00FC4B3C">
        <w:rPr>
          <w:sz w:val="18"/>
          <w:szCs w:val="18"/>
          <w:lang w:val="es-ES"/>
        </w:rPr>
        <w:t>o</w:t>
      </w:r>
      <w:r w:rsidRPr="00FC4B3C">
        <w:rPr>
          <w:sz w:val="18"/>
          <w:szCs w:val="18"/>
          <w:lang w:val="es-ES"/>
        </w:rPr>
        <w:t>bre</w:t>
      </w:r>
      <w:r w:rsidR="00907CAC" w:rsidRPr="00FC4B3C">
        <w:rPr>
          <w:sz w:val="18"/>
          <w:szCs w:val="18"/>
          <w:lang w:val="es-ES"/>
        </w:rPr>
        <w:t xml:space="preserve"> </w:t>
      </w:r>
      <w:r w:rsidRPr="00FC4B3C">
        <w:rPr>
          <w:sz w:val="18"/>
          <w:szCs w:val="18"/>
          <w:lang w:val="es-ES"/>
        </w:rPr>
        <w:t>un</w:t>
      </w:r>
      <w:r w:rsidR="00907CAC" w:rsidRPr="00FC4B3C">
        <w:rPr>
          <w:sz w:val="18"/>
          <w:szCs w:val="18"/>
          <w:lang w:val="es-ES"/>
        </w:rPr>
        <w:t>a l</w:t>
      </w:r>
      <w:r w:rsidRPr="00FC4B3C">
        <w:rPr>
          <w:sz w:val="18"/>
          <w:szCs w:val="18"/>
          <w:lang w:val="es-ES"/>
        </w:rPr>
        <w:t>l</w:t>
      </w:r>
      <w:r w:rsidR="00907CAC" w:rsidRPr="00FC4B3C">
        <w:rPr>
          <w:sz w:val="18"/>
          <w:szCs w:val="18"/>
          <w:lang w:val="es-ES"/>
        </w:rPr>
        <w:t>am</w:t>
      </w:r>
      <w:r w:rsidRPr="00FC4B3C">
        <w:rPr>
          <w:sz w:val="18"/>
          <w:szCs w:val="18"/>
          <w:lang w:val="es-ES"/>
        </w:rPr>
        <w:t>a u</w:t>
      </w:r>
      <w:r w:rsidR="00907CAC" w:rsidRPr="00FC4B3C">
        <w:rPr>
          <w:sz w:val="18"/>
          <w:szCs w:val="18"/>
          <w:lang w:val="es-ES"/>
        </w:rPr>
        <w:t xml:space="preserve"> otr</w:t>
      </w:r>
      <w:r w:rsidRPr="00FC4B3C">
        <w:rPr>
          <w:sz w:val="18"/>
          <w:szCs w:val="18"/>
          <w:lang w:val="es-ES"/>
        </w:rPr>
        <w:t xml:space="preserve">a </w:t>
      </w:r>
      <w:r>
        <w:rPr>
          <w:sz w:val="18"/>
          <w:szCs w:val="18"/>
          <w:lang w:val="es-ES"/>
        </w:rPr>
        <w:t>f</w:t>
      </w:r>
      <w:r w:rsidRPr="00FC4B3C">
        <w:rPr>
          <w:sz w:val="18"/>
          <w:szCs w:val="18"/>
          <w:lang w:val="es-ES"/>
        </w:rPr>
        <w:t>uente de</w:t>
      </w:r>
      <w:r w:rsidR="00907CAC" w:rsidRPr="00FC4B3C">
        <w:rPr>
          <w:sz w:val="18"/>
          <w:szCs w:val="18"/>
          <w:lang w:val="es-ES"/>
        </w:rPr>
        <w:t xml:space="preserve"> </w:t>
      </w:r>
      <w:r w:rsidRPr="00FC4B3C">
        <w:rPr>
          <w:sz w:val="18"/>
          <w:szCs w:val="18"/>
          <w:lang w:val="es-ES"/>
        </w:rPr>
        <w:t>igni</w:t>
      </w:r>
      <w:r>
        <w:rPr>
          <w:sz w:val="18"/>
          <w:szCs w:val="18"/>
          <w:lang w:val="es-ES"/>
        </w:rPr>
        <w:t>c</w:t>
      </w:r>
      <w:r w:rsidRPr="00FC4B3C">
        <w:rPr>
          <w:sz w:val="18"/>
          <w:szCs w:val="18"/>
          <w:lang w:val="es-ES"/>
        </w:rPr>
        <w:t>ión</w:t>
      </w:r>
      <w:r w:rsidR="00907CAC" w:rsidRPr="00FC4B3C">
        <w:rPr>
          <w:sz w:val="18"/>
          <w:szCs w:val="18"/>
          <w:lang w:val="es-ES"/>
        </w:rPr>
        <w:t xml:space="preserve">. </w:t>
      </w:r>
      <w:r w:rsidRPr="002355A4">
        <w:rPr>
          <w:sz w:val="18"/>
          <w:szCs w:val="18"/>
          <w:lang w:val="es-ES"/>
        </w:rPr>
        <w:t>No</w:t>
      </w:r>
      <w:r w:rsidR="00907CAC" w:rsidRPr="002355A4">
        <w:rPr>
          <w:sz w:val="18"/>
          <w:szCs w:val="18"/>
          <w:lang w:val="es-ES"/>
        </w:rPr>
        <w:t xml:space="preserve"> </w:t>
      </w:r>
      <w:r w:rsidR="00907CAC" w:rsidRPr="00FC4B3C">
        <w:rPr>
          <w:sz w:val="18"/>
          <w:szCs w:val="18"/>
          <w:lang w:val="es-CR"/>
        </w:rPr>
        <w:t>per</w:t>
      </w:r>
      <w:r w:rsidRPr="00FC4B3C">
        <w:rPr>
          <w:sz w:val="18"/>
          <w:szCs w:val="18"/>
          <w:lang w:val="es-CR"/>
        </w:rPr>
        <w:t>forar</w:t>
      </w:r>
      <w:r w:rsidR="00907CAC" w:rsidRPr="002355A4">
        <w:rPr>
          <w:sz w:val="18"/>
          <w:szCs w:val="18"/>
          <w:lang w:val="es-ES"/>
        </w:rPr>
        <w:t xml:space="preserve"> o </w:t>
      </w:r>
      <w:r w:rsidRPr="00FC4B3C">
        <w:rPr>
          <w:sz w:val="18"/>
          <w:szCs w:val="18"/>
          <w:lang w:val="es-CR"/>
        </w:rPr>
        <w:t>quemar</w:t>
      </w:r>
      <w:r w:rsidR="00907CAC" w:rsidRPr="002355A4">
        <w:rPr>
          <w:sz w:val="18"/>
          <w:szCs w:val="18"/>
          <w:lang w:val="es-ES"/>
        </w:rPr>
        <w:t xml:space="preserve">, </w:t>
      </w:r>
      <w:r w:rsidRPr="002355A4">
        <w:rPr>
          <w:sz w:val="18"/>
          <w:szCs w:val="18"/>
          <w:lang w:val="es-CR"/>
        </w:rPr>
        <w:t>au</w:t>
      </w:r>
      <w:r w:rsidR="00907CAC" w:rsidRPr="002355A4">
        <w:rPr>
          <w:sz w:val="18"/>
          <w:szCs w:val="18"/>
          <w:lang w:val="es-CR"/>
        </w:rPr>
        <w:t>n</w:t>
      </w:r>
      <w:r w:rsidR="00907CAC" w:rsidRPr="002355A4">
        <w:rPr>
          <w:sz w:val="18"/>
          <w:szCs w:val="18"/>
          <w:lang w:val="es-ES"/>
        </w:rPr>
        <w:t xml:space="preserve"> </w:t>
      </w:r>
      <w:r w:rsidR="002355A4" w:rsidRPr="002355A4">
        <w:rPr>
          <w:sz w:val="18"/>
          <w:szCs w:val="18"/>
          <w:lang w:val="es-CR"/>
        </w:rPr>
        <w:t>después</w:t>
      </w:r>
      <w:r w:rsidRPr="002355A4">
        <w:rPr>
          <w:sz w:val="18"/>
          <w:szCs w:val="18"/>
          <w:lang w:val="es-ES"/>
        </w:rPr>
        <w:t xml:space="preserve"> de</w:t>
      </w:r>
      <w:r w:rsidR="00907CAC" w:rsidRPr="002355A4">
        <w:rPr>
          <w:sz w:val="18"/>
          <w:szCs w:val="18"/>
          <w:lang w:val="es-ES"/>
        </w:rPr>
        <w:t xml:space="preserve"> </w:t>
      </w:r>
      <w:r w:rsidR="00907CAC" w:rsidRPr="002355A4">
        <w:rPr>
          <w:sz w:val="18"/>
          <w:szCs w:val="18"/>
          <w:lang w:val="es-CR"/>
        </w:rPr>
        <w:t>us</w:t>
      </w:r>
      <w:r w:rsidRPr="002355A4">
        <w:rPr>
          <w:sz w:val="18"/>
          <w:szCs w:val="18"/>
          <w:lang w:val="es-CR"/>
        </w:rPr>
        <w:t>ar</w:t>
      </w:r>
      <w:r w:rsidR="00907CAC" w:rsidRPr="002355A4">
        <w:rPr>
          <w:sz w:val="18"/>
          <w:szCs w:val="18"/>
          <w:lang w:val="es-ES"/>
        </w:rPr>
        <w:t xml:space="preserve">. </w:t>
      </w:r>
      <w:r w:rsidR="002355A4" w:rsidRPr="002355A4">
        <w:rPr>
          <w:sz w:val="18"/>
          <w:szCs w:val="18"/>
          <w:lang w:val="es-ES"/>
        </w:rPr>
        <w:t>Evitar</w:t>
      </w:r>
      <w:r w:rsidR="00907CAC" w:rsidRPr="002355A4">
        <w:rPr>
          <w:sz w:val="18"/>
          <w:szCs w:val="18"/>
          <w:lang w:val="es-ES"/>
        </w:rPr>
        <w:t xml:space="preserve"> </w:t>
      </w:r>
      <w:r w:rsidR="002355A4">
        <w:rPr>
          <w:sz w:val="18"/>
          <w:szCs w:val="18"/>
          <w:lang w:val="es-ES"/>
        </w:rPr>
        <w:t>respirar el polvo</w:t>
      </w:r>
      <w:r w:rsidR="00907CAC" w:rsidRPr="002355A4">
        <w:rPr>
          <w:sz w:val="18"/>
          <w:szCs w:val="18"/>
          <w:lang w:val="es-ES"/>
        </w:rPr>
        <w:t xml:space="preserve">, </w:t>
      </w:r>
      <w:r w:rsidR="002355A4">
        <w:rPr>
          <w:sz w:val="18"/>
          <w:szCs w:val="18"/>
          <w:lang w:val="es-ES"/>
        </w:rPr>
        <w:t>humo</w:t>
      </w:r>
      <w:r w:rsidR="00907CAC" w:rsidRPr="002355A4">
        <w:rPr>
          <w:sz w:val="18"/>
          <w:szCs w:val="18"/>
          <w:lang w:val="es-ES"/>
        </w:rPr>
        <w:t xml:space="preserve">s, gas, </w:t>
      </w:r>
      <w:r w:rsidR="002355A4">
        <w:rPr>
          <w:sz w:val="18"/>
          <w:szCs w:val="18"/>
          <w:lang w:val="es-ES"/>
        </w:rPr>
        <w:t>niebla</w:t>
      </w:r>
      <w:r w:rsidR="00907CAC" w:rsidRPr="002355A4">
        <w:rPr>
          <w:sz w:val="18"/>
          <w:szCs w:val="18"/>
          <w:lang w:val="es-ES"/>
        </w:rPr>
        <w:t>, vapor</w:t>
      </w:r>
      <w:r w:rsidR="002355A4">
        <w:rPr>
          <w:sz w:val="18"/>
          <w:szCs w:val="18"/>
          <w:lang w:val="es-ES"/>
        </w:rPr>
        <w:t>e</w:t>
      </w:r>
      <w:r w:rsidR="00907CAC" w:rsidRPr="002355A4">
        <w:rPr>
          <w:sz w:val="18"/>
          <w:szCs w:val="18"/>
          <w:lang w:val="es-ES"/>
        </w:rPr>
        <w:t>s o</w:t>
      </w:r>
      <w:r w:rsidR="002355A4">
        <w:rPr>
          <w:sz w:val="18"/>
          <w:szCs w:val="18"/>
          <w:lang w:val="es-ES"/>
        </w:rPr>
        <w:t xml:space="preserve"> el</w:t>
      </w:r>
      <w:r w:rsidR="00907CAC" w:rsidRPr="002355A4">
        <w:rPr>
          <w:sz w:val="18"/>
          <w:szCs w:val="18"/>
          <w:lang w:val="es-ES"/>
        </w:rPr>
        <w:t xml:space="preserve"> </w:t>
      </w:r>
      <w:r w:rsidR="002355A4">
        <w:rPr>
          <w:sz w:val="18"/>
          <w:szCs w:val="18"/>
          <w:lang w:val="es-ES"/>
        </w:rPr>
        <w:t>aerosol</w:t>
      </w:r>
      <w:r w:rsidR="00907CAC" w:rsidRPr="002355A4">
        <w:rPr>
          <w:sz w:val="18"/>
          <w:szCs w:val="18"/>
          <w:lang w:val="es-ES"/>
        </w:rPr>
        <w:t xml:space="preserve">. </w:t>
      </w:r>
      <w:r w:rsidR="002355A4" w:rsidRPr="002355A4">
        <w:rPr>
          <w:sz w:val="18"/>
          <w:szCs w:val="18"/>
          <w:lang w:val="es-CR"/>
        </w:rPr>
        <w:t>Lavarse</w:t>
      </w:r>
      <w:r w:rsidR="002355A4" w:rsidRPr="00055FD6">
        <w:rPr>
          <w:sz w:val="18"/>
          <w:szCs w:val="18"/>
          <w:lang w:val="es-ES"/>
        </w:rPr>
        <w:t xml:space="preserve"> las </w:t>
      </w:r>
      <w:r w:rsidR="002355A4" w:rsidRPr="002355A4">
        <w:rPr>
          <w:sz w:val="18"/>
          <w:szCs w:val="18"/>
          <w:lang w:val="es-CR"/>
        </w:rPr>
        <w:t>manos</w:t>
      </w:r>
      <w:r w:rsidR="002355A4" w:rsidRPr="00055FD6">
        <w:rPr>
          <w:sz w:val="18"/>
          <w:szCs w:val="18"/>
          <w:lang w:val="es-ES"/>
        </w:rPr>
        <w:t xml:space="preserve"> </w:t>
      </w:r>
      <w:r w:rsidR="002355A4" w:rsidRPr="002355A4">
        <w:rPr>
          <w:sz w:val="18"/>
          <w:szCs w:val="18"/>
          <w:lang w:val="es-CR"/>
        </w:rPr>
        <w:t>completamente</w:t>
      </w:r>
      <w:r w:rsidR="00907CAC" w:rsidRPr="00055FD6">
        <w:rPr>
          <w:sz w:val="18"/>
          <w:szCs w:val="18"/>
          <w:lang w:val="es-ES"/>
        </w:rPr>
        <w:t xml:space="preserve"> </w:t>
      </w:r>
      <w:r w:rsidR="002355A4" w:rsidRPr="002355A4">
        <w:rPr>
          <w:sz w:val="18"/>
          <w:szCs w:val="18"/>
          <w:lang w:val="es-CR"/>
        </w:rPr>
        <w:t>después</w:t>
      </w:r>
      <w:r w:rsidR="00907CAC" w:rsidRPr="00055FD6">
        <w:rPr>
          <w:sz w:val="18"/>
          <w:szCs w:val="18"/>
          <w:lang w:val="es-ES"/>
        </w:rPr>
        <w:t xml:space="preserve"> </w:t>
      </w:r>
      <w:r w:rsidR="002355A4" w:rsidRPr="00055FD6">
        <w:rPr>
          <w:sz w:val="18"/>
          <w:szCs w:val="18"/>
          <w:lang w:val="es-ES"/>
        </w:rPr>
        <w:t xml:space="preserve">de </w:t>
      </w:r>
      <w:r w:rsidR="002355A4" w:rsidRPr="002355A4">
        <w:rPr>
          <w:sz w:val="18"/>
          <w:szCs w:val="18"/>
          <w:lang w:val="es-CR"/>
        </w:rPr>
        <w:t>usar</w:t>
      </w:r>
      <w:r w:rsidR="00907CAC" w:rsidRPr="002355A4">
        <w:rPr>
          <w:sz w:val="18"/>
          <w:szCs w:val="18"/>
          <w:lang w:val="es-ES"/>
        </w:rPr>
        <w:t xml:space="preserve">. </w:t>
      </w:r>
      <w:r w:rsidR="002355A4" w:rsidRPr="002355A4">
        <w:rPr>
          <w:sz w:val="18"/>
          <w:szCs w:val="18"/>
          <w:lang w:val="es-ES"/>
        </w:rPr>
        <w:t>Emplear solamente en el exterior</w:t>
      </w:r>
      <w:r w:rsidR="00907CAC" w:rsidRPr="002355A4">
        <w:rPr>
          <w:sz w:val="18"/>
          <w:szCs w:val="18"/>
          <w:lang w:val="es-ES"/>
        </w:rPr>
        <w:t xml:space="preserve"> o </w:t>
      </w:r>
      <w:r w:rsidR="002355A4" w:rsidRPr="002355A4">
        <w:rPr>
          <w:sz w:val="18"/>
          <w:szCs w:val="18"/>
          <w:lang w:val="es-ES"/>
        </w:rPr>
        <w:t>e</w:t>
      </w:r>
      <w:r w:rsidR="00907CAC" w:rsidRPr="002355A4">
        <w:rPr>
          <w:sz w:val="18"/>
          <w:szCs w:val="18"/>
          <w:lang w:val="es-ES"/>
        </w:rPr>
        <w:t xml:space="preserve">n </w:t>
      </w:r>
      <w:r w:rsidR="002355A4" w:rsidRPr="002355A4">
        <w:rPr>
          <w:sz w:val="18"/>
          <w:szCs w:val="18"/>
          <w:lang w:val="es-ES"/>
        </w:rPr>
        <w:t>un área bien</w:t>
      </w:r>
      <w:r w:rsidR="00907CAC" w:rsidRPr="002355A4">
        <w:rPr>
          <w:sz w:val="18"/>
          <w:szCs w:val="18"/>
          <w:lang w:val="es-ES"/>
        </w:rPr>
        <w:t xml:space="preserve"> ventilad</w:t>
      </w:r>
      <w:r w:rsidR="002355A4">
        <w:rPr>
          <w:sz w:val="18"/>
          <w:szCs w:val="18"/>
          <w:lang w:val="es-ES"/>
        </w:rPr>
        <w:t>a</w:t>
      </w:r>
      <w:r w:rsidR="00907CAC" w:rsidRPr="002355A4">
        <w:rPr>
          <w:sz w:val="18"/>
          <w:szCs w:val="18"/>
          <w:lang w:val="es-ES"/>
        </w:rPr>
        <w:t xml:space="preserve">. </w:t>
      </w:r>
      <w:r w:rsidR="002355A4" w:rsidRPr="002355A4">
        <w:rPr>
          <w:sz w:val="18"/>
          <w:szCs w:val="18"/>
          <w:lang w:val="es-ES"/>
        </w:rPr>
        <w:t>Usar guantes protectores</w:t>
      </w:r>
      <w:r w:rsidR="00907CAC" w:rsidRPr="002355A4">
        <w:rPr>
          <w:sz w:val="18"/>
          <w:szCs w:val="18"/>
          <w:lang w:val="es-ES"/>
        </w:rPr>
        <w:t xml:space="preserve">, </w:t>
      </w:r>
      <w:r w:rsidR="002355A4" w:rsidRPr="002355A4">
        <w:rPr>
          <w:sz w:val="18"/>
          <w:szCs w:val="18"/>
          <w:lang w:val="es-ES"/>
        </w:rPr>
        <w:t xml:space="preserve">ropa </w:t>
      </w:r>
      <w:r w:rsidR="00907CAC" w:rsidRPr="002355A4">
        <w:rPr>
          <w:sz w:val="18"/>
          <w:szCs w:val="18"/>
          <w:lang w:val="es-ES"/>
        </w:rPr>
        <w:t>protect</w:t>
      </w:r>
      <w:r w:rsidR="002355A4" w:rsidRPr="002355A4">
        <w:rPr>
          <w:sz w:val="18"/>
          <w:szCs w:val="18"/>
          <w:lang w:val="es-ES"/>
        </w:rPr>
        <w:t>ora</w:t>
      </w:r>
      <w:r w:rsidR="00907CAC" w:rsidRPr="002355A4">
        <w:rPr>
          <w:sz w:val="18"/>
          <w:szCs w:val="18"/>
          <w:lang w:val="es-ES"/>
        </w:rPr>
        <w:t xml:space="preserve">, </w:t>
      </w:r>
      <w:r w:rsidR="002355A4" w:rsidRPr="002355A4">
        <w:rPr>
          <w:sz w:val="18"/>
          <w:szCs w:val="18"/>
          <w:lang w:val="es-ES"/>
        </w:rPr>
        <w:t>protección para los ojos</w:t>
      </w:r>
      <w:r w:rsidR="00907CAC" w:rsidRPr="002355A4">
        <w:rPr>
          <w:sz w:val="18"/>
          <w:szCs w:val="18"/>
          <w:lang w:val="es-ES"/>
        </w:rPr>
        <w:t xml:space="preserve"> </w:t>
      </w:r>
      <w:r w:rsidR="002355A4">
        <w:rPr>
          <w:sz w:val="18"/>
          <w:szCs w:val="18"/>
          <w:lang w:val="es-ES"/>
        </w:rPr>
        <w:t>y</w:t>
      </w:r>
      <w:r w:rsidR="00907CAC" w:rsidRPr="002355A4">
        <w:rPr>
          <w:sz w:val="18"/>
          <w:szCs w:val="18"/>
          <w:lang w:val="es-ES"/>
        </w:rPr>
        <w:t xml:space="preserve"> </w:t>
      </w:r>
      <w:r w:rsidR="002355A4">
        <w:rPr>
          <w:sz w:val="18"/>
          <w:szCs w:val="18"/>
          <w:lang w:val="es-ES"/>
        </w:rPr>
        <w:t>para la cara</w:t>
      </w:r>
      <w:r w:rsidR="00907CAC" w:rsidRPr="002355A4">
        <w:rPr>
          <w:sz w:val="18"/>
          <w:szCs w:val="18"/>
          <w:lang w:val="es-ES"/>
        </w:rPr>
        <w:t xml:space="preserve">. </w:t>
      </w:r>
      <w:r w:rsidR="002355A4" w:rsidRPr="002355A4">
        <w:rPr>
          <w:sz w:val="18"/>
          <w:szCs w:val="18"/>
          <w:lang w:val="es-CR"/>
        </w:rPr>
        <w:t>Evitar</w:t>
      </w:r>
      <w:r w:rsidR="002355A4" w:rsidRPr="002355A4">
        <w:rPr>
          <w:sz w:val="18"/>
          <w:szCs w:val="18"/>
          <w:lang w:val="es-ES"/>
        </w:rPr>
        <w:t xml:space="preserve"> </w:t>
      </w:r>
      <w:r w:rsidR="002355A4" w:rsidRPr="002355A4">
        <w:rPr>
          <w:sz w:val="18"/>
          <w:szCs w:val="18"/>
          <w:lang w:val="es-CR"/>
        </w:rPr>
        <w:t>su</w:t>
      </w:r>
      <w:r w:rsidR="002355A4" w:rsidRPr="002355A4">
        <w:rPr>
          <w:sz w:val="18"/>
          <w:szCs w:val="18"/>
          <w:lang w:val="es-ES"/>
        </w:rPr>
        <w:t xml:space="preserve"> </w:t>
      </w:r>
      <w:r w:rsidR="002355A4" w:rsidRPr="002355A4">
        <w:rPr>
          <w:sz w:val="18"/>
          <w:szCs w:val="18"/>
          <w:lang w:val="es-CR"/>
        </w:rPr>
        <w:t>descarga</w:t>
      </w:r>
      <w:r w:rsidR="00907CAC" w:rsidRPr="002355A4">
        <w:rPr>
          <w:sz w:val="18"/>
          <w:szCs w:val="18"/>
          <w:lang w:val="es-ES"/>
        </w:rPr>
        <w:t xml:space="preserve"> </w:t>
      </w:r>
      <w:r w:rsidR="002355A4" w:rsidRPr="002355A4">
        <w:rPr>
          <w:sz w:val="18"/>
          <w:szCs w:val="18"/>
          <w:lang w:val="es-ES"/>
        </w:rPr>
        <w:t xml:space="preserve">al </w:t>
      </w:r>
      <w:r w:rsidR="002355A4" w:rsidRPr="002355A4">
        <w:rPr>
          <w:sz w:val="18"/>
          <w:szCs w:val="18"/>
          <w:lang w:val="es-CR"/>
        </w:rPr>
        <w:t>medio</w:t>
      </w:r>
      <w:r w:rsidR="002355A4" w:rsidRPr="002355A4">
        <w:rPr>
          <w:sz w:val="18"/>
          <w:szCs w:val="18"/>
          <w:lang w:val="es-ES"/>
        </w:rPr>
        <w:t xml:space="preserve"> </w:t>
      </w:r>
      <w:r w:rsidR="002355A4" w:rsidRPr="002355A4">
        <w:rPr>
          <w:sz w:val="18"/>
          <w:szCs w:val="18"/>
          <w:lang w:val="es-CR"/>
        </w:rPr>
        <w:t>ambiente</w:t>
      </w:r>
      <w:r w:rsidR="00907CAC" w:rsidRPr="002355A4">
        <w:rPr>
          <w:sz w:val="18"/>
          <w:szCs w:val="18"/>
          <w:lang w:val="es-ES"/>
        </w:rPr>
        <w:t>.</w:t>
      </w:r>
      <w:r w:rsidR="00050266" w:rsidRPr="002355A4">
        <w:rPr>
          <w:sz w:val="18"/>
          <w:szCs w:val="18"/>
          <w:lang w:val="es-ES"/>
        </w:rPr>
        <w:t xml:space="preserve"> </w:t>
      </w:r>
      <w:r w:rsidR="002355A4" w:rsidRPr="002355A4">
        <w:rPr>
          <w:sz w:val="18"/>
          <w:szCs w:val="18"/>
          <w:lang w:val="es-ES"/>
        </w:rPr>
        <w:t>Mantener los recipient</w:t>
      </w:r>
      <w:r w:rsidR="001C201B">
        <w:rPr>
          <w:sz w:val="18"/>
          <w:szCs w:val="18"/>
          <w:lang w:val="es-ES"/>
        </w:rPr>
        <w:t>e</w:t>
      </w:r>
      <w:r w:rsidR="002355A4" w:rsidRPr="002355A4">
        <w:rPr>
          <w:sz w:val="18"/>
          <w:szCs w:val="18"/>
          <w:lang w:val="es-ES"/>
        </w:rPr>
        <w:t>s bien cerrados</w:t>
      </w:r>
      <w:r w:rsidR="00050266" w:rsidRPr="002355A4">
        <w:rPr>
          <w:sz w:val="18"/>
          <w:szCs w:val="18"/>
          <w:lang w:val="es-ES"/>
        </w:rPr>
        <w:t xml:space="preserve">. </w:t>
      </w:r>
      <w:r w:rsidR="00050266" w:rsidRPr="001C201B">
        <w:rPr>
          <w:sz w:val="18"/>
          <w:szCs w:val="18"/>
          <w:lang w:val="es-CR"/>
        </w:rPr>
        <w:t>Us</w:t>
      </w:r>
      <w:r w:rsidR="002355A4" w:rsidRPr="001C201B">
        <w:rPr>
          <w:sz w:val="18"/>
          <w:szCs w:val="18"/>
          <w:lang w:val="es-CR"/>
        </w:rPr>
        <w:t>ar</w:t>
      </w:r>
      <w:r w:rsidR="00050266" w:rsidRPr="00055FD6">
        <w:rPr>
          <w:sz w:val="18"/>
          <w:szCs w:val="18"/>
          <w:lang w:val="es-ES"/>
        </w:rPr>
        <w:t xml:space="preserve"> </w:t>
      </w:r>
      <w:r w:rsidR="001C201B" w:rsidRPr="001C201B">
        <w:rPr>
          <w:sz w:val="18"/>
          <w:szCs w:val="18"/>
          <w:lang w:val="es-CR"/>
        </w:rPr>
        <w:t>herramientas</w:t>
      </w:r>
      <w:r w:rsidR="001C201B" w:rsidRPr="00055FD6">
        <w:rPr>
          <w:sz w:val="18"/>
          <w:szCs w:val="18"/>
          <w:lang w:val="es-ES"/>
        </w:rPr>
        <w:t xml:space="preserve"> anti </w:t>
      </w:r>
      <w:r w:rsidR="001C201B" w:rsidRPr="001C201B">
        <w:rPr>
          <w:sz w:val="18"/>
          <w:szCs w:val="18"/>
          <w:lang w:val="es-CR"/>
        </w:rPr>
        <w:t>chispas</w:t>
      </w:r>
      <w:r w:rsidR="00050266" w:rsidRPr="00055FD6">
        <w:rPr>
          <w:sz w:val="18"/>
          <w:szCs w:val="18"/>
          <w:lang w:val="es-ES"/>
        </w:rPr>
        <w:t xml:space="preserve">. </w:t>
      </w:r>
      <w:r w:rsidR="001C201B" w:rsidRPr="001C201B">
        <w:rPr>
          <w:sz w:val="18"/>
          <w:szCs w:val="18"/>
          <w:lang w:val="es-CR"/>
        </w:rPr>
        <w:t>Tomar</w:t>
      </w:r>
      <w:r w:rsidR="001C201B" w:rsidRPr="00055FD6">
        <w:rPr>
          <w:sz w:val="18"/>
          <w:szCs w:val="18"/>
          <w:lang w:val="es-ES"/>
        </w:rPr>
        <w:t xml:space="preserve"> </w:t>
      </w:r>
      <w:r w:rsidR="001C201B" w:rsidRPr="001C201B">
        <w:rPr>
          <w:sz w:val="18"/>
          <w:szCs w:val="18"/>
          <w:lang w:val="es-CR"/>
        </w:rPr>
        <w:t>medidas</w:t>
      </w:r>
      <w:r w:rsidR="001C201B" w:rsidRPr="00055FD6">
        <w:rPr>
          <w:sz w:val="18"/>
          <w:szCs w:val="18"/>
          <w:lang w:val="es-ES"/>
        </w:rPr>
        <w:t xml:space="preserve"> </w:t>
      </w:r>
      <w:r w:rsidR="001C201B" w:rsidRPr="001C201B">
        <w:rPr>
          <w:sz w:val="18"/>
          <w:szCs w:val="18"/>
          <w:lang w:val="es-CR"/>
        </w:rPr>
        <w:t>preventivas</w:t>
      </w:r>
      <w:r w:rsidR="001C201B" w:rsidRPr="00055FD6">
        <w:rPr>
          <w:sz w:val="18"/>
          <w:szCs w:val="18"/>
          <w:lang w:val="es-ES"/>
        </w:rPr>
        <w:t xml:space="preserve"> contra </w:t>
      </w:r>
      <w:r w:rsidR="001C201B" w:rsidRPr="001C201B">
        <w:rPr>
          <w:sz w:val="18"/>
          <w:szCs w:val="18"/>
          <w:lang w:val="es-CR"/>
        </w:rPr>
        <w:t>descargas</w:t>
      </w:r>
      <w:r w:rsidR="001C201B" w:rsidRPr="00055FD6">
        <w:rPr>
          <w:sz w:val="18"/>
          <w:szCs w:val="18"/>
          <w:lang w:val="es-ES"/>
        </w:rPr>
        <w:t xml:space="preserve"> </w:t>
      </w:r>
      <w:r w:rsidR="001C201B" w:rsidRPr="001C201B">
        <w:rPr>
          <w:sz w:val="18"/>
          <w:szCs w:val="18"/>
          <w:lang w:val="es-CR"/>
        </w:rPr>
        <w:t>estáticas</w:t>
      </w:r>
      <w:r w:rsidR="00050266" w:rsidRPr="00055FD6">
        <w:rPr>
          <w:sz w:val="18"/>
          <w:szCs w:val="18"/>
          <w:lang w:val="es-ES"/>
        </w:rPr>
        <w:t>.</w:t>
      </w:r>
    </w:p>
    <w:p w:rsidR="00907CAC" w:rsidRPr="001E35A1" w:rsidRDefault="00907CAC" w:rsidP="00647769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AE1E3E">
        <w:rPr>
          <w:b/>
          <w:sz w:val="18"/>
          <w:szCs w:val="18"/>
          <w:lang w:val="es-ES"/>
        </w:rPr>
        <w:t>Resp</w:t>
      </w:r>
      <w:r w:rsidR="001C201B" w:rsidRPr="00AE1E3E">
        <w:rPr>
          <w:b/>
          <w:sz w:val="18"/>
          <w:szCs w:val="18"/>
          <w:lang w:val="es-ES"/>
        </w:rPr>
        <w:t>uesta</w:t>
      </w:r>
      <w:r w:rsidR="008C6B50" w:rsidRPr="00AE1E3E">
        <w:rPr>
          <w:b/>
          <w:sz w:val="18"/>
          <w:szCs w:val="18"/>
          <w:lang w:val="es-ES"/>
        </w:rPr>
        <w:tab/>
      </w:r>
      <w:r w:rsidRPr="00AE1E3E">
        <w:rPr>
          <w:b/>
          <w:sz w:val="18"/>
          <w:szCs w:val="18"/>
          <w:lang w:val="es-ES"/>
        </w:rPr>
        <w:t>:</w:t>
      </w:r>
      <w:r w:rsidRPr="00AE1E3E">
        <w:rPr>
          <w:sz w:val="18"/>
          <w:szCs w:val="18"/>
          <w:lang w:val="es-ES"/>
        </w:rPr>
        <w:t xml:space="preserve"> </w:t>
      </w:r>
      <w:r w:rsidR="00AE1E3E" w:rsidRPr="00AE1E3E">
        <w:rPr>
          <w:sz w:val="18"/>
          <w:szCs w:val="18"/>
          <w:lang w:val="es-ES"/>
        </w:rPr>
        <w:t>Si se traga</w:t>
      </w:r>
      <w:r w:rsidRPr="00AE1E3E">
        <w:rPr>
          <w:sz w:val="18"/>
          <w:szCs w:val="18"/>
          <w:lang w:val="es-ES"/>
        </w:rPr>
        <w:t>, i</w:t>
      </w:r>
      <w:r w:rsidR="00AE1E3E" w:rsidRPr="00AE1E3E">
        <w:rPr>
          <w:sz w:val="18"/>
          <w:szCs w:val="18"/>
          <w:lang w:val="es-ES"/>
        </w:rPr>
        <w:t>n</w:t>
      </w:r>
      <w:r w:rsidRPr="00AE1E3E">
        <w:rPr>
          <w:sz w:val="18"/>
          <w:szCs w:val="18"/>
          <w:lang w:val="es-ES"/>
        </w:rPr>
        <w:t>mediat</w:t>
      </w:r>
      <w:r w:rsidR="00AE1E3E" w:rsidRPr="00AE1E3E">
        <w:rPr>
          <w:sz w:val="18"/>
          <w:szCs w:val="18"/>
          <w:lang w:val="es-ES"/>
        </w:rPr>
        <w:t>amente</w:t>
      </w:r>
      <w:r w:rsidRPr="00AE1E3E">
        <w:rPr>
          <w:sz w:val="18"/>
          <w:szCs w:val="18"/>
          <w:lang w:val="es-ES"/>
        </w:rPr>
        <w:t xml:space="preserve"> lla</w:t>
      </w:r>
      <w:r w:rsidR="00AE1E3E" w:rsidRPr="00AE1E3E">
        <w:rPr>
          <w:sz w:val="18"/>
          <w:szCs w:val="18"/>
          <w:lang w:val="es-ES"/>
        </w:rPr>
        <w:t>mar a un CENTRO DE ENVENENAMIENTO</w:t>
      </w:r>
      <w:r w:rsidRPr="00AE1E3E">
        <w:rPr>
          <w:sz w:val="18"/>
          <w:szCs w:val="18"/>
          <w:lang w:val="es-ES"/>
        </w:rPr>
        <w:t xml:space="preserve"> o</w:t>
      </w:r>
      <w:r w:rsidR="00AE1E3E">
        <w:rPr>
          <w:sz w:val="18"/>
          <w:szCs w:val="18"/>
          <w:lang w:val="es-ES"/>
        </w:rPr>
        <w:t xml:space="preserve"> a un </w:t>
      </w:r>
      <w:r w:rsidRPr="00AE1E3E">
        <w:rPr>
          <w:sz w:val="18"/>
          <w:szCs w:val="18"/>
          <w:lang w:val="es-ES"/>
        </w:rPr>
        <w:t xml:space="preserve">doctor. </w:t>
      </w:r>
      <w:r w:rsidR="00AE1E3E">
        <w:rPr>
          <w:sz w:val="18"/>
          <w:szCs w:val="18"/>
          <w:lang w:val="es-ES"/>
        </w:rPr>
        <w:t>SI</w:t>
      </w:r>
      <w:r w:rsidRPr="00AE1E3E">
        <w:rPr>
          <w:sz w:val="18"/>
          <w:szCs w:val="18"/>
          <w:lang w:val="es-ES"/>
        </w:rPr>
        <w:t xml:space="preserve"> </w:t>
      </w:r>
      <w:r w:rsidR="00AE1E3E" w:rsidRPr="00AE1E3E">
        <w:rPr>
          <w:sz w:val="18"/>
          <w:szCs w:val="18"/>
          <w:lang w:val="es-ES"/>
        </w:rPr>
        <w:t>esta sobre la piel</w:t>
      </w:r>
      <w:r w:rsidRPr="00AE1E3E">
        <w:rPr>
          <w:sz w:val="18"/>
          <w:szCs w:val="18"/>
          <w:lang w:val="es-ES"/>
        </w:rPr>
        <w:t xml:space="preserve">, </w:t>
      </w:r>
      <w:r w:rsidR="00AE1E3E" w:rsidRPr="00AE1E3E">
        <w:rPr>
          <w:sz w:val="18"/>
          <w:szCs w:val="18"/>
          <w:lang w:val="es-ES"/>
        </w:rPr>
        <w:t>lavar con bastante agua</w:t>
      </w:r>
      <w:r w:rsidRPr="00AE1E3E">
        <w:rPr>
          <w:sz w:val="18"/>
          <w:szCs w:val="18"/>
          <w:lang w:val="es-ES"/>
        </w:rPr>
        <w:t xml:space="preserve">. </w:t>
      </w:r>
      <w:r w:rsidR="00AE1E3E" w:rsidRPr="00AE1E3E">
        <w:rPr>
          <w:sz w:val="18"/>
          <w:szCs w:val="18"/>
          <w:lang w:val="es-ES"/>
        </w:rPr>
        <w:t>Quitarse la ropa</w:t>
      </w:r>
      <w:r w:rsidRPr="00AE1E3E">
        <w:rPr>
          <w:sz w:val="18"/>
          <w:szCs w:val="18"/>
          <w:lang w:val="es-ES"/>
        </w:rPr>
        <w:t xml:space="preserve"> contaminad</w:t>
      </w:r>
      <w:r w:rsidR="00AE1E3E">
        <w:rPr>
          <w:sz w:val="18"/>
          <w:szCs w:val="18"/>
          <w:lang w:val="es-ES"/>
        </w:rPr>
        <w:t>a</w:t>
      </w:r>
      <w:r w:rsidRPr="00AE1E3E">
        <w:rPr>
          <w:sz w:val="18"/>
          <w:szCs w:val="18"/>
          <w:lang w:val="es-ES"/>
        </w:rPr>
        <w:t xml:space="preserve"> </w:t>
      </w:r>
      <w:r w:rsidR="00AE1E3E">
        <w:rPr>
          <w:sz w:val="18"/>
          <w:szCs w:val="18"/>
          <w:lang w:val="es-ES"/>
        </w:rPr>
        <w:t>y</w:t>
      </w:r>
      <w:r w:rsidRPr="00AE1E3E">
        <w:rPr>
          <w:sz w:val="18"/>
          <w:szCs w:val="18"/>
          <w:lang w:val="es-ES"/>
        </w:rPr>
        <w:t xml:space="preserve"> </w:t>
      </w:r>
      <w:r w:rsidR="00AE1E3E">
        <w:rPr>
          <w:sz w:val="18"/>
          <w:szCs w:val="18"/>
          <w:lang w:val="es-ES"/>
        </w:rPr>
        <w:t>lavarla</w:t>
      </w:r>
      <w:r w:rsidRPr="00AE1E3E">
        <w:rPr>
          <w:sz w:val="18"/>
          <w:szCs w:val="18"/>
          <w:lang w:val="es-ES"/>
        </w:rPr>
        <w:t xml:space="preserve"> </w:t>
      </w:r>
      <w:r w:rsidR="00AE1E3E">
        <w:rPr>
          <w:sz w:val="18"/>
          <w:szCs w:val="18"/>
          <w:lang w:val="es-ES"/>
        </w:rPr>
        <w:t>an</w:t>
      </w:r>
      <w:r w:rsidRPr="00AE1E3E">
        <w:rPr>
          <w:sz w:val="18"/>
          <w:szCs w:val="18"/>
          <w:lang w:val="es-ES"/>
        </w:rPr>
        <w:t>t</w:t>
      </w:r>
      <w:r w:rsidR="00AE1E3E">
        <w:rPr>
          <w:sz w:val="18"/>
          <w:szCs w:val="18"/>
          <w:lang w:val="es-ES"/>
        </w:rPr>
        <w:t>es de</w:t>
      </w:r>
      <w:r w:rsidRPr="00AE1E3E">
        <w:rPr>
          <w:sz w:val="18"/>
          <w:szCs w:val="18"/>
          <w:lang w:val="es-ES"/>
        </w:rPr>
        <w:t xml:space="preserve"> </w:t>
      </w:r>
      <w:r w:rsidR="00AE1E3E">
        <w:rPr>
          <w:sz w:val="18"/>
          <w:szCs w:val="18"/>
          <w:lang w:val="es-ES"/>
        </w:rPr>
        <w:t>r</w:t>
      </w:r>
      <w:r w:rsidRPr="00AE1E3E">
        <w:rPr>
          <w:sz w:val="18"/>
          <w:szCs w:val="18"/>
          <w:lang w:val="es-ES"/>
        </w:rPr>
        <w:t>eus</w:t>
      </w:r>
      <w:r w:rsidR="00AE1E3E">
        <w:rPr>
          <w:sz w:val="18"/>
          <w:szCs w:val="18"/>
          <w:lang w:val="es-ES"/>
        </w:rPr>
        <w:t>ar</w:t>
      </w:r>
      <w:r w:rsidRPr="00AE1E3E">
        <w:rPr>
          <w:sz w:val="18"/>
          <w:szCs w:val="18"/>
          <w:lang w:val="es-ES"/>
        </w:rPr>
        <w:t xml:space="preserve">. </w:t>
      </w:r>
      <w:r w:rsidR="00AE1E3E">
        <w:rPr>
          <w:sz w:val="18"/>
          <w:szCs w:val="18"/>
          <w:lang w:val="es-ES"/>
        </w:rPr>
        <w:t xml:space="preserve">SI la piel se </w:t>
      </w:r>
      <w:r w:rsidRPr="00AE1E3E">
        <w:rPr>
          <w:sz w:val="18"/>
          <w:szCs w:val="18"/>
          <w:lang w:val="es-CR"/>
        </w:rPr>
        <w:t>irrito</w:t>
      </w:r>
      <w:r w:rsidRPr="00AE1E3E">
        <w:rPr>
          <w:sz w:val="18"/>
          <w:szCs w:val="18"/>
          <w:lang w:val="es-ES"/>
        </w:rPr>
        <w:t xml:space="preserve">, </w:t>
      </w:r>
      <w:r w:rsidR="00AE1E3E" w:rsidRPr="00AE1E3E">
        <w:rPr>
          <w:sz w:val="18"/>
          <w:szCs w:val="18"/>
          <w:lang w:val="es-CR"/>
        </w:rPr>
        <w:t>obtener</w:t>
      </w:r>
      <w:r w:rsidR="00AE1E3E" w:rsidRPr="00AE1E3E">
        <w:rPr>
          <w:sz w:val="18"/>
          <w:szCs w:val="18"/>
          <w:lang w:val="es-ES"/>
        </w:rPr>
        <w:t xml:space="preserve"> </w:t>
      </w:r>
      <w:r w:rsidR="00AE1E3E" w:rsidRPr="00AE1E3E">
        <w:rPr>
          <w:sz w:val="18"/>
          <w:szCs w:val="18"/>
          <w:lang w:val="es-CR"/>
        </w:rPr>
        <w:t>atención</w:t>
      </w:r>
      <w:r w:rsidR="00AE1E3E" w:rsidRPr="00AE1E3E">
        <w:rPr>
          <w:sz w:val="18"/>
          <w:szCs w:val="18"/>
          <w:lang w:val="es-ES"/>
        </w:rPr>
        <w:t xml:space="preserve"> </w:t>
      </w:r>
      <w:r w:rsidR="00AE1E3E" w:rsidRPr="00AE1E3E">
        <w:rPr>
          <w:sz w:val="18"/>
          <w:szCs w:val="18"/>
          <w:lang w:val="es-CR"/>
        </w:rPr>
        <w:t>medica</w:t>
      </w:r>
      <w:r w:rsidRPr="00AE1E3E">
        <w:rPr>
          <w:sz w:val="18"/>
          <w:szCs w:val="18"/>
          <w:lang w:val="es-ES"/>
        </w:rPr>
        <w:t xml:space="preserve">. </w:t>
      </w:r>
      <w:r w:rsidR="00AE1E3E" w:rsidRPr="00AE1E3E">
        <w:rPr>
          <w:sz w:val="18"/>
          <w:szCs w:val="18"/>
          <w:lang w:val="es-ES"/>
        </w:rPr>
        <w:t>Si fue</w:t>
      </w:r>
      <w:r w:rsidRPr="00AE1E3E">
        <w:rPr>
          <w:sz w:val="18"/>
          <w:szCs w:val="18"/>
          <w:lang w:val="es-ES"/>
        </w:rPr>
        <w:t xml:space="preserve"> inhal</w:t>
      </w:r>
      <w:r w:rsidR="00AE1E3E" w:rsidRPr="00AE1E3E">
        <w:rPr>
          <w:sz w:val="18"/>
          <w:szCs w:val="18"/>
          <w:lang w:val="es-ES"/>
        </w:rPr>
        <w:t>a</w:t>
      </w:r>
      <w:r w:rsidRPr="00AE1E3E">
        <w:rPr>
          <w:sz w:val="18"/>
          <w:szCs w:val="18"/>
          <w:lang w:val="es-ES"/>
        </w:rPr>
        <w:t>d</w:t>
      </w:r>
      <w:r w:rsidR="00AE1E3E" w:rsidRPr="00AE1E3E">
        <w:rPr>
          <w:sz w:val="18"/>
          <w:szCs w:val="18"/>
          <w:lang w:val="es-ES"/>
        </w:rPr>
        <w:t>a</w:t>
      </w:r>
      <w:r w:rsidRPr="00AE1E3E">
        <w:rPr>
          <w:sz w:val="18"/>
          <w:szCs w:val="18"/>
          <w:lang w:val="es-ES"/>
        </w:rPr>
        <w:t>, remove</w:t>
      </w:r>
      <w:r w:rsidR="00AE1E3E" w:rsidRPr="00AE1E3E">
        <w:rPr>
          <w:sz w:val="18"/>
          <w:szCs w:val="18"/>
          <w:lang w:val="es-ES"/>
        </w:rPr>
        <w:t>r a la</w:t>
      </w:r>
      <w:r w:rsidRPr="00AE1E3E">
        <w:rPr>
          <w:sz w:val="18"/>
          <w:szCs w:val="18"/>
          <w:lang w:val="es-ES"/>
        </w:rPr>
        <w:t xml:space="preserve"> person</w:t>
      </w:r>
      <w:r w:rsidR="00AE1E3E" w:rsidRPr="00AE1E3E">
        <w:rPr>
          <w:sz w:val="18"/>
          <w:szCs w:val="18"/>
          <w:lang w:val="es-ES"/>
        </w:rPr>
        <w:t>a</w:t>
      </w:r>
      <w:r w:rsidRPr="00AE1E3E">
        <w:rPr>
          <w:sz w:val="18"/>
          <w:szCs w:val="18"/>
          <w:lang w:val="es-ES"/>
        </w:rPr>
        <w:t xml:space="preserve"> </w:t>
      </w:r>
      <w:r w:rsidR="00AE1E3E" w:rsidRPr="00AE1E3E">
        <w:rPr>
          <w:sz w:val="18"/>
          <w:szCs w:val="18"/>
          <w:lang w:val="es-ES"/>
        </w:rPr>
        <w:t>hacia el aire</w:t>
      </w:r>
      <w:r w:rsidRPr="00AE1E3E">
        <w:rPr>
          <w:sz w:val="18"/>
          <w:szCs w:val="18"/>
          <w:lang w:val="es-ES"/>
        </w:rPr>
        <w:t xml:space="preserve"> fres</w:t>
      </w:r>
      <w:r w:rsidR="00AE1E3E">
        <w:rPr>
          <w:sz w:val="18"/>
          <w:szCs w:val="18"/>
          <w:lang w:val="es-ES"/>
        </w:rPr>
        <w:t>co</w:t>
      </w:r>
      <w:r w:rsidRPr="00AE1E3E">
        <w:rPr>
          <w:sz w:val="18"/>
          <w:szCs w:val="18"/>
          <w:lang w:val="es-ES"/>
        </w:rPr>
        <w:t xml:space="preserve"> </w:t>
      </w:r>
      <w:r w:rsidR="00AE1E3E">
        <w:rPr>
          <w:sz w:val="18"/>
          <w:szCs w:val="18"/>
          <w:lang w:val="es-ES"/>
        </w:rPr>
        <w:t>y</w:t>
      </w:r>
      <w:r w:rsidRPr="00AE1E3E">
        <w:rPr>
          <w:sz w:val="18"/>
          <w:szCs w:val="18"/>
          <w:lang w:val="es-ES"/>
        </w:rPr>
        <w:t xml:space="preserve"> </w:t>
      </w:r>
      <w:r w:rsidR="00AE1E3E">
        <w:rPr>
          <w:sz w:val="18"/>
          <w:szCs w:val="18"/>
          <w:lang w:val="es-ES"/>
        </w:rPr>
        <w:t>mantenerla</w:t>
      </w:r>
      <w:r w:rsidRPr="00AE1E3E">
        <w:rPr>
          <w:sz w:val="18"/>
          <w:szCs w:val="18"/>
          <w:lang w:val="es-ES"/>
        </w:rPr>
        <w:t xml:space="preserve"> co</w:t>
      </w:r>
      <w:r w:rsidR="00AE1E3E">
        <w:rPr>
          <w:sz w:val="18"/>
          <w:szCs w:val="18"/>
          <w:lang w:val="es-ES"/>
        </w:rPr>
        <w:t>n</w:t>
      </w:r>
      <w:r w:rsidRPr="00AE1E3E">
        <w:rPr>
          <w:sz w:val="18"/>
          <w:szCs w:val="18"/>
          <w:lang w:val="es-ES"/>
        </w:rPr>
        <w:t xml:space="preserve">fortable </w:t>
      </w:r>
      <w:r w:rsidR="00AE1E3E">
        <w:rPr>
          <w:sz w:val="18"/>
          <w:szCs w:val="18"/>
          <w:lang w:val="es-ES"/>
        </w:rPr>
        <w:t>pa</w:t>
      </w:r>
      <w:r w:rsidRPr="00AE1E3E">
        <w:rPr>
          <w:sz w:val="18"/>
          <w:szCs w:val="18"/>
          <w:lang w:val="es-ES"/>
        </w:rPr>
        <w:t>r</w:t>
      </w:r>
      <w:r w:rsidR="00AE1E3E">
        <w:rPr>
          <w:sz w:val="18"/>
          <w:szCs w:val="18"/>
          <w:lang w:val="es-ES"/>
        </w:rPr>
        <w:t>a</w:t>
      </w:r>
      <w:r w:rsidRPr="00AE1E3E">
        <w:rPr>
          <w:sz w:val="18"/>
          <w:szCs w:val="18"/>
          <w:lang w:val="es-ES"/>
        </w:rPr>
        <w:t xml:space="preserve"> </w:t>
      </w:r>
      <w:r w:rsidR="00AE1E3E">
        <w:rPr>
          <w:sz w:val="18"/>
          <w:szCs w:val="18"/>
          <w:lang w:val="es-ES"/>
        </w:rPr>
        <w:t>qu</w:t>
      </w:r>
      <w:r w:rsidRPr="00AE1E3E">
        <w:rPr>
          <w:sz w:val="18"/>
          <w:szCs w:val="18"/>
          <w:lang w:val="es-ES"/>
        </w:rPr>
        <w:t>e</w:t>
      </w:r>
      <w:r w:rsidR="00AE1E3E">
        <w:rPr>
          <w:sz w:val="18"/>
          <w:szCs w:val="18"/>
          <w:lang w:val="es-ES"/>
        </w:rPr>
        <w:t xml:space="preserve"> respire</w:t>
      </w:r>
      <w:r w:rsidRPr="00AE1E3E">
        <w:rPr>
          <w:sz w:val="18"/>
          <w:szCs w:val="18"/>
          <w:lang w:val="es-ES"/>
        </w:rPr>
        <w:t>.</w:t>
      </w:r>
      <w:r w:rsidR="00050266" w:rsidRPr="00AE1E3E">
        <w:rPr>
          <w:sz w:val="18"/>
          <w:szCs w:val="18"/>
          <w:lang w:val="es-ES"/>
        </w:rPr>
        <w:t xml:space="preserve"> </w:t>
      </w:r>
      <w:r w:rsidR="00AE1E3E" w:rsidRPr="00AE1E3E">
        <w:rPr>
          <w:sz w:val="18"/>
          <w:szCs w:val="18"/>
          <w:lang w:val="es-ES"/>
        </w:rPr>
        <w:t>Si cae en los ojos</w:t>
      </w:r>
      <w:r w:rsidR="00050266" w:rsidRPr="00AE1E3E">
        <w:rPr>
          <w:sz w:val="18"/>
          <w:szCs w:val="18"/>
          <w:lang w:val="es-ES"/>
        </w:rPr>
        <w:t xml:space="preserve">, </w:t>
      </w:r>
      <w:r w:rsidR="00AE1E3E" w:rsidRPr="00AE1E3E">
        <w:rPr>
          <w:sz w:val="18"/>
          <w:szCs w:val="18"/>
          <w:lang w:val="es-ES"/>
        </w:rPr>
        <w:t>lavar</w:t>
      </w:r>
      <w:r w:rsidR="00050266" w:rsidRPr="00AE1E3E">
        <w:rPr>
          <w:sz w:val="18"/>
          <w:szCs w:val="18"/>
          <w:lang w:val="es-ES"/>
        </w:rPr>
        <w:t xml:space="preserve"> cui</w:t>
      </w:r>
      <w:r w:rsidR="00AE1E3E" w:rsidRPr="00AE1E3E">
        <w:rPr>
          <w:sz w:val="18"/>
          <w:szCs w:val="18"/>
          <w:lang w:val="es-ES"/>
        </w:rPr>
        <w:t>dad</w:t>
      </w:r>
      <w:r w:rsidR="00050266" w:rsidRPr="00AE1E3E">
        <w:rPr>
          <w:sz w:val="18"/>
          <w:szCs w:val="18"/>
          <w:lang w:val="es-ES"/>
        </w:rPr>
        <w:t>os</w:t>
      </w:r>
      <w:r w:rsidR="00AE1E3E">
        <w:rPr>
          <w:sz w:val="18"/>
          <w:szCs w:val="18"/>
          <w:lang w:val="es-ES"/>
        </w:rPr>
        <w:t>amente</w:t>
      </w:r>
      <w:r w:rsidR="00050266" w:rsidRPr="00AE1E3E">
        <w:rPr>
          <w:sz w:val="18"/>
          <w:szCs w:val="18"/>
          <w:lang w:val="es-ES"/>
        </w:rPr>
        <w:t xml:space="preserve"> </w:t>
      </w:r>
      <w:r w:rsidR="00AE1E3E">
        <w:rPr>
          <w:sz w:val="18"/>
          <w:szCs w:val="18"/>
          <w:lang w:val="es-ES"/>
        </w:rPr>
        <w:t>con</w:t>
      </w:r>
      <w:r w:rsidR="00050266" w:rsidRPr="00AE1E3E">
        <w:rPr>
          <w:sz w:val="18"/>
          <w:szCs w:val="18"/>
          <w:lang w:val="es-ES"/>
        </w:rPr>
        <w:t xml:space="preserve"> </w:t>
      </w:r>
      <w:r w:rsidR="00AE1E3E">
        <w:rPr>
          <w:sz w:val="18"/>
          <w:szCs w:val="18"/>
          <w:lang w:val="es-ES"/>
        </w:rPr>
        <w:t>agua</w:t>
      </w:r>
      <w:r w:rsidR="00050266" w:rsidRPr="00AE1E3E">
        <w:rPr>
          <w:sz w:val="18"/>
          <w:szCs w:val="18"/>
          <w:lang w:val="es-ES"/>
        </w:rPr>
        <w:t xml:space="preserve"> </w:t>
      </w:r>
      <w:r w:rsidR="00AE1E3E">
        <w:rPr>
          <w:sz w:val="18"/>
          <w:szCs w:val="18"/>
          <w:lang w:val="es-ES"/>
        </w:rPr>
        <w:t>p</w:t>
      </w:r>
      <w:r w:rsidR="00050266" w:rsidRPr="00AE1E3E">
        <w:rPr>
          <w:sz w:val="18"/>
          <w:szCs w:val="18"/>
          <w:lang w:val="es-ES"/>
        </w:rPr>
        <w:t>or va</w:t>
      </w:r>
      <w:r w:rsidR="00AE1E3E">
        <w:rPr>
          <w:sz w:val="18"/>
          <w:szCs w:val="18"/>
          <w:lang w:val="es-ES"/>
        </w:rPr>
        <w:t>rios</w:t>
      </w:r>
      <w:r w:rsidR="00050266" w:rsidRPr="00AE1E3E">
        <w:rPr>
          <w:sz w:val="18"/>
          <w:szCs w:val="18"/>
          <w:lang w:val="es-ES"/>
        </w:rPr>
        <w:t xml:space="preserve"> minut</w:t>
      </w:r>
      <w:r w:rsidR="00AE1E3E">
        <w:rPr>
          <w:sz w:val="18"/>
          <w:szCs w:val="18"/>
          <w:lang w:val="es-ES"/>
        </w:rPr>
        <w:t>o</w:t>
      </w:r>
      <w:r w:rsidR="00050266" w:rsidRPr="00AE1E3E">
        <w:rPr>
          <w:sz w:val="18"/>
          <w:szCs w:val="18"/>
          <w:lang w:val="es-ES"/>
        </w:rPr>
        <w:t>s. Remove</w:t>
      </w:r>
      <w:r w:rsidR="00AE1E3E" w:rsidRPr="00AE1E3E">
        <w:rPr>
          <w:sz w:val="18"/>
          <w:szCs w:val="18"/>
          <w:lang w:val="es-ES"/>
        </w:rPr>
        <w:t xml:space="preserve">r los lentes de </w:t>
      </w:r>
      <w:r w:rsidR="00050266" w:rsidRPr="00AE1E3E">
        <w:rPr>
          <w:sz w:val="18"/>
          <w:szCs w:val="18"/>
          <w:lang w:val="es-ES"/>
        </w:rPr>
        <w:t>contact</w:t>
      </w:r>
      <w:r w:rsidR="00AE1E3E" w:rsidRPr="00AE1E3E">
        <w:rPr>
          <w:sz w:val="18"/>
          <w:szCs w:val="18"/>
          <w:lang w:val="es-ES"/>
        </w:rPr>
        <w:t>o</w:t>
      </w:r>
      <w:r w:rsidR="00050266" w:rsidRPr="00AE1E3E">
        <w:rPr>
          <w:sz w:val="18"/>
          <w:szCs w:val="18"/>
          <w:lang w:val="es-ES"/>
        </w:rPr>
        <w:t xml:space="preserve"> </w:t>
      </w:r>
      <w:r w:rsidR="00AE1E3E" w:rsidRPr="00AE1E3E">
        <w:rPr>
          <w:sz w:val="18"/>
          <w:szCs w:val="18"/>
          <w:lang w:val="es-ES"/>
        </w:rPr>
        <w:t>s</w:t>
      </w:r>
      <w:r w:rsidR="00050266" w:rsidRPr="00AE1E3E">
        <w:rPr>
          <w:sz w:val="18"/>
          <w:szCs w:val="18"/>
          <w:lang w:val="es-ES"/>
        </w:rPr>
        <w:t>i</w:t>
      </w:r>
      <w:r w:rsidR="00AE1E3E" w:rsidRPr="00AE1E3E">
        <w:rPr>
          <w:sz w:val="18"/>
          <w:szCs w:val="18"/>
          <w:lang w:val="es-ES"/>
        </w:rPr>
        <w:t xml:space="preserve"> </w:t>
      </w:r>
      <w:r w:rsidR="001E35A1" w:rsidRPr="00AE1E3E">
        <w:rPr>
          <w:sz w:val="18"/>
          <w:szCs w:val="18"/>
          <w:lang w:val="es-ES"/>
        </w:rPr>
        <w:t>están</w:t>
      </w:r>
      <w:r w:rsidR="00050266" w:rsidRPr="00AE1E3E">
        <w:rPr>
          <w:sz w:val="18"/>
          <w:szCs w:val="18"/>
          <w:lang w:val="es-ES"/>
        </w:rPr>
        <w:t xml:space="preserve"> present</w:t>
      </w:r>
      <w:r w:rsidR="00AE1E3E" w:rsidRPr="00AE1E3E">
        <w:rPr>
          <w:sz w:val="18"/>
          <w:szCs w:val="18"/>
          <w:lang w:val="es-ES"/>
        </w:rPr>
        <w:t>es</w:t>
      </w:r>
      <w:r w:rsidR="00050266" w:rsidRPr="00AE1E3E">
        <w:rPr>
          <w:sz w:val="18"/>
          <w:szCs w:val="18"/>
          <w:lang w:val="es-ES"/>
        </w:rPr>
        <w:t xml:space="preserve"> </w:t>
      </w:r>
      <w:r w:rsidR="00AE1E3E">
        <w:rPr>
          <w:sz w:val="18"/>
          <w:szCs w:val="18"/>
          <w:lang w:val="es-ES"/>
        </w:rPr>
        <w:t>y</w:t>
      </w:r>
      <w:r w:rsidR="001E35A1">
        <w:rPr>
          <w:sz w:val="18"/>
          <w:szCs w:val="18"/>
          <w:lang w:val="es-ES"/>
        </w:rPr>
        <w:t xml:space="preserve"> son</w:t>
      </w:r>
      <w:r w:rsidR="00050266" w:rsidRPr="00AE1E3E">
        <w:rPr>
          <w:sz w:val="18"/>
          <w:szCs w:val="18"/>
          <w:lang w:val="es-ES"/>
        </w:rPr>
        <w:t xml:space="preserve"> </w:t>
      </w:r>
      <w:r w:rsidR="001E35A1">
        <w:rPr>
          <w:sz w:val="18"/>
          <w:szCs w:val="18"/>
          <w:lang w:val="es-ES"/>
        </w:rPr>
        <w:t>fáciles de</w:t>
      </w:r>
      <w:r w:rsidR="00050266" w:rsidRPr="00AE1E3E">
        <w:rPr>
          <w:sz w:val="18"/>
          <w:szCs w:val="18"/>
          <w:lang w:val="es-ES"/>
        </w:rPr>
        <w:t xml:space="preserve"> remove</w:t>
      </w:r>
      <w:r w:rsidR="001E35A1">
        <w:rPr>
          <w:sz w:val="18"/>
          <w:szCs w:val="18"/>
          <w:lang w:val="es-ES"/>
        </w:rPr>
        <w:t>r</w:t>
      </w:r>
      <w:r w:rsidR="00050266" w:rsidRPr="00AE1E3E">
        <w:rPr>
          <w:sz w:val="18"/>
          <w:szCs w:val="18"/>
          <w:lang w:val="es-ES"/>
        </w:rPr>
        <w:t xml:space="preserve">. </w:t>
      </w:r>
      <w:r w:rsidR="00050266" w:rsidRPr="001E35A1">
        <w:rPr>
          <w:sz w:val="18"/>
          <w:szCs w:val="18"/>
          <w:lang w:val="es-ES"/>
        </w:rPr>
        <w:t>Continu</w:t>
      </w:r>
      <w:r w:rsidR="001E35A1" w:rsidRPr="001E35A1">
        <w:rPr>
          <w:sz w:val="18"/>
          <w:szCs w:val="18"/>
          <w:lang w:val="es-ES"/>
        </w:rPr>
        <w:t>ar</w:t>
      </w:r>
      <w:r w:rsidR="00050266" w:rsidRPr="001E35A1">
        <w:rPr>
          <w:sz w:val="18"/>
          <w:szCs w:val="18"/>
          <w:lang w:val="es-ES"/>
        </w:rPr>
        <w:t xml:space="preserve"> </w:t>
      </w:r>
      <w:r w:rsidR="001E35A1" w:rsidRPr="001E35A1">
        <w:rPr>
          <w:sz w:val="18"/>
          <w:szCs w:val="18"/>
          <w:lang w:val="es-ES"/>
        </w:rPr>
        <w:t>enjuagando</w:t>
      </w:r>
      <w:r w:rsidR="00050266" w:rsidRPr="001E35A1">
        <w:rPr>
          <w:sz w:val="18"/>
          <w:szCs w:val="18"/>
          <w:lang w:val="es-ES"/>
        </w:rPr>
        <w:t xml:space="preserve">. </w:t>
      </w:r>
      <w:r w:rsidR="001E35A1" w:rsidRPr="001E35A1">
        <w:rPr>
          <w:sz w:val="18"/>
          <w:szCs w:val="18"/>
          <w:lang w:val="es-ES"/>
        </w:rPr>
        <w:t>No</w:t>
      </w:r>
      <w:r w:rsidR="00050266" w:rsidRPr="001E35A1">
        <w:rPr>
          <w:sz w:val="18"/>
          <w:szCs w:val="18"/>
          <w:lang w:val="es-ES"/>
        </w:rPr>
        <w:t xml:space="preserve"> induc</w:t>
      </w:r>
      <w:r w:rsidR="001E35A1" w:rsidRPr="001E35A1">
        <w:rPr>
          <w:sz w:val="18"/>
          <w:szCs w:val="18"/>
          <w:lang w:val="es-ES"/>
        </w:rPr>
        <w:t>ir</w:t>
      </w:r>
      <w:r w:rsidR="00050266" w:rsidRPr="001E35A1">
        <w:rPr>
          <w:sz w:val="18"/>
          <w:szCs w:val="18"/>
          <w:lang w:val="es-ES"/>
        </w:rPr>
        <w:t xml:space="preserve"> </w:t>
      </w:r>
      <w:r w:rsidR="001E35A1" w:rsidRPr="001E35A1">
        <w:rPr>
          <w:sz w:val="18"/>
          <w:szCs w:val="18"/>
          <w:lang w:val="es-ES"/>
        </w:rPr>
        <w:t>vómitos</w:t>
      </w:r>
      <w:r w:rsidR="00050266" w:rsidRPr="001E35A1">
        <w:rPr>
          <w:sz w:val="18"/>
          <w:szCs w:val="18"/>
          <w:lang w:val="es-ES"/>
        </w:rPr>
        <w:t xml:space="preserve">. </w:t>
      </w:r>
      <w:r w:rsidR="001E35A1" w:rsidRPr="001E35A1">
        <w:rPr>
          <w:sz w:val="18"/>
          <w:szCs w:val="18"/>
          <w:lang w:val="es-ES"/>
        </w:rPr>
        <w:t>L</w:t>
      </w:r>
      <w:r w:rsidRPr="001E35A1">
        <w:rPr>
          <w:sz w:val="18"/>
          <w:szCs w:val="18"/>
          <w:lang w:val="es-ES"/>
        </w:rPr>
        <w:t>l</w:t>
      </w:r>
      <w:r w:rsidR="001E35A1" w:rsidRPr="001E35A1">
        <w:rPr>
          <w:sz w:val="18"/>
          <w:szCs w:val="18"/>
          <w:lang w:val="es-ES"/>
        </w:rPr>
        <w:t>amar</w:t>
      </w:r>
      <w:r w:rsidRPr="001E35A1">
        <w:rPr>
          <w:sz w:val="18"/>
          <w:szCs w:val="18"/>
          <w:lang w:val="es-ES"/>
        </w:rPr>
        <w:t xml:space="preserve"> a</w:t>
      </w:r>
      <w:r w:rsidR="001E35A1" w:rsidRPr="001E35A1">
        <w:rPr>
          <w:sz w:val="18"/>
          <w:szCs w:val="18"/>
          <w:lang w:val="es-ES"/>
        </w:rPr>
        <w:t xml:space="preserve"> un </w:t>
      </w:r>
      <w:r w:rsidRPr="001E35A1">
        <w:rPr>
          <w:sz w:val="18"/>
          <w:szCs w:val="18"/>
          <w:lang w:val="es-ES"/>
        </w:rPr>
        <w:t>CENTR</w:t>
      </w:r>
      <w:r w:rsidR="001E35A1" w:rsidRPr="001E35A1">
        <w:rPr>
          <w:sz w:val="18"/>
          <w:szCs w:val="18"/>
          <w:lang w:val="es-ES"/>
        </w:rPr>
        <w:t>O DE ENVENENAMIENTO</w:t>
      </w:r>
      <w:r w:rsidRPr="001E35A1">
        <w:rPr>
          <w:sz w:val="18"/>
          <w:szCs w:val="18"/>
          <w:lang w:val="es-ES"/>
        </w:rPr>
        <w:t xml:space="preserve"> o</w:t>
      </w:r>
      <w:r w:rsidR="001E35A1">
        <w:rPr>
          <w:sz w:val="18"/>
          <w:szCs w:val="18"/>
          <w:lang w:val="es-ES"/>
        </w:rPr>
        <w:t xml:space="preserve"> a un</w:t>
      </w:r>
      <w:r w:rsidRPr="001E35A1">
        <w:rPr>
          <w:sz w:val="18"/>
          <w:szCs w:val="18"/>
          <w:lang w:val="es-ES"/>
        </w:rPr>
        <w:t xml:space="preserve"> doctor </w:t>
      </w:r>
      <w:r w:rsidR="001E35A1">
        <w:rPr>
          <w:sz w:val="18"/>
          <w:szCs w:val="18"/>
          <w:lang w:val="es-ES"/>
        </w:rPr>
        <w:t>s</w:t>
      </w:r>
      <w:r w:rsidRPr="001E35A1">
        <w:rPr>
          <w:sz w:val="18"/>
          <w:szCs w:val="18"/>
          <w:lang w:val="es-ES"/>
        </w:rPr>
        <w:t>i</w:t>
      </w:r>
      <w:r w:rsidR="001E35A1">
        <w:rPr>
          <w:sz w:val="18"/>
          <w:szCs w:val="18"/>
          <w:lang w:val="es-ES"/>
        </w:rPr>
        <w:t xml:space="preserve"> se</w:t>
      </w:r>
      <w:r w:rsidRPr="001E35A1">
        <w:rPr>
          <w:sz w:val="18"/>
          <w:szCs w:val="18"/>
          <w:lang w:val="es-ES"/>
        </w:rPr>
        <w:t xml:space="preserve"> </w:t>
      </w:r>
      <w:r w:rsidR="001E35A1">
        <w:rPr>
          <w:sz w:val="18"/>
          <w:szCs w:val="18"/>
          <w:lang w:val="es-ES"/>
        </w:rPr>
        <w:t>siente</w:t>
      </w:r>
      <w:r w:rsidRPr="001E35A1">
        <w:rPr>
          <w:sz w:val="18"/>
          <w:szCs w:val="18"/>
          <w:lang w:val="es-ES"/>
        </w:rPr>
        <w:t xml:space="preserve"> </w:t>
      </w:r>
      <w:r w:rsidR="001E35A1">
        <w:rPr>
          <w:sz w:val="18"/>
          <w:szCs w:val="18"/>
          <w:lang w:val="es-ES"/>
        </w:rPr>
        <w:t>ma</w:t>
      </w:r>
      <w:r w:rsidRPr="001E35A1">
        <w:rPr>
          <w:sz w:val="18"/>
          <w:szCs w:val="18"/>
          <w:lang w:val="es-ES"/>
        </w:rPr>
        <w:t xml:space="preserve">l. </w:t>
      </w:r>
      <w:r w:rsidR="001E35A1">
        <w:rPr>
          <w:sz w:val="18"/>
          <w:szCs w:val="18"/>
          <w:lang w:val="es-ES"/>
        </w:rPr>
        <w:t>C</w:t>
      </w:r>
      <w:r w:rsidRPr="001E35A1">
        <w:rPr>
          <w:sz w:val="18"/>
          <w:szCs w:val="18"/>
          <w:lang w:val="es-CR"/>
        </w:rPr>
        <w:t>olect</w:t>
      </w:r>
      <w:r w:rsidR="001E35A1" w:rsidRPr="001E35A1">
        <w:rPr>
          <w:sz w:val="18"/>
          <w:szCs w:val="18"/>
          <w:lang w:val="es-CR"/>
        </w:rPr>
        <w:t>ar</w:t>
      </w:r>
      <w:r w:rsidR="001E35A1" w:rsidRPr="001E35A1">
        <w:rPr>
          <w:sz w:val="18"/>
          <w:szCs w:val="18"/>
          <w:lang w:val="es-ES"/>
        </w:rPr>
        <w:t xml:space="preserve"> el </w:t>
      </w:r>
      <w:r w:rsidR="001E35A1" w:rsidRPr="001E35A1">
        <w:rPr>
          <w:sz w:val="18"/>
          <w:szCs w:val="18"/>
          <w:lang w:val="es-CR"/>
        </w:rPr>
        <w:t>derrame</w:t>
      </w:r>
      <w:r w:rsidRPr="001E35A1">
        <w:rPr>
          <w:sz w:val="18"/>
          <w:szCs w:val="18"/>
          <w:lang w:val="es-ES"/>
        </w:rPr>
        <w:t>.</w:t>
      </w:r>
    </w:p>
    <w:p w:rsidR="00907CAC" w:rsidRPr="001E35A1" w:rsidRDefault="001E35A1" w:rsidP="00647769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1E35A1">
        <w:rPr>
          <w:b/>
          <w:sz w:val="18"/>
          <w:szCs w:val="18"/>
          <w:lang w:val="es-ES"/>
        </w:rPr>
        <w:t>Almacenamiento</w:t>
      </w:r>
      <w:r w:rsidR="00907CAC" w:rsidRPr="001E35A1">
        <w:rPr>
          <w:b/>
          <w:sz w:val="18"/>
          <w:szCs w:val="18"/>
          <w:lang w:val="es-ES"/>
        </w:rPr>
        <w:tab/>
        <w:t>:</w:t>
      </w:r>
      <w:r w:rsidR="00907CAC" w:rsidRPr="001E35A1">
        <w:rPr>
          <w:sz w:val="18"/>
          <w:szCs w:val="18"/>
          <w:lang w:val="es-ES"/>
        </w:rPr>
        <w:t xml:space="preserve"> </w:t>
      </w:r>
      <w:r w:rsidRPr="001E35A1">
        <w:rPr>
          <w:sz w:val="18"/>
          <w:szCs w:val="18"/>
          <w:lang w:val="es-ES"/>
        </w:rPr>
        <w:t>Colocar</w:t>
      </w:r>
      <w:r w:rsidR="00907CAC" w:rsidRPr="001E35A1">
        <w:rPr>
          <w:sz w:val="18"/>
          <w:szCs w:val="18"/>
          <w:lang w:val="es-ES"/>
        </w:rPr>
        <w:t xml:space="preserve"> </w:t>
      </w:r>
      <w:r w:rsidRPr="001E35A1">
        <w:rPr>
          <w:sz w:val="18"/>
          <w:szCs w:val="18"/>
          <w:lang w:val="es-ES"/>
        </w:rPr>
        <w:t>e</w:t>
      </w:r>
      <w:r w:rsidR="00907CAC" w:rsidRPr="001E35A1">
        <w:rPr>
          <w:sz w:val="18"/>
          <w:szCs w:val="18"/>
          <w:lang w:val="es-ES"/>
        </w:rPr>
        <w:t xml:space="preserve">n </w:t>
      </w:r>
      <w:r w:rsidRPr="001E35A1">
        <w:rPr>
          <w:sz w:val="18"/>
          <w:szCs w:val="18"/>
          <w:lang w:val="es-ES"/>
        </w:rPr>
        <w:t xml:space="preserve">un lugar bien </w:t>
      </w:r>
      <w:r w:rsidR="00907CAC" w:rsidRPr="001E35A1">
        <w:rPr>
          <w:sz w:val="18"/>
          <w:szCs w:val="18"/>
          <w:lang w:val="es-ES"/>
        </w:rPr>
        <w:t>ventilad</w:t>
      </w:r>
      <w:r w:rsidRPr="001E35A1">
        <w:rPr>
          <w:sz w:val="18"/>
          <w:szCs w:val="18"/>
          <w:lang w:val="es-ES"/>
        </w:rPr>
        <w:t>o</w:t>
      </w:r>
      <w:r w:rsidR="00907CAC" w:rsidRPr="001E35A1">
        <w:rPr>
          <w:sz w:val="18"/>
          <w:szCs w:val="18"/>
          <w:lang w:val="es-ES"/>
        </w:rPr>
        <w:t xml:space="preserve">. </w:t>
      </w:r>
      <w:r w:rsidRPr="001E35A1">
        <w:rPr>
          <w:sz w:val="18"/>
          <w:szCs w:val="18"/>
          <w:lang w:val="es-ES"/>
        </w:rPr>
        <w:t>Mantener el recipient</w:t>
      </w:r>
      <w:r>
        <w:rPr>
          <w:sz w:val="18"/>
          <w:szCs w:val="18"/>
          <w:lang w:val="es-ES"/>
        </w:rPr>
        <w:t>e</w:t>
      </w:r>
      <w:r w:rsidRPr="001E35A1">
        <w:rPr>
          <w:sz w:val="18"/>
          <w:szCs w:val="18"/>
          <w:lang w:val="es-ES"/>
        </w:rPr>
        <w:t xml:space="preserve"> herméticamente cerrado</w:t>
      </w:r>
      <w:r w:rsidR="00907CAC" w:rsidRPr="001E35A1">
        <w:rPr>
          <w:sz w:val="18"/>
          <w:szCs w:val="18"/>
          <w:lang w:val="es-ES"/>
        </w:rPr>
        <w:t xml:space="preserve">. </w:t>
      </w:r>
      <w:r w:rsidRPr="001E35A1">
        <w:rPr>
          <w:sz w:val="18"/>
          <w:szCs w:val="18"/>
          <w:lang w:val="es-ES"/>
        </w:rPr>
        <w:t>Proteger</w:t>
      </w:r>
      <w:r w:rsidR="00907CAC" w:rsidRPr="001E35A1">
        <w:rPr>
          <w:sz w:val="18"/>
          <w:szCs w:val="18"/>
          <w:lang w:val="es-ES"/>
        </w:rPr>
        <w:t xml:space="preserve"> </w:t>
      </w:r>
      <w:r w:rsidRPr="001E35A1">
        <w:rPr>
          <w:sz w:val="18"/>
          <w:szCs w:val="18"/>
          <w:lang w:val="es-ES"/>
        </w:rPr>
        <w:t>de la</w:t>
      </w:r>
      <w:r w:rsidR="00907CAC" w:rsidRPr="001E35A1">
        <w:rPr>
          <w:sz w:val="18"/>
          <w:szCs w:val="18"/>
          <w:lang w:val="es-ES"/>
        </w:rPr>
        <w:t xml:space="preserve"> </w:t>
      </w:r>
      <w:r w:rsidRPr="001E35A1">
        <w:rPr>
          <w:sz w:val="18"/>
          <w:szCs w:val="18"/>
          <w:lang w:val="es-ES"/>
        </w:rPr>
        <w:t>luz solar</w:t>
      </w:r>
      <w:r w:rsidR="00907CAC" w:rsidRPr="001E35A1">
        <w:rPr>
          <w:sz w:val="18"/>
          <w:szCs w:val="18"/>
          <w:lang w:val="es-ES"/>
        </w:rPr>
        <w:t xml:space="preserve">. </w:t>
      </w:r>
      <w:r w:rsidRPr="001E35A1">
        <w:rPr>
          <w:sz w:val="18"/>
          <w:szCs w:val="18"/>
          <w:lang w:val="es-ES"/>
        </w:rPr>
        <w:t>No exponer a</w:t>
      </w:r>
      <w:r w:rsidR="00907CAC" w:rsidRPr="001E35A1">
        <w:rPr>
          <w:sz w:val="18"/>
          <w:szCs w:val="18"/>
          <w:lang w:val="es-ES"/>
        </w:rPr>
        <w:t xml:space="preserve"> temperatur</w:t>
      </w:r>
      <w:r w:rsidRPr="001E35A1">
        <w:rPr>
          <w:sz w:val="18"/>
          <w:szCs w:val="18"/>
          <w:lang w:val="es-ES"/>
        </w:rPr>
        <w:t>a</w:t>
      </w:r>
      <w:r w:rsidR="00907CAC" w:rsidRPr="001E35A1">
        <w:rPr>
          <w:sz w:val="18"/>
          <w:szCs w:val="18"/>
          <w:lang w:val="es-ES"/>
        </w:rPr>
        <w:t>s excedi</w:t>
      </w:r>
      <w:r w:rsidRPr="001E35A1">
        <w:rPr>
          <w:sz w:val="18"/>
          <w:szCs w:val="18"/>
          <w:lang w:val="es-ES"/>
        </w:rPr>
        <w:t>e</w:t>
      </w:r>
      <w:r w:rsidR="00907CAC" w:rsidRPr="001E35A1">
        <w:rPr>
          <w:sz w:val="18"/>
          <w:szCs w:val="18"/>
          <w:lang w:val="es-ES"/>
        </w:rPr>
        <w:t>n</w:t>
      </w:r>
      <w:r w:rsidRPr="001E35A1">
        <w:rPr>
          <w:sz w:val="18"/>
          <w:szCs w:val="18"/>
          <w:lang w:val="es-ES"/>
        </w:rPr>
        <w:t>do</w:t>
      </w:r>
      <w:r w:rsidR="00907CAC" w:rsidRPr="001E35A1">
        <w:rPr>
          <w:sz w:val="18"/>
          <w:szCs w:val="18"/>
          <w:lang w:val="es-ES"/>
        </w:rPr>
        <w:t xml:space="preserve"> 50°C/122°F.</w:t>
      </w:r>
    </w:p>
    <w:p w:rsidR="00907CAC" w:rsidRPr="001E35A1" w:rsidRDefault="001E35A1" w:rsidP="00647769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1E35A1">
        <w:rPr>
          <w:b/>
          <w:sz w:val="18"/>
          <w:szCs w:val="18"/>
          <w:lang w:val="es-ES"/>
        </w:rPr>
        <w:t>Desechar</w:t>
      </w:r>
      <w:r w:rsidR="00907CAC" w:rsidRPr="001E35A1">
        <w:rPr>
          <w:b/>
          <w:sz w:val="18"/>
          <w:szCs w:val="18"/>
          <w:lang w:val="es-ES"/>
        </w:rPr>
        <w:tab/>
        <w:t>:</w:t>
      </w:r>
      <w:r w:rsidR="00907CAC" w:rsidRPr="001E35A1">
        <w:rPr>
          <w:sz w:val="18"/>
          <w:szCs w:val="18"/>
          <w:lang w:val="es-ES"/>
        </w:rPr>
        <w:t xml:space="preserve"> </w:t>
      </w:r>
      <w:r w:rsidRPr="001E35A1">
        <w:rPr>
          <w:sz w:val="18"/>
          <w:szCs w:val="18"/>
          <w:lang w:val="es-ES"/>
        </w:rPr>
        <w:t>Desechar los</w:t>
      </w:r>
      <w:r w:rsidR="00907CAC" w:rsidRPr="001E35A1">
        <w:rPr>
          <w:sz w:val="18"/>
          <w:szCs w:val="18"/>
          <w:lang w:val="es-ES"/>
        </w:rPr>
        <w:t xml:space="preserve"> conten</w:t>
      </w:r>
      <w:r w:rsidRPr="001E35A1">
        <w:rPr>
          <w:sz w:val="18"/>
          <w:szCs w:val="18"/>
          <w:lang w:val="es-ES"/>
        </w:rPr>
        <w:t>ido</w:t>
      </w:r>
      <w:r w:rsidR="00907CAC" w:rsidRPr="001E35A1">
        <w:rPr>
          <w:sz w:val="18"/>
          <w:szCs w:val="18"/>
          <w:lang w:val="es-ES"/>
        </w:rPr>
        <w:t>s</w:t>
      </w:r>
      <w:r w:rsidRPr="001E35A1">
        <w:rPr>
          <w:sz w:val="18"/>
          <w:szCs w:val="18"/>
          <w:lang w:val="es-ES"/>
        </w:rPr>
        <w:t xml:space="preserve"> y el</w:t>
      </w:r>
      <w:r w:rsidR="00907CAC" w:rsidRPr="001E35A1">
        <w:rPr>
          <w:sz w:val="18"/>
          <w:szCs w:val="18"/>
          <w:lang w:val="es-ES"/>
        </w:rPr>
        <w:t xml:space="preserve"> </w:t>
      </w:r>
      <w:r w:rsidRPr="001E35A1">
        <w:rPr>
          <w:sz w:val="18"/>
          <w:szCs w:val="18"/>
          <w:lang w:val="es-ES"/>
        </w:rPr>
        <w:t>recipiente</w:t>
      </w:r>
      <w:r w:rsidR="00907CAC" w:rsidRPr="001E35A1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>de</w:t>
      </w:r>
      <w:r w:rsidR="00907CAC" w:rsidRPr="001E35A1">
        <w:rPr>
          <w:sz w:val="18"/>
          <w:szCs w:val="18"/>
          <w:lang w:val="es-ES"/>
        </w:rPr>
        <w:t xml:space="preserve"> ac</w:t>
      </w:r>
      <w:r>
        <w:rPr>
          <w:sz w:val="18"/>
          <w:szCs w:val="18"/>
          <w:lang w:val="es-ES"/>
        </w:rPr>
        <w:t>ue</w:t>
      </w:r>
      <w:r w:rsidR="00907CAC" w:rsidRPr="001E35A1">
        <w:rPr>
          <w:sz w:val="18"/>
          <w:szCs w:val="18"/>
          <w:lang w:val="es-ES"/>
        </w:rPr>
        <w:t>rd</w:t>
      </w:r>
      <w:r>
        <w:rPr>
          <w:sz w:val="18"/>
          <w:szCs w:val="18"/>
          <w:lang w:val="es-ES"/>
        </w:rPr>
        <w:t>o</w:t>
      </w:r>
      <w:r w:rsidR="00907CAC" w:rsidRPr="001E35A1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>con</w:t>
      </w:r>
      <w:r w:rsidR="00907CAC" w:rsidRPr="001E35A1">
        <w:rPr>
          <w:sz w:val="18"/>
          <w:szCs w:val="18"/>
          <w:lang w:val="es-ES"/>
        </w:rPr>
        <w:t xml:space="preserve"> </w:t>
      </w:r>
      <w:r w:rsidR="00946D3F">
        <w:rPr>
          <w:sz w:val="18"/>
          <w:szCs w:val="18"/>
          <w:lang w:val="es-ES"/>
        </w:rPr>
        <w:t>las</w:t>
      </w:r>
      <w:r w:rsidR="00907CAC" w:rsidRPr="001E35A1">
        <w:rPr>
          <w:sz w:val="18"/>
          <w:szCs w:val="18"/>
          <w:lang w:val="es-ES"/>
        </w:rPr>
        <w:t xml:space="preserve"> regula</w:t>
      </w:r>
      <w:r w:rsidR="00946D3F">
        <w:rPr>
          <w:sz w:val="18"/>
          <w:szCs w:val="18"/>
          <w:lang w:val="es-ES"/>
        </w:rPr>
        <w:t>c</w:t>
      </w:r>
      <w:r w:rsidR="00907CAC" w:rsidRPr="001E35A1">
        <w:rPr>
          <w:sz w:val="18"/>
          <w:szCs w:val="18"/>
          <w:lang w:val="es-ES"/>
        </w:rPr>
        <w:t>ion</w:t>
      </w:r>
      <w:r w:rsidR="00946D3F">
        <w:rPr>
          <w:sz w:val="18"/>
          <w:szCs w:val="18"/>
          <w:lang w:val="es-ES"/>
        </w:rPr>
        <w:t>e</w:t>
      </w:r>
      <w:r w:rsidR="00907CAC" w:rsidRPr="001E35A1">
        <w:rPr>
          <w:sz w:val="18"/>
          <w:szCs w:val="18"/>
          <w:lang w:val="es-ES"/>
        </w:rPr>
        <w:t>s</w:t>
      </w:r>
      <w:r w:rsidR="00946D3F">
        <w:rPr>
          <w:sz w:val="18"/>
          <w:szCs w:val="18"/>
          <w:lang w:val="es-ES"/>
        </w:rPr>
        <w:t xml:space="preserve"> locales</w:t>
      </w:r>
      <w:r w:rsidR="00907CAC" w:rsidRPr="001E35A1">
        <w:rPr>
          <w:sz w:val="18"/>
          <w:szCs w:val="18"/>
          <w:lang w:val="es-ES"/>
        </w:rPr>
        <w:t>.</w:t>
      </w:r>
    </w:p>
    <w:p w:rsidR="00B25E83" w:rsidRPr="001E35A1" w:rsidRDefault="00B25E83" w:rsidP="00B25E83">
      <w:pPr>
        <w:pStyle w:val="ListParagraph"/>
        <w:ind w:left="360"/>
        <w:rPr>
          <w:b/>
          <w:noProof/>
          <w:sz w:val="12"/>
          <w:szCs w:val="12"/>
          <w:lang w:val="es-ES"/>
        </w:rPr>
      </w:pPr>
    </w:p>
    <w:p w:rsidR="00B25E83" w:rsidRPr="001E35A1" w:rsidRDefault="007F2773" w:rsidP="00647769">
      <w:pPr>
        <w:pStyle w:val="ListParagraph"/>
        <w:ind w:left="3600" w:hanging="2880"/>
        <w:jc w:val="both"/>
        <w:rPr>
          <w:b/>
          <w:noProof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F9A2AC" wp14:editId="41E27FB8">
                <wp:simplePos x="0" y="0"/>
                <wp:positionH relativeFrom="column">
                  <wp:posOffset>28575</wp:posOffset>
                </wp:positionH>
                <wp:positionV relativeFrom="paragraph">
                  <wp:posOffset>24447</wp:posOffset>
                </wp:positionV>
                <wp:extent cx="6362700" cy="357505"/>
                <wp:effectExtent l="19050" t="19050" r="19050" b="2349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3.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COMPOSICIÓN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SOBRE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INGREDIENTES</w:t>
                            </w:r>
                          </w:p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2.25pt;margin-top:1.9pt;width:501pt;height:2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" o:allowincell="f" strokeweight="3pt">
                <v:stroke linestyle="thinThin"/>
                <v:textbox>
                  <w:txbxContent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3.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COMPOSICIÓN</w:t>
                      </w:r>
                      <w:r>
                        <w:rPr>
                          <w:b/>
                          <w:bCs/>
                          <w:sz w:val="24"/>
                        </w:rPr>
                        <w:t>/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SOBRE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INGREDIENTES</w:t>
                      </w:r>
                    </w:p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1E35A1" w:rsidRDefault="00B25E83" w:rsidP="00B25E83">
      <w:pPr>
        <w:pStyle w:val="ListParagraph"/>
        <w:ind w:left="360"/>
        <w:rPr>
          <w:lang w:val="es-ES"/>
        </w:rPr>
      </w:pPr>
    </w:p>
    <w:p w:rsidR="00B25E83" w:rsidRDefault="00B25E83" w:rsidP="00BF4B36">
      <w:pPr>
        <w:spacing w:after="0"/>
        <w:ind w:firstLine="360"/>
        <w:rPr>
          <w:b/>
        </w:rPr>
      </w:pPr>
      <w:r w:rsidRPr="008443E3">
        <w:rPr>
          <w:b/>
        </w:rPr>
        <w:t xml:space="preserve">3.1 </w:t>
      </w:r>
      <w:r w:rsidR="00946D3F" w:rsidRPr="00CF0F7F">
        <w:rPr>
          <w:b/>
          <w:bCs/>
          <w:sz w:val="24"/>
          <w:lang w:val="es-ES"/>
        </w:rPr>
        <w:t>INGREDIENTES</w:t>
      </w:r>
    </w:p>
    <w:p w:rsidR="00BF4B36" w:rsidRPr="00BF4B36" w:rsidRDefault="00BF4B36" w:rsidP="00BF4B36">
      <w:pPr>
        <w:spacing w:after="0"/>
        <w:ind w:firstLine="360"/>
        <w:rPr>
          <w:b/>
          <w:sz w:val="12"/>
          <w:szCs w:val="12"/>
        </w:rPr>
      </w:pPr>
    </w:p>
    <w:tbl>
      <w:tblPr>
        <w:tblStyle w:val="TableGrid"/>
        <w:tblW w:w="0" w:type="auto"/>
        <w:jc w:val="center"/>
        <w:tblInd w:w="378" w:type="dxa"/>
        <w:tblLook w:val="04A0" w:firstRow="1" w:lastRow="0" w:firstColumn="1" w:lastColumn="0" w:noHBand="0" w:noVBand="1"/>
      </w:tblPr>
      <w:tblGrid>
        <w:gridCol w:w="2430"/>
        <w:gridCol w:w="1350"/>
        <w:gridCol w:w="1800"/>
        <w:gridCol w:w="1260"/>
        <w:gridCol w:w="2430"/>
      </w:tblGrid>
      <w:tr w:rsidR="008B74E1" w:rsidTr="00647769">
        <w:trPr>
          <w:jc w:val="center"/>
        </w:trPr>
        <w:tc>
          <w:tcPr>
            <w:tcW w:w="2430" w:type="dxa"/>
            <w:shd w:val="clear" w:color="auto" w:fill="D9D9D9" w:themeFill="background1" w:themeFillShade="D9"/>
          </w:tcPr>
          <w:p w:rsidR="008B74E1" w:rsidRPr="006048D1" w:rsidRDefault="008B74E1" w:rsidP="00544E11">
            <w:pPr>
              <w:pStyle w:val="ListParagraph"/>
              <w:ind w:left="0"/>
              <w:jc w:val="center"/>
              <w:rPr>
                <w:b/>
                <w:lang w:val="es-CR"/>
              </w:rPr>
            </w:pPr>
            <w:r w:rsidRPr="006048D1">
              <w:rPr>
                <w:b/>
                <w:lang w:val="es-CR"/>
              </w:rPr>
              <w:t xml:space="preserve">Identidad Química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8B74E1" w:rsidRPr="006048D1" w:rsidRDefault="008B74E1" w:rsidP="00544E11">
            <w:pPr>
              <w:pStyle w:val="ListParagraph"/>
              <w:ind w:left="0"/>
              <w:jc w:val="center"/>
              <w:rPr>
                <w:b/>
                <w:lang w:val="es-CR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8B74E1" w:rsidRDefault="008B74E1" w:rsidP="00544E1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CAS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B74E1" w:rsidRDefault="008B74E1" w:rsidP="00544E1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8B74E1" w:rsidRPr="006048D1" w:rsidRDefault="008B74E1" w:rsidP="00544E11">
            <w:pPr>
              <w:pStyle w:val="ListParagraph"/>
              <w:ind w:left="0"/>
              <w:jc w:val="center"/>
              <w:rPr>
                <w:b/>
                <w:lang w:val="es-CR"/>
              </w:rPr>
            </w:pPr>
            <w:r w:rsidRPr="006048D1">
              <w:rPr>
                <w:b/>
                <w:lang w:val="es-CR"/>
              </w:rPr>
              <w:t xml:space="preserve">Rango de % peso </w:t>
            </w:r>
          </w:p>
        </w:tc>
      </w:tr>
      <w:tr w:rsidR="00D538FD" w:rsidTr="00647769">
        <w:trPr>
          <w:jc w:val="center"/>
        </w:trPr>
        <w:tc>
          <w:tcPr>
            <w:tcW w:w="2430" w:type="dxa"/>
          </w:tcPr>
          <w:p w:rsidR="00D538FD" w:rsidRPr="00907CAC" w:rsidRDefault="00050266" w:rsidP="00946D3F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050266">
              <w:rPr>
                <w:sz w:val="16"/>
                <w:szCs w:val="16"/>
              </w:rPr>
              <w:t>N-</w:t>
            </w:r>
            <w:r w:rsidRPr="00946D3F">
              <w:rPr>
                <w:sz w:val="16"/>
                <w:szCs w:val="16"/>
                <w:lang w:val="es-CR"/>
              </w:rPr>
              <w:t>Hexan</w:t>
            </w:r>
            <w:r w:rsidR="00946D3F" w:rsidRPr="00946D3F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135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D538FD" w:rsidRPr="00907CAC" w:rsidRDefault="00050266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050266">
              <w:rPr>
                <w:sz w:val="16"/>
                <w:szCs w:val="16"/>
              </w:rPr>
              <w:t>0000110-54-3</w:t>
            </w:r>
          </w:p>
        </w:tc>
        <w:tc>
          <w:tcPr>
            <w:tcW w:w="126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D538FD" w:rsidRPr="00907CAC" w:rsidRDefault="006D4C81" w:rsidP="006D4C81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D538F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99</w:t>
            </w:r>
          </w:p>
        </w:tc>
      </w:tr>
      <w:tr w:rsidR="00D538FD" w:rsidTr="00647769">
        <w:trPr>
          <w:jc w:val="center"/>
        </w:trPr>
        <w:tc>
          <w:tcPr>
            <w:tcW w:w="2430" w:type="dxa"/>
          </w:tcPr>
          <w:p w:rsidR="00D538FD" w:rsidRPr="00907CAC" w:rsidRDefault="006D4C81" w:rsidP="00946D3F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946D3F">
              <w:rPr>
                <w:sz w:val="16"/>
                <w:szCs w:val="16"/>
                <w:lang w:val="es-CR"/>
              </w:rPr>
              <w:t>Pol</w:t>
            </w:r>
            <w:r w:rsidR="00946D3F" w:rsidRPr="00946D3F">
              <w:rPr>
                <w:sz w:val="16"/>
                <w:szCs w:val="16"/>
                <w:lang w:val="es-CR"/>
              </w:rPr>
              <w:t>i</w:t>
            </w:r>
            <w:r w:rsidRPr="00946D3F">
              <w:rPr>
                <w:sz w:val="16"/>
                <w:szCs w:val="16"/>
                <w:lang w:val="es-CR"/>
              </w:rPr>
              <w:t>dimet</w:t>
            </w:r>
            <w:r w:rsidR="00946D3F" w:rsidRPr="00946D3F">
              <w:rPr>
                <w:sz w:val="16"/>
                <w:szCs w:val="16"/>
                <w:lang w:val="es-CR"/>
              </w:rPr>
              <w:t>i</w:t>
            </w:r>
            <w:r w:rsidRPr="00946D3F">
              <w:rPr>
                <w:sz w:val="16"/>
                <w:szCs w:val="16"/>
                <w:lang w:val="es-CR"/>
              </w:rPr>
              <w:t>lsiloxan</w:t>
            </w:r>
            <w:r w:rsidR="00946D3F" w:rsidRPr="00946D3F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1350" w:type="dxa"/>
          </w:tcPr>
          <w:p w:rsidR="00D538FD" w:rsidRPr="00907CAC" w:rsidRDefault="006D4C81" w:rsidP="00946D3F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6D4C81">
              <w:rPr>
                <w:sz w:val="16"/>
                <w:szCs w:val="16"/>
              </w:rPr>
              <w:t>Dimeticon</w:t>
            </w:r>
          </w:p>
        </w:tc>
        <w:tc>
          <w:tcPr>
            <w:tcW w:w="1800" w:type="dxa"/>
          </w:tcPr>
          <w:p w:rsidR="00D538FD" w:rsidRPr="00907CAC" w:rsidRDefault="006D4C81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0063148-62-9</w:t>
            </w:r>
          </w:p>
        </w:tc>
        <w:tc>
          <w:tcPr>
            <w:tcW w:w="126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D538FD" w:rsidRPr="00907CAC" w:rsidRDefault="006D4C81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1-20</w:t>
            </w:r>
          </w:p>
        </w:tc>
      </w:tr>
    </w:tbl>
    <w:p w:rsidR="00B25E83" w:rsidRPr="00885DC4" w:rsidRDefault="00B25E83" w:rsidP="00B25E83">
      <w:pPr>
        <w:pStyle w:val="ListParagraph"/>
        <w:ind w:left="0"/>
        <w:rPr>
          <w:b/>
          <w:sz w:val="8"/>
          <w:szCs w:val="8"/>
        </w:rPr>
      </w:pPr>
    </w:p>
    <w:p w:rsidR="00CF629B" w:rsidRPr="00946D3F" w:rsidRDefault="00946D3F" w:rsidP="00CF629B">
      <w:pPr>
        <w:pStyle w:val="ListParagraph"/>
        <w:ind w:left="0"/>
        <w:jc w:val="both"/>
        <w:rPr>
          <w:lang w:val="es-ES"/>
        </w:rPr>
      </w:pPr>
      <w:r w:rsidRPr="003C4837">
        <w:rPr>
          <w:sz w:val="20"/>
          <w:szCs w:val="20"/>
          <w:lang w:val="es-CR"/>
        </w:rPr>
        <w:t xml:space="preserve">Según el párrafo (i) del 29 </w:t>
      </w:r>
      <w:r w:rsidRPr="00946D3F">
        <w:rPr>
          <w:sz w:val="20"/>
          <w:szCs w:val="20"/>
          <w:lang w:val="es-419"/>
        </w:rPr>
        <w:t>CFR</w:t>
      </w:r>
      <w:r w:rsidRPr="003C4837">
        <w:rPr>
          <w:sz w:val="20"/>
          <w:szCs w:val="20"/>
          <w:lang w:val="es-CR"/>
        </w:rPr>
        <w:t xml:space="preserve"> 1910.1200, la formulación se considera un secreto del negocio y</w:t>
      </w:r>
      <w:r>
        <w:rPr>
          <w:sz w:val="20"/>
          <w:szCs w:val="20"/>
          <w:lang w:val="es-CR"/>
        </w:rPr>
        <w:t xml:space="preserve"> la</w:t>
      </w:r>
      <w:r w:rsidRPr="003C4837">
        <w:rPr>
          <w:sz w:val="20"/>
          <w:szCs w:val="20"/>
          <w:lang w:val="es-CR"/>
        </w:rPr>
        <w:t xml:space="preserve"> identi</w:t>
      </w:r>
      <w:r>
        <w:rPr>
          <w:sz w:val="20"/>
          <w:szCs w:val="20"/>
          <w:lang w:val="es-CR"/>
        </w:rPr>
        <w:t>dad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quí</w:t>
      </w:r>
      <w:r w:rsidRPr="003C4837">
        <w:rPr>
          <w:sz w:val="20"/>
          <w:szCs w:val="20"/>
          <w:lang w:val="es-CR"/>
        </w:rPr>
        <w:t xml:space="preserve">mica </w:t>
      </w:r>
      <w:r>
        <w:rPr>
          <w:sz w:val="20"/>
          <w:szCs w:val="20"/>
          <w:lang w:val="es-CR"/>
        </w:rPr>
        <w:t>e</w:t>
      </w:r>
      <w:r w:rsidRPr="003C4837">
        <w:rPr>
          <w:sz w:val="20"/>
          <w:szCs w:val="20"/>
          <w:lang w:val="es-CR"/>
        </w:rPr>
        <w:t>spec</w:t>
      </w:r>
      <w:r>
        <w:rPr>
          <w:sz w:val="20"/>
          <w:szCs w:val="20"/>
          <w:lang w:val="es-CR"/>
        </w:rPr>
        <w:t>í</w:t>
      </w:r>
      <w:r w:rsidRPr="003C4837">
        <w:rPr>
          <w:sz w:val="20"/>
          <w:szCs w:val="20"/>
          <w:lang w:val="es-CR"/>
        </w:rPr>
        <w:t>fic</w:t>
      </w:r>
      <w:r>
        <w:rPr>
          <w:sz w:val="20"/>
          <w:szCs w:val="20"/>
          <w:lang w:val="es-CR"/>
        </w:rPr>
        <w:t>a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y los</w:t>
      </w:r>
      <w:r w:rsidRPr="003C4837">
        <w:rPr>
          <w:sz w:val="20"/>
          <w:szCs w:val="20"/>
          <w:lang w:val="es-CR"/>
        </w:rPr>
        <w:t xml:space="preserve"> p</w:t>
      </w:r>
      <w:r>
        <w:rPr>
          <w:sz w:val="20"/>
          <w:szCs w:val="20"/>
          <w:lang w:val="es-CR"/>
        </w:rPr>
        <w:t>o</w:t>
      </w:r>
      <w:r w:rsidRPr="003C4837">
        <w:rPr>
          <w:sz w:val="20"/>
          <w:szCs w:val="20"/>
          <w:lang w:val="es-CR"/>
        </w:rPr>
        <w:t>rcentaje</w:t>
      </w:r>
      <w:r>
        <w:rPr>
          <w:sz w:val="20"/>
          <w:szCs w:val="20"/>
          <w:lang w:val="es-CR"/>
        </w:rPr>
        <w:t>s</w:t>
      </w:r>
      <w:r w:rsidRPr="003C4837">
        <w:rPr>
          <w:sz w:val="20"/>
          <w:szCs w:val="20"/>
          <w:lang w:val="es-CR"/>
        </w:rPr>
        <w:t xml:space="preserve"> exact</w:t>
      </w:r>
      <w:r>
        <w:rPr>
          <w:sz w:val="20"/>
          <w:szCs w:val="20"/>
          <w:lang w:val="es-CR"/>
        </w:rPr>
        <w:t>os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de</w:t>
      </w:r>
      <w:r w:rsidRPr="003C4837">
        <w:rPr>
          <w:sz w:val="20"/>
          <w:szCs w:val="20"/>
          <w:lang w:val="es-CR"/>
        </w:rPr>
        <w:t xml:space="preserve"> composi</w:t>
      </w:r>
      <w:r>
        <w:rPr>
          <w:sz w:val="20"/>
          <w:szCs w:val="20"/>
          <w:lang w:val="es-CR"/>
        </w:rPr>
        <w:t>c</w:t>
      </w:r>
      <w:r w:rsidRPr="003C4837">
        <w:rPr>
          <w:sz w:val="20"/>
          <w:szCs w:val="20"/>
          <w:lang w:val="es-CR"/>
        </w:rPr>
        <w:t xml:space="preserve">ión </w:t>
      </w:r>
      <w:r>
        <w:rPr>
          <w:sz w:val="20"/>
          <w:szCs w:val="20"/>
          <w:lang w:val="es-CR"/>
        </w:rPr>
        <w:t>pueden haber sido guardados o cambiados</w:t>
      </w:r>
      <w:r w:rsidR="00CF629B" w:rsidRPr="00946D3F">
        <w:rPr>
          <w:lang w:val="es-ES"/>
        </w:rPr>
        <w:t>.</w:t>
      </w:r>
    </w:p>
    <w:p w:rsidR="00BF4B36" w:rsidRPr="00946D3F" w:rsidRDefault="00BF4B36" w:rsidP="00BF4B36">
      <w:pPr>
        <w:pStyle w:val="ListParagraph"/>
        <w:ind w:left="2970" w:hanging="2610"/>
        <w:rPr>
          <w:sz w:val="10"/>
          <w:szCs w:val="10"/>
          <w:lang w:val="es-ES"/>
        </w:rPr>
      </w:pPr>
    </w:p>
    <w:p w:rsidR="00B25E83" w:rsidRPr="00946D3F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73025</wp:posOffset>
                </wp:positionV>
                <wp:extent cx="6362700" cy="348615"/>
                <wp:effectExtent l="19050" t="19050" r="1905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4. </w:t>
                            </w:r>
                            <w:r w:rsidRPr="00FB5118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MEDIDAS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FB5118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PRIMEROS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FB5118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AUXILIOS</w:t>
                            </w:r>
                          </w:p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2.25pt;margin-top:5.75pt;width:501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" o:allowincell="f" strokeweight="3pt">
                <v:stroke linestyle="thinThin"/>
                <v:textbox>
                  <w:txbxContent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4. </w:t>
                      </w:r>
                      <w:r w:rsidRPr="00FB5118">
                        <w:rPr>
                          <w:b/>
                          <w:bCs/>
                          <w:sz w:val="24"/>
                          <w:lang w:val="es-ES"/>
                        </w:rPr>
                        <w:t>MEDIDAS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FB5118">
                        <w:rPr>
                          <w:b/>
                          <w:bCs/>
                          <w:sz w:val="24"/>
                          <w:lang w:val="es-ES"/>
                        </w:rPr>
                        <w:t>PRIMEROS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FB5118">
                        <w:rPr>
                          <w:b/>
                          <w:bCs/>
                          <w:sz w:val="24"/>
                          <w:lang w:val="es-ES"/>
                        </w:rPr>
                        <w:t>AUXILIOS</w:t>
                      </w:r>
                    </w:p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946D3F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946D3F" w:rsidRDefault="00B25E83" w:rsidP="00B25E83">
      <w:pPr>
        <w:pStyle w:val="ListParagraph"/>
        <w:ind w:left="0"/>
        <w:rPr>
          <w:b/>
          <w:sz w:val="24"/>
          <w:szCs w:val="24"/>
          <w:lang w:val="es-ES"/>
        </w:rPr>
      </w:pPr>
    </w:p>
    <w:p w:rsidR="00B25E83" w:rsidRPr="00A563F9" w:rsidRDefault="00B25E83" w:rsidP="00B25E83">
      <w:pPr>
        <w:pStyle w:val="ListParagraph"/>
        <w:ind w:left="360"/>
        <w:rPr>
          <w:b/>
          <w:lang w:val="es-ES"/>
        </w:rPr>
      </w:pPr>
      <w:r w:rsidRPr="00A563F9">
        <w:rPr>
          <w:b/>
          <w:lang w:val="es-ES"/>
        </w:rPr>
        <w:t xml:space="preserve">4.1 </w:t>
      </w:r>
      <w:r w:rsidR="00A563F9" w:rsidRPr="00CF0F7F">
        <w:rPr>
          <w:b/>
          <w:lang w:val="es-ES"/>
        </w:rPr>
        <w:t>DESCRIPCIÓN</w:t>
      </w:r>
      <w:r w:rsidR="00A563F9" w:rsidRPr="00214FB4">
        <w:rPr>
          <w:b/>
          <w:lang w:val="es-CR"/>
        </w:rPr>
        <w:t xml:space="preserve"> DE LAS MEDIDAS DE PRIMEROS AUX</w:t>
      </w:r>
      <w:r w:rsidR="00A563F9">
        <w:rPr>
          <w:b/>
          <w:lang w:val="es-CR"/>
        </w:rPr>
        <w:t>ILIOS</w:t>
      </w:r>
    </w:p>
    <w:p w:rsidR="00B25E83" w:rsidRPr="00A563F9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F111EF" w:rsidRPr="00214FB4" w:rsidRDefault="00F111EF" w:rsidP="00F111EF">
      <w:pPr>
        <w:pStyle w:val="ListParagraph"/>
        <w:ind w:left="360"/>
        <w:jc w:val="both"/>
        <w:rPr>
          <w:sz w:val="20"/>
          <w:szCs w:val="20"/>
          <w:lang w:val="es-CR"/>
        </w:rPr>
      </w:pPr>
      <w:r w:rsidRPr="00214FB4">
        <w:rPr>
          <w:b/>
          <w:sz w:val="20"/>
          <w:szCs w:val="20"/>
          <w:lang w:val="es-CR"/>
        </w:rPr>
        <w:t>Información General</w:t>
      </w:r>
      <w:r w:rsidRPr="00214FB4">
        <w:rPr>
          <w:b/>
          <w:sz w:val="20"/>
          <w:szCs w:val="20"/>
          <w:lang w:val="es-CR"/>
        </w:rPr>
        <w:tab/>
      </w:r>
      <w:r w:rsidRPr="00214FB4">
        <w:rPr>
          <w:b/>
          <w:sz w:val="20"/>
          <w:szCs w:val="20"/>
          <w:lang w:val="es-CR"/>
        </w:rPr>
        <w:tab/>
        <w:t xml:space="preserve">: </w:t>
      </w:r>
      <w:r w:rsidRPr="00214FB4">
        <w:rPr>
          <w:sz w:val="18"/>
          <w:szCs w:val="18"/>
          <w:lang w:val="es-CR"/>
        </w:rPr>
        <w:t>No se espera que sea un riesgo para la salud cuando se use bajo condiciones normales.</w:t>
      </w:r>
    </w:p>
    <w:p w:rsidR="00F111EF" w:rsidRPr="00214FB4" w:rsidRDefault="00F111EF" w:rsidP="00F111EF">
      <w:pPr>
        <w:pStyle w:val="ListParagraph"/>
        <w:ind w:left="2880" w:hanging="2520"/>
        <w:jc w:val="both"/>
        <w:rPr>
          <w:sz w:val="18"/>
          <w:szCs w:val="18"/>
          <w:lang w:val="es-CR"/>
        </w:rPr>
      </w:pPr>
      <w:r w:rsidRPr="00214FB4">
        <w:rPr>
          <w:b/>
          <w:sz w:val="20"/>
          <w:szCs w:val="20"/>
          <w:lang w:val="es-CR"/>
        </w:rPr>
        <w:t>Inhalación</w:t>
      </w:r>
      <w:r w:rsidRPr="00214FB4">
        <w:rPr>
          <w:b/>
          <w:sz w:val="20"/>
          <w:szCs w:val="20"/>
          <w:lang w:val="es-CR"/>
        </w:rPr>
        <w:tab/>
        <w:t xml:space="preserve">: </w:t>
      </w:r>
      <w:r w:rsidRPr="00214FB4">
        <w:rPr>
          <w:sz w:val="18"/>
          <w:szCs w:val="18"/>
          <w:lang w:val="es-CR"/>
        </w:rPr>
        <w:t>No se necesita tratamiento bajo condiciones normales de uso. Si ocurre tos o malestar respiratori</w:t>
      </w:r>
      <w:r>
        <w:rPr>
          <w:sz w:val="18"/>
          <w:szCs w:val="18"/>
          <w:lang w:val="es-CR"/>
        </w:rPr>
        <w:t>o</w:t>
      </w:r>
      <w:r w:rsidRPr="00214FB4">
        <w:rPr>
          <w:sz w:val="18"/>
          <w:szCs w:val="18"/>
          <w:lang w:val="es-CR"/>
        </w:rPr>
        <w:t xml:space="preserve">, </w:t>
      </w:r>
      <w:r>
        <w:rPr>
          <w:sz w:val="18"/>
          <w:szCs w:val="18"/>
          <w:lang w:val="es-CR"/>
        </w:rPr>
        <w:t>consultar con un médico.</w:t>
      </w:r>
    </w:p>
    <w:p w:rsidR="00F111EF" w:rsidRPr="00390E00" w:rsidRDefault="00F111EF" w:rsidP="00F111EF">
      <w:pPr>
        <w:pStyle w:val="ListParagraph"/>
        <w:ind w:left="2880" w:hanging="2520"/>
        <w:jc w:val="both"/>
        <w:rPr>
          <w:sz w:val="18"/>
          <w:szCs w:val="18"/>
          <w:lang w:val="es-CR"/>
        </w:rPr>
      </w:pPr>
      <w:r w:rsidRPr="00214FB4">
        <w:rPr>
          <w:b/>
          <w:sz w:val="20"/>
          <w:szCs w:val="20"/>
          <w:lang w:val="es-CR"/>
        </w:rPr>
        <w:t>Contacto con la</w:t>
      </w:r>
      <w:r>
        <w:rPr>
          <w:b/>
          <w:sz w:val="20"/>
          <w:szCs w:val="20"/>
          <w:lang w:val="es-CR"/>
        </w:rPr>
        <w:t xml:space="preserve"> Piel</w:t>
      </w:r>
      <w:r w:rsidRPr="00214FB4">
        <w:rPr>
          <w:b/>
          <w:sz w:val="20"/>
          <w:szCs w:val="20"/>
          <w:lang w:val="es-CR"/>
        </w:rPr>
        <w:tab/>
        <w:t>:</w:t>
      </w:r>
      <w:r w:rsidRPr="00214FB4">
        <w:rPr>
          <w:sz w:val="20"/>
          <w:szCs w:val="20"/>
          <w:lang w:val="es-CR"/>
        </w:rPr>
        <w:t xml:space="preserve"> </w:t>
      </w:r>
      <w:r w:rsidRPr="00214FB4">
        <w:rPr>
          <w:sz w:val="18"/>
          <w:szCs w:val="18"/>
          <w:lang w:val="es-CR"/>
        </w:rPr>
        <w:t>Remove</w:t>
      </w:r>
      <w:r>
        <w:rPr>
          <w:sz w:val="18"/>
          <w:szCs w:val="18"/>
          <w:lang w:val="es-CR"/>
        </w:rPr>
        <w:t>r la ropa</w:t>
      </w:r>
      <w:r w:rsidRPr="00214FB4">
        <w:rPr>
          <w:sz w:val="18"/>
          <w:szCs w:val="18"/>
          <w:lang w:val="es-CR"/>
        </w:rPr>
        <w:t xml:space="preserve"> contaminad</w:t>
      </w:r>
      <w:r>
        <w:rPr>
          <w:sz w:val="18"/>
          <w:szCs w:val="18"/>
          <w:lang w:val="es-CR"/>
        </w:rPr>
        <w:t>a</w:t>
      </w:r>
      <w:r w:rsidRPr="00214FB4">
        <w:rPr>
          <w:sz w:val="18"/>
          <w:szCs w:val="18"/>
          <w:lang w:val="es-CR"/>
        </w:rPr>
        <w:t xml:space="preserve">. </w:t>
      </w:r>
      <w:r w:rsidRPr="00592F56">
        <w:rPr>
          <w:sz w:val="18"/>
          <w:szCs w:val="18"/>
          <w:lang w:val="es-CR"/>
        </w:rPr>
        <w:t xml:space="preserve">Lavar el área expuesta con un limpiador libre de agua y </w:t>
      </w:r>
      <w:r>
        <w:rPr>
          <w:sz w:val="18"/>
          <w:szCs w:val="18"/>
          <w:lang w:val="es-CR"/>
        </w:rPr>
        <w:t>seguir</w:t>
      </w:r>
      <w:r w:rsidRPr="00592F56">
        <w:rPr>
          <w:sz w:val="18"/>
          <w:szCs w:val="18"/>
          <w:lang w:val="es-CR"/>
        </w:rPr>
        <w:t xml:space="preserve"> </w:t>
      </w:r>
      <w:r>
        <w:rPr>
          <w:sz w:val="18"/>
          <w:szCs w:val="18"/>
          <w:lang w:val="es-CR"/>
        </w:rPr>
        <w:t>con</w:t>
      </w:r>
      <w:r w:rsidRPr="00592F56">
        <w:rPr>
          <w:sz w:val="18"/>
          <w:szCs w:val="18"/>
          <w:lang w:val="es-CR"/>
        </w:rPr>
        <w:t xml:space="preserve"> </w:t>
      </w:r>
      <w:r>
        <w:rPr>
          <w:sz w:val="18"/>
          <w:szCs w:val="18"/>
          <w:lang w:val="es-CR"/>
        </w:rPr>
        <w:t>un lavado con jabón y agua si están disponibles</w:t>
      </w:r>
      <w:r w:rsidRPr="00592F56">
        <w:rPr>
          <w:sz w:val="18"/>
          <w:szCs w:val="18"/>
          <w:lang w:val="es-CR"/>
        </w:rPr>
        <w:t xml:space="preserve">. Cuando se usa equipo de alta presión, la inyección </w:t>
      </w:r>
      <w:r>
        <w:rPr>
          <w:sz w:val="18"/>
          <w:szCs w:val="18"/>
          <w:lang w:val="es-CR"/>
        </w:rPr>
        <w:t>del</w:t>
      </w:r>
      <w:r w:rsidRPr="00592F56">
        <w:rPr>
          <w:sz w:val="18"/>
          <w:szCs w:val="18"/>
          <w:lang w:val="es-CR"/>
        </w:rPr>
        <w:t xml:space="preserve"> product</w:t>
      </w:r>
      <w:r>
        <w:rPr>
          <w:sz w:val="18"/>
          <w:szCs w:val="18"/>
          <w:lang w:val="es-CR"/>
        </w:rPr>
        <w:t>o</w:t>
      </w:r>
      <w:r w:rsidRPr="00592F56">
        <w:rPr>
          <w:sz w:val="18"/>
          <w:szCs w:val="18"/>
          <w:lang w:val="es-CR"/>
        </w:rPr>
        <w:t xml:space="preserve"> </w:t>
      </w:r>
      <w:r>
        <w:rPr>
          <w:sz w:val="18"/>
          <w:szCs w:val="18"/>
          <w:lang w:val="es-CR"/>
        </w:rPr>
        <w:t>bajo la piel</w:t>
      </w:r>
      <w:r w:rsidRPr="00592F56">
        <w:rPr>
          <w:sz w:val="18"/>
          <w:szCs w:val="18"/>
          <w:lang w:val="es-CR"/>
        </w:rPr>
        <w:t xml:space="preserve"> </w:t>
      </w:r>
      <w:r>
        <w:rPr>
          <w:sz w:val="18"/>
          <w:szCs w:val="18"/>
          <w:lang w:val="es-CR"/>
        </w:rPr>
        <w:t>puede</w:t>
      </w:r>
      <w:r w:rsidRPr="00592F56">
        <w:rPr>
          <w:sz w:val="18"/>
          <w:szCs w:val="18"/>
          <w:lang w:val="es-CR"/>
        </w:rPr>
        <w:t xml:space="preserve"> ocur</w:t>
      </w:r>
      <w:r>
        <w:rPr>
          <w:sz w:val="18"/>
          <w:szCs w:val="18"/>
          <w:lang w:val="es-CR"/>
        </w:rPr>
        <w:t>rir</w:t>
      </w:r>
      <w:r w:rsidRPr="00592F56">
        <w:rPr>
          <w:sz w:val="18"/>
          <w:szCs w:val="18"/>
          <w:lang w:val="es-CR"/>
        </w:rPr>
        <w:t xml:space="preserve">. Si esto ocurre, el accidentado deberá </w:t>
      </w:r>
      <w:r>
        <w:rPr>
          <w:sz w:val="18"/>
          <w:szCs w:val="18"/>
          <w:lang w:val="es-CR"/>
        </w:rPr>
        <w:t>enviarse</w:t>
      </w:r>
      <w:r w:rsidRPr="00592F56">
        <w:rPr>
          <w:sz w:val="18"/>
          <w:szCs w:val="18"/>
          <w:lang w:val="es-CR"/>
        </w:rPr>
        <w:t xml:space="preserve"> inmediat</w:t>
      </w:r>
      <w:r>
        <w:rPr>
          <w:sz w:val="18"/>
          <w:szCs w:val="18"/>
          <w:lang w:val="es-CR"/>
        </w:rPr>
        <w:t>amente</w:t>
      </w:r>
      <w:r w:rsidRPr="00592F56">
        <w:rPr>
          <w:sz w:val="18"/>
          <w:szCs w:val="18"/>
          <w:lang w:val="es-CR"/>
        </w:rPr>
        <w:t xml:space="preserve"> a</w:t>
      </w:r>
      <w:r>
        <w:rPr>
          <w:sz w:val="18"/>
          <w:szCs w:val="18"/>
          <w:lang w:val="es-CR"/>
        </w:rPr>
        <w:t>l</w:t>
      </w:r>
      <w:r w:rsidRPr="00592F56">
        <w:rPr>
          <w:sz w:val="18"/>
          <w:szCs w:val="18"/>
          <w:lang w:val="es-CR"/>
        </w:rPr>
        <w:t xml:space="preserve"> hospital. No se debe esperar por los síntomas que aparezcan. Si</w:t>
      </w:r>
      <w:r>
        <w:rPr>
          <w:sz w:val="18"/>
          <w:szCs w:val="18"/>
          <w:lang w:val="es-CR"/>
        </w:rPr>
        <w:t xml:space="preserve"> ocurre</w:t>
      </w:r>
      <w:r w:rsidRPr="00592F56">
        <w:rPr>
          <w:sz w:val="18"/>
          <w:szCs w:val="18"/>
          <w:lang w:val="es-CR"/>
        </w:rPr>
        <w:t xml:space="preserve"> irrita</w:t>
      </w:r>
      <w:r>
        <w:rPr>
          <w:sz w:val="18"/>
          <w:szCs w:val="18"/>
          <w:lang w:val="es-CR"/>
        </w:rPr>
        <w:t>c</w:t>
      </w:r>
      <w:r w:rsidRPr="00592F56">
        <w:rPr>
          <w:sz w:val="18"/>
          <w:szCs w:val="18"/>
          <w:lang w:val="es-CR"/>
        </w:rPr>
        <w:t>ión persistent</w:t>
      </w:r>
      <w:r>
        <w:rPr>
          <w:sz w:val="18"/>
          <w:szCs w:val="18"/>
          <w:lang w:val="es-CR"/>
        </w:rPr>
        <w:t>e</w:t>
      </w:r>
      <w:r w:rsidRPr="00592F56">
        <w:rPr>
          <w:sz w:val="18"/>
          <w:szCs w:val="18"/>
          <w:lang w:val="es-CR"/>
        </w:rPr>
        <w:t>, obt</w:t>
      </w:r>
      <w:r>
        <w:rPr>
          <w:sz w:val="18"/>
          <w:szCs w:val="18"/>
          <w:lang w:val="es-CR"/>
        </w:rPr>
        <w:t>ener</w:t>
      </w:r>
      <w:r w:rsidRPr="00592F56">
        <w:rPr>
          <w:sz w:val="18"/>
          <w:szCs w:val="18"/>
          <w:lang w:val="es-CR"/>
        </w:rPr>
        <w:t xml:space="preserve"> aten</w:t>
      </w:r>
      <w:r>
        <w:rPr>
          <w:sz w:val="18"/>
          <w:szCs w:val="18"/>
          <w:lang w:val="es-CR"/>
        </w:rPr>
        <w:t>c</w:t>
      </w:r>
      <w:r w:rsidRPr="00592F56">
        <w:rPr>
          <w:sz w:val="18"/>
          <w:szCs w:val="18"/>
          <w:lang w:val="es-CR"/>
        </w:rPr>
        <w:t xml:space="preserve">ión </w:t>
      </w:r>
      <w:r>
        <w:rPr>
          <w:sz w:val="18"/>
          <w:szCs w:val="18"/>
          <w:lang w:val="es-CR"/>
        </w:rPr>
        <w:t>médica</w:t>
      </w:r>
      <w:r w:rsidRPr="00592F56">
        <w:rPr>
          <w:sz w:val="18"/>
          <w:szCs w:val="18"/>
          <w:lang w:val="es-CR"/>
        </w:rPr>
        <w:t xml:space="preserve">. </w:t>
      </w:r>
      <w:r w:rsidRPr="00390E00">
        <w:rPr>
          <w:sz w:val="18"/>
          <w:szCs w:val="18"/>
          <w:lang w:val="es-CR"/>
        </w:rPr>
        <w:t xml:space="preserve">Obtener </w:t>
      </w:r>
      <w:r w:rsidRPr="00592F56">
        <w:rPr>
          <w:sz w:val="18"/>
          <w:szCs w:val="18"/>
          <w:lang w:val="es-CR"/>
        </w:rPr>
        <w:t>aten</w:t>
      </w:r>
      <w:r>
        <w:rPr>
          <w:sz w:val="18"/>
          <w:szCs w:val="18"/>
          <w:lang w:val="es-CR"/>
        </w:rPr>
        <w:t>c</w:t>
      </w:r>
      <w:r w:rsidRPr="00592F56">
        <w:rPr>
          <w:sz w:val="18"/>
          <w:szCs w:val="18"/>
          <w:lang w:val="es-CR"/>
        </w:rPr>
        <w:t xml:space="preserve">ión </w:t>
      </w:r>
      <w:r>
        <w:rPr>
          <w:sz w:val="18"/>
          <w:szCs w:val="18"/>
          <w:lang w:val="es-CR"/>
        </w:rPr>
        <w:t>médica aun</w:t>
      </w:r>
      <w:r w:rsidRPr="00390E00">
        <w:rPr>
          <w:sz w:val="18"/>
          <w:szCs w:val="18"/>
          <w:lang w:val="es-CR"/>
        </w:rPr>
        <w:t xml:space="preserve"> </w:t>
      </w:r>
      <w:r>
        <w:rPr>
          <w:sz w:val="18"/>
          <w:szCs w:val="18"/>
          <w:lang w:val="es-CR"/>
        </w:rPr>
        <w:t>e</w:t>
      </w:r>
      <w:r w:rsidRPr="00390E00">
        <w:rPr>
          <w:sz w:val="18"/>
          <w:szCs w:val="18"/>
          <w:lang w:val="es-CR"/>
        </w:rPr>
        <w:t>n a</w:t>
      </w:r>
      <w:r>
        <w:rPr>
          <w:sz w:val="18"/>
          <w:szCs w:val="18"/>
          <w:lang w:val="es-CR"/>
        </w:rPr>
        <w:t>u</w:t>
      </w:r>
      <w:r w:rsidRPr="00390E00">
        <w:rPr>
          <w:sz w:val="18"/>
          <w:szCs w:val="18"/>
          <w:lang w:val="es-CR"/>
        </w:rPr>
        <w:t>senc</w:t>
      </w:r>
      <w:r>
        <w:rPr>
          <w:sz w:val="18"/>
          <w:szCs w:val="18"/>
          <w:lang w:val="es-CR"/>
        </w:rPr>
        <w:t>ia</w:t>
      </w:r>
      <w:r w:rsidRPr="00390E00">
        <w:rPr>
          <w:sz w:val="18"/>
          <w:szCs w:val="18"/>
          <w:lang w:val="es-CR"/>
        </w:rPr>
        <w:t xml:space="preserve"> </w:t>
      </w:r>
      <w:r>
        <w:rPr>
          <w:sz w:val="18"/>
          <w:szCs w:val="18"/>
          <w:lang w:val="es-CR"/>
        </w:rPr>
        <w:t>de</w:t>
      </w:r>
      <w:r w:rsidRPr="00390E00">
        <w:rPr>
          <w:sz w:val="18"/>
          <w:szCs w:val="18"/>
          <w:lang w:val="es-CR"/>
        </w:rPr>
        <w:t xml:space="preserve"> </w:t>
      </w:r>
      <w:r>
        <w:rPr>
          <w:sz w:val="18"/>
          <w:szCs w:val="18"/>
          <w:lang w:val="es-CR"/>
        </w:rPr>
        <w:t>heridas visibles</w:t>
      </w:r>
      <w:r w:rsidRPr="00390E00">
        <w:rPr>
          <w:sz w:val="18"/>
          <w:szCs w:val="18"/>
          <w:lang w:val="es-CR"/>
        </w:rPr>
        <w:t>.</w:t>
      </w:r>
    </w:p>
    <w:p w:rsidR="00F111EF" w:rsidRPr="00556919" w:rsidRDefault="00F111EF" w:rsidP="00F111EF">
      <w:pPr>
        <w:pStyle w:val="ListParagraph"/>
        <w:ind w:left="2160" w:hanging="1800"/>
        <w:rPr>
          <w:sz w:val="18"/>
          <w:szCs w:val="18"/>
          <w:lang w:val="es-419"/>
        </w:rPr>
      </w:pPr>
      <w:r w:rsidRPr="00390E00">
        <w:rPr>
          <w:b/>
          <w:sz w:val="20"/>
          <w:szCs w:val="20"/>
          <w:lang w:val="es-CR"/>
        </w:rPr>
        <w:t xml:space="preserve">Contacto con los </w:t>
      </w:r>
      <w:r>
        <w:rPr>
          <w:b/>
          <w:sz w:val="20"/>
          <w:szCs w:val="20"/>
          <w:lang w:val="es-CR"/>
        </w:rPr>
        <w:t>Ojos</w:t>
      </w:r>
      <w:r w:rsidRPr="00390E00">
        <w:rPr>
          <w:b/>
          <w:sz w:val="20"/>
          <w:szCs w:val="20"/>
          <w:lang w:val="es-CR"/>
        </w:rPr>
        <w:tab/>
        <w:t>:</w:t>
      </w:r>
      <w:r w:rsidRPr="00390E00">
        <w:rPr>
          <w:sz w:val="20"/>
          <w:szCs w:val="20"/>
          <w:lang w:val="es-CR"/>
        </w:rPr>
        <w:t xml:space="preserve"> </w:t>
      </w:r>
      <w:r w:rsidRPr="00390E00">
        <w:rPr>
          <w:sz w:val="18"/>
          <w:szCs w:val="18"/>
          <w:lang w:val="es-CR"/>
        </w:rPr>
        <w:t>Remove</w:t>
      </w:r>
      <w:r>
        <w:rPr>
          <w:sz w:val="18"/>
          <w:szCs w:val="18"/>
          <w:lang w:val="es-CR"/>
        </w:rPr>
        <w:t>r los</w:t>
      </w:r>
      <w:r w:rsidRPr="00390E00">
        <w:rPr>
          <w:sz w:val="18"/>
          <w:szCs w:val="18"/>
          <w:lang w:val="es-CR"/>
        </w:rPr>
        <w:t xml:space="preserve"> len</w:t>
      </w:r>
      <w:r>
        <w:rPr>
          <w:sz w:val="18"/>
          <w:szCs w:val="18"/>
          <w:lang w:val="es-CR"/>
        </w:rPr>
        <w:t>t</w:t>
      </w:r>
      <w:r w:rsidRPr="00390E00">
        <w:rPr>
          <w:sz w:val="18"/>
          <w:szCs w:val="18"/>
          <w:lang w:val="es-CR"/>
        </w:rPr>
        <w:t>es</w:t>
      </w:r>
      <w:r>
        <w:rPr>
          <w:sz w:val="18"/>
          <w:szCs w:val="18"/>
          <w:lang w:val="es-CR"/>
        </w:rPr>
        <w:t xml:space="preserve"> de</w:t>
      </w:r>
      <w:r w:rsidRPr="00390E00">
        <w:rPr>
          <w:sz w:val="18"/>
          <w:szCs w:val="18"/>
          <w:lang w:val="es-CR"/>
        </w:rPr>
        <w:t xml:space="preserve"> contact</w:t>
      </w:r>
      <w:r>
        <w:rPr>
          <w:sz w:val="18"/>
          <w:szCs w:val="18"/>
          <w:lang w:val="es-CR"/>
        </w:rPr>
        <w:t>o</w:t>
      </w:r>
      <w:r w:rsidRPr="00390E00">
        <w:rPr>
          <w:sz w:val="18"/>
          <w:szCs w:val="18"/>
          <w:lang w:val="es-CR"/>
        </w:rPr>
        <w:t>. Lavar el ojo con copiosas canti</w:t>
      </w:r>
      <w:r>
        <w:rPr>
          <w:sz w:val="18"/>
          <w:szCs w:val="18"/>
          <w:lang w:val="es-CR"/>
        </w:rPr>
        <w:t>dad</w:t>
      </w:r>
      <w:r w:rsidRPr="00390E00">
        <w:rPr>
          <w:sz w:val="18"/>
          <w:szCs w:val="18"/>
          <w:lang w:val="es-CR"/>
        </w:rPr>
        <w:t xml:space="preserve">es </w:t>
      </w:r>
      <w:r>
        <w:rPr>
          <w:sz w:val="18"/>
          <w:szCs w:val="18"/>
          <w:lang w:val="es-CR"/>
        </w:rPr>
        <w:t>de</w:t>
      </w:r>
      <w:r w:rsidRPr="00390E00">
        <w:rPr>
          <w:sz w:val="18"/>
          <w:szCs w:val="18"/>
          <w:lang w:val="es-CR"/>
        </w:rPr>
        <w:t xml:space="preserve"> </w:t>
      </w:r>
      <w:r>
        <w:rPr>
          <w:sz w:val="18"/>
          <w:szCs w:val="18"/>
          <w:lang w:val="es-CR"/>
        </w:rPr>
        <w:t>agua</w:t>
      </w:r>
      <w:r w:rsidRPr="00390E00">
        <w:rPr>
          <w:sz w:val="18"/>
          <w:szCs w:val="18"/>
          <w:lang w:val="es-CR"/>
        </w:rPr>
        <w:t>. Si ocurre una irritación persistente, obt</w:t>
      </w:r>
      <w:r>
        <w:rPr>
          <w:sz w:val="18"/>
          <w:szCs w:val="18"/>
          <w:lang w:val="es-CR"/>
        </w:rPr>
        <w:t>e</w:t>
      </w:r>
      <w:r w:rsidRPr="00390E00">
        <w:rPr>
          <w:sz w:val="18"/>
          <w:szCs w:val="18"/>
          <w:lang w:val="es-CR"/>
        </w:rPr>
        <w:t>n</w:t>
      </w:r>
      <w:r>
        <w:rPr>
          <w:sz w:val="18"/>
          <w:szCs w:val="18"/>
          <w:lang w:val="es-CR"/>
        </w:rPr>
        <w:t>er</w:t>
      </w:r>
      <w:r w:rsidRPr="00390E00">
        <w:rPr>
          <w:sz w:val="18"/>
          <w:szCs w:val="18"/>
          <w:lang w:val="es-CR"/>
        </w:rPr>
        <w:t xml:space="preserve"> aten</w:t>
      </w:r>
      <w:r>
        <w:rPr>
          <w:sz w:val="18"/>
          <w:szCs w:val="18"/>
          <w:lang w:val="es-CR"/>
        </w:rPr>
        <w:t>c</w:t>
      </w:r>
      <w:r w:rsidRPr="00390E00">
        <w:rPr>
          <w:sz w:val="18"/>
          <w:szCs w:val="18"/>
          <w:lang w:val="es-CR"/>
        </w:rPr>
        <w:t xml:space="preserve">ión </w:t>
      </w:r>
      <w:r>
        <w:rPr>
          <w:sz w:val="18"/>
          <w:szCs w:val="18"/>
          <w:lang w:val="es-CR"/>
        </w:rPr>
        <w:t>médica</w:t>
      </w:r>
      <w:r w:rsidRPr="00556919">
        <w:rPr>
          <w:sz w:val="18"/>
          <w:szCs w:val="18"/>
          <w:lang w:val="es-419"/>
        </w:rPr>
        <w:t>.</w:t>
      </w:r>
    </w:p>
    <w:p w:rsidR="00F111EF" w:rsidRPr="001A2181" w:rsidRDefault="00F111EF" w:rsidP="00F111EF">
      <w:pPr>
        <w:pStyle w:val="ListParagraph"/>
        <w:ind w:left="2880" w:hanging="2520"/>
        <w:jc w:val="both"/>
        <w:rPr>
          <w:sz w:val="18"/>
          <w:szCs w:val="18"/>
          <w:lang w:val="es-CR"/>
        </w:rPr>
      </w:pPr>
      <w:r w:rsidRPr="001A2181">
        <w:rPr>
          <w:b/>
          <w:sz w:val="20"/>
          <w:szCs w:val="20"/>
          <w:lang w:val="es-CR"/>
        </w:rPr>
        <w:t>Ingestión</w:t>
      </w:r>
      <w:r w:rsidRPr="001A2181">
        <w:rPr>
          <w:b/>
          <w:sz w:val="20"/>
          <w:szCs w:val="20"/>
          <w:lang w:val="es-CR"/>
        </w:rPr>
        <w:tab/>
        <w:t xml:space="preserve">: </w:t>
      </w:r>
      <w:r w:rsidRPr="001A2181">
        <w:rPr>
          <w:sz w:val="18"/>
          <w:szCs w:val="18"/>
          <w:lang w:val="es-CR"/>
        </w:rPr>
        <w:t>En general no es necesario tratamiento a no ser que s</w:t>
      </w:r>
      <w:r>
        <w:rPr>
          <w:sz w:val="18"/>
          <w:szCs w:val="18"/>
          <w:lang w:val="es-CR"/>
        </w:rPr>
        <w:t>e traguen</w:t>
      </w:r>
      <w:r w:rsidRPr="001A2181">
        <w:rPr>
          <w:sz w:val="18"/>
          <w:szCs w:val="18"/>
          <w:lang w:val="es-CR"/>
        </w:rPr>
        <w:t xml:space="preserve"> </w:t>
      </w:r>
      <w:r>
        <w:rPr>
          <w:sz w:val="18"/>
          <w:szCs w:val="18"/>
          <w:lang w:val="es-CR"/>
        </w:rPr>
        <w:t>grandes</w:t>
      </w:r>
      <w:r w:rsidRPr="001A2181">
        <w:rPr>
          <w:sz w:val="18"/>
          <w:szCs w:val="18"/>
          <w:lang w:val="es-CR"/>
        </w:rPr>
        <w:t xml:space="preserve"> </w:t>
      </w:r>
      <w:r>
        <w:rPr>
          <w:sz w:val="18"/>
          <w:szCs w:val="18"/>
          <w:lang w:val="es-CR"/>
        </w:rPr>
        <w:t>c</w:t>
      </w:r>
      <w:r w:rsidRPr="001A2181">
        <w:rPr>
          <w:sz w:val="18"/>
          <w:szCs w:val="18"/>
          <w:lang w:val="es-CR"/>
        </w:rPr>
        <w:t>anti</w:t>
      </w:r>
      <w:r>
        <w:rPr>
          <w:sz w:val="18"/>
          <w:szCs w:val="18"/>
          <w:lang w:val="es-CR"/>
        </w:rPr>
        <w:t>dad</w:t>
      </w:r>
      <w:r w:rsidRPr="001A2181">
        <w:rPr>
          <w:sz w:val="18"/>
          <w:szCs w:val="18"/>
          <w:lang w:val="es-CR"/>
        </w:rPr>
        <w:t xml:space="preserve">es; </w:t>
      </w:r>
      <w:r>
        <w:rPr>
          <w:sz w:val="18"/>
          <w:szCs w:val="18"/>
          <w:lang w:val="es-CR"/>
        </w:rPr>
        <w:t>sin embargo</w:t>
      </w:r>
      <w:r w:rsidRPr="001A2181">
        <w:rPr>
          <w:sz w:val="18"/>
          <w:szCs w:val="18"/>
          <w:lang w:val="es-CR"/>
        </w:rPr>
        <w:t xml:space="preserve">, </w:t>
      </w:r>
      <w:r>
        <w:rPr>
          <w:sz w:val="18"/>
          <w:szCs w:val="18"/>
          <w:lang w:val="es-CR"/>
        </w:rPr>
        <w:t>se debe buscar atención médica</w:t>
      </w:r>
      <w:r w:rsidRPr="001A2181">
        <w:rPr>
          <w:sz w:val="18"/>
          <w:szCs w:val="18"/>
          <w:lang w:val="es-CR"/>
        </w:rPr>
        <w:t xml:space="preserve">. </w:t>
      </w:r>
    </w:p>
    <w:p w:rsidR="00B25E83" w:rsidRPr="00F111EF" w:rsidRDefault="00F111EF" w:rsidP="00F111EF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CF0F7F">
        <w:rPr>
          <w:b/>
          <w:sz w:val="20"/>
          <w:szCs w:val="20"/>
          <w:lang w:val="es-ES"/>
        </w:rPr>
        <w:t>Auto-</w:t>
      </w:r>
      <w:r w:rsidRPr="001A2181">
        <w:rPr>
          <w:b/>
          <w:sz w:val="20"/>
          <w:szCs w:val="20"/>
          <w:lang w:val="es-CR"/>
        </w:rPr>
        <w:t>protección</w:t>
      </w:r>
      <w:r>
        <w:rPr>
          <w:b/>
          <w:sz w:val="20"/>
          <w:szCs w:val="20"/>
          <w:lang w:val="es-CR"/>
        </w:rPr>
        <w:t xml:space="preserve"> </w:t>
      </w:r>
      <w:r w:rsidRPr="00CF0F7F">
        <w:rPr>
          <w:b/>
          <w:sz w:val="20"/>
          <w:szCs w:val="20"/>
          <w:lang w:val="es-ES"/>
        </w:rPr>
        <w:t xml:space="preserve">del </w:t>
      </w:r>
      <w:r w:rsidRPr="001A2181">
        <w:rPr>
          <w:b/>
          <w:sz w:val="20"/>
          <w:szCs w:val="20"/>
          <w:lang w:val="es-CR"/>
        </w:rPr>
        <w:t>rescatista</w:t>
      </w:r>
      <w:r w:rsidRPr="00CF0F7F">
        <w:rPr>
          <w:b/>
          <w:sz w:val="20"/>
          <w:szCs w:val="20"/>
          <w:lang w:val="es-ES"/>
        </w:rPr>
        <w:tab/>
        <w:t xml:space="preserve">: </w:t>
      </w:r>
      <w:r w:rsidRPr="00CF0F7F">
        <w:rPr>
          <w:sz w:val="18"/>
          <w:szCs w:val="18"/>
          <w:lang w:val="es-CR"/>
        </w:rPr>
        <w:t>Cuando</w:t>
      </w:r>
      <w:r w:rsidRPr="00CF0F7F">
        <w:rPr>
          <w:sz w:val="18"/>
          <w:szCs w:val="18"/>
          <w:lang w:val="es-ES"/>
        </w:rPr>
        <w:t xml:space="preserve"> se </w:t>
      </w:r>
      <w:r w:rsidRPr="00CF0F7F">
        <w:rPr>
          <w:sz w:val="18"/>
          <w:szCs w:val="18"/>
          <w:lang w:val="es-CR"/>
        </w:rPr>
        <w:t>prestan</w:t>
      </w:r>
      <w:r w:rsidRPr="00CF0F7F">
        <w:rPr>
          <w:sz w:val="18"/>
          <w:szCs w:val="18"/>
          <w:lang w:val="es-ES"/>
        </w:rPr>
        <w:t xml:space="preserve"> </w:t>
      </w:r>
      <w:r w:rsidRPr="00CF0F7F">
        <w:rPr>
          <w:sz w:val="18"/>
          <w:szCs w:val="18"/>
          <w:lang w:val="es-CR"/>
        </w:rPr>
        <w:t>primeros</w:t>
      </w:r>
      <w:r w:rsidRPr="00CF0F7F">
        <w:rPr>
          <w:sz w:val="18"/>
          <w:szCs w:val="18"/>
          <w:lang w:val="es-ES"/>
        </w:rPr>
        <w:t xml:space="preserve"> </w:t>
      </w:r>
      <w:r w:rsidRPr="00CF0F7F">
        <w:rPr>
          <w:sz w:val="18"/>
          <w:szCs w:val="18"/>
          <w:lang w:val="es-CR"/>
        </w:rPr>
        <w:t>auxilios</w:t>
      </w:r>
      <w:r w:rsidRPr="00CF0F7F">
        <w:rPr>
          <w:sz w:val="18"/>
          <w:szCs w:val="18"/>
          <w:lang w:val="es-ES"/>
        </w:rPr>
        <w:t xml:space="preserve"> </w:t>
      </w:r>
      <w:r w:rsidRPr="00CF0F7F">
        <w:rPr>
          <w:sz w:val="18"/>
          <w:szCs w:val="18"/>
          <w:lang w:val="es-CR"/>
        </w:rPr>
        <w:t>asegurarse</w:t>
      </w:r>
      <w:r w:rsidRPr="00CF0F7F">
        <w:rPr>
          <w:sz w:val="18"/>
          <w:szCs w:val="18"/>
          <w:lang w:val="es-ES"/>
        </w:rPr>
        <w:t xml:space="preserve"> </w:t>
      </w:r>
      <w:r w:rsidRPr="00CF0F7F">
        <w:rPr>
          <w:sz w:val="18"/>
          <w:szCs w:val="18"/>
          <w:lang w:val="es-CR"/>
        </w:rPr>
        <w:t>que</w:t>
      </w:r>
      <w:r w:rsidRPr="00CF0F7F">
        <w:rPr>
          <w:sz w:val="18"/>
          <w:szCs w:val="18"/>
          <w:lang w:val="es-ES"/>
        </w:rPr>
        <w:t xml:space="preserve"> se </w:t>
      </w:r>
      <w:r w:rsidRPr="00CF0F7F">
        <w:rPr>
          <w:sz w:val="18"/>
          <w:szCs w:val="18"/>
          <w:lang w:val="es-CR"/>
        </w:rPr>
        <w:t>está</w:t>
      </w:r>
      <w:r w:rsidRPr="00CF0F7F">
        <w:rPr>
          <w:sz w:val="18"/>
          <w:szCs w:val="18"/>
          <w:lang w:val="es-ES"/>
        </w:rPr>
        <w:t xml:space="preserve"> </w:t>
      </w:r>
      <w:r w:rsidRPr="00CF0F7F">
        <w:rPr>
          <w:sz w:val="18"/>
          <w:szCs w:val="18"/>
          <w:lang w:val="es-CR"/>
        </w:rPr>
        <w:t>usando</w:t>
      </w:r>
      <w:r w:rsidRPr="00CF0F7F">
        <w:rPr>
          <w:sz w:val="18"/>
          <w:szCs w:val="18"/>
          <w:lang w:val="es-ES"/>
        </w:rPr>
        <w:t xml:space="preserve"> el </w:t>
      </w:r>
      <w:r w:rsidRPr="00CF0F7F">
        <w:rPr>
          <w:sz w:val="18"/>
          <w:szCs w:val="18"/>
          <w:lang w:val="es-CR"/>
        </w:rPr>
        <w:t>equipo</w:t>
      </w:r>
      <w:r w:rsidRPr="00CF0F7F">
        <w:rPr>
          <w:sz w:val="18"/>
          <w:szCs w:val="18"/>
          <w:lang w:val="es-ES"/>
        </w:rPr>
        <w:t xml:space="preserve"> protector </w:t>
      </w:r>
      <w:r w:rsidRPr="00CF0F7F">
        <w:rPr>
          <w:sz w:val="18"/>
          <w:szCs w:val="18"/>
          <w:lang w:val="es-CR"/>
        </w:rPr>
        <w:t>apropiado</w:t>
      </w:r>
      <w:r w:rsidRPr="00CF0F7F">
        <w:rPr>
          <w:sz w:val="18"/>
          <w:szCs w:val="18"/>
          <w:lang w:val="es-ES"/>
        </w:rPr>
        <w:t xml:space="preserve"> personal de </w:t>
      </w:r>
      <w:r w:rsidRPr="00CF0F7F">
        <w:rPr>
          <w:sz w:val="18"/>
          <w:szCs w:val="18"/>
          <w:lang w:val="es-CR"/>
        </w:rPr>
        <w:t>acuerdo</w:t>
      </w:r>
      <w:r w:rsidRPr="00CF0F7F">
        <w:rPr>
          <w:sz w:val="18"/>
          <w:szCs w:val="18"/>
          <w:lang w:val="es-ES"/>
        </w:rPr>
        <w:t xml:space="preserve"> al </w:t>
      </w:r>
      <w:r w:rsidRPr="00CF0F7F">
        <w:rPr>
          <w:sz w:val="18"/>
          <w:szCs w:val="18"/>
          <w:lang w:val="es-CR"/>
        </w:rPr>
        <w:t>incidente</w:t>
      </w:r>
      <w:r w:rsidRPr="00CF0F7F">
        <w:rPr>
          <w:sz w:val="18"/>
          <w:szCs w:val="18"/>
          <w:lang w:val="es-ES"/>
        </w:rPr>
        <w:t xml:space="preserve">, el </w:t>
      </w:r>
      <w:r w:rsidRPr="00CF0F7F">
        <w:rPr>
          <w:sz w:val="18"/>
          <w:szCs w:val="18"/>
          <w:lang w:val="es-CR"/>
        </w:rPr>
        <w:t>daño</w:t>
      </w:r>
      <w:r w:rsidRPr="00CF0F7F">
        <w:rPr>
          <w:sz w:val="18"/>
          <w:szCs w:val="18"/>
          <w:lang w:val="es-ES"/>
        </w:rPr>
        <w:t xml:space="preserve"> y los </w:t>
      </w:r>
      <w:r w:rsidRPr="00CF0F7F">
        <w:rPr>
          <w:sz w:val="18"/>
          <w:szCs w:val="18"/>
          <w:lang w:val="es-CR"/>
        </w:rPr>
        <w:t>alrededores</w:t>
      </w:r>
      <w:r w:rsidR="00907CAC" w:rsidRPr="00F111EF">
        <w:rPr>
          <w:sz w:val="18"/>
          <w:szCs w:val="18"/>
          <w:lang w:val="es-ES"/>
        </w:rPr>
        <w:t>.</w:t>
      </w:r>
    </w:p>
    <w:p w:rsidR="00B25E83" w:rsidRPr="00F111EF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F111EF" w:rsidRDefault="00B25E83" w:rsidP="00B25E83">
      <w:pPr>
        <w:pStyle w:val="ListParagraph"/>
        <w:ind w:left="360"/>
        <w:rPr>
          <w:b/>
          <w:lang w:val="es-ES"/>
        </w:rPr>
      </w:pPr>
      <w:r w:rsidRPr="00F111EF">
        <w:rPr>
          <w:b/>
          <w:lang w:val="es-ES"/>
        </w:rPr>
        <w:t>4.</w:t>
      </w:r>
      <w:r w:rsidR="00FE4C06" w:rsidRPr="00F111EF">
        <w:rPr>
          <w:b/>
          <w:lang w:val="es-ES"/>
        </w:rPr>
        <w:t>2</w:t>
      </w:r>
      <w:r w:rsidRPr="00F111EF">
        <w:rPr>
          <w:b/>
          <w:lang w:val="es-ES"/>
        </w:rPr>
        <w:t xml:space="preserve"> </w:t>
      </w:r>
      <w:r w:rsidR="00F111EF" w:rsidRPr="003027CC">
        <w:rPr>
          <w:b/>
          <w:lang w:val="es-CR"/>
        </w:rPr>
        <w:t>INDICACIÓN DE NECESIDAD DE CUALQUI</w:t>
      </w:r>
      <w:r w:rsidR="00F111EF">
        <w:rPr>
          <w:b/>
          <w:lang w:val="es-CR"/>
        </w:rPr>
        <w:t>ER</w:t>
      </w:r>
      <w:r w:rsidR="00F111EF" w:rsidRPr="003027CC">
        <w:rPr>
          <w:b/>
          <w:lang w:val="es-CR"/>
        </w:rPr>
        <w:t xml:space="preserve"> ATEN</w:t>
      </w:r>
      <w:r w:rsidR="00F111EF">
        <w:rPr>
          <w:b/>
          <w:lang w:val="es-CR"/>
        </w:rPr>
        <w:t>C</w:t>
      </w:r>
      <w:r w:rsidR="00F111EF" w:rsidRPr="003027CC">
        <w:rPr>
          <w:b/>
          <w:lang w:val="es-CR"/>
        </w:rPr>
        <w:t>IÓN I</w:t>
      </w:r>
      <w:r w:rsidR="00F111EF">
        <w:rPr>
          <w:b/>
          <w:lang w:val="es-CR"/>
        </w:rPr>
        <w:t>N</w:t>
      </w:r>
      <w:r w:rsidR="00F111EF" w:rsidRPr="003027CC">
        <w:rPr>
          <w:b/>
          <w:lang w:val="es-CR"/>
        </w:rPr>
        <w:t>MEDIAT</w:t>
      </w:r>
      <w:r w:rsidR="00F111EF">
        <w:rPr>
          <w:b/>
          <w:lang w:val="es-CR"/>
        </w:rPr>
        <w:t>A</w:t>
      </w:r>
      <w:r w:rsidR="00F111EF" w:rsidRPr="003027CC">
        <w:rPr>
          <w:b/>
          <w:lang w:val="es-CR"/>
        </w:rPr>
        <w:t xml:space="preserve"> MÉDICA </w:t>
      </w:r>
      <w:r w:rsidR="00F111EF">
        <w:rPr>
          <w:b/>
          <w:lang w:val="es-CR"/>
        </w:rPr>
        <w:t>Y</w:t>
      </w:r>
      <w:r w:rsidR="00F111EF" w:rsidRPr="003027CC">
        <w:rPr>
          <w:b/>
          <w:lang w:val="es-CR"/>
        </w:rPr>
        <w:t xml:space="preserve"> TRAT</w:t>
      </w:r>
      <w:r w:rsidR="00F111EF">
        <w:rPr>
          <w:b/>
          <w:lang w:val="es-CR"/>
        </w:rPr>
        <w:t>A</w:t>
      </w:r>
      <w:r w:rsidR="00F111EF" w:rsidRPr="003027CC">
        <w:rPr>
          <w:b/>
          <w:lang w:val="es-CR"/>
        </w:rPr>
        <w:t>M</w:t>
      </w:r>
      <w:r w:rsidR="00F111EF">
        <w:rPr>
          <w:b/>
          <w:lang w:val="es-CR"/>
        </w:rPr>
        <w:t>I</w:t>
      </w:r>
      <w:r w:rsidR="00F111EF" w:rsidRPr="003027CC">
        <w:rPr>
          <w:b/>
          <w:lang w:val="es-CR"/>
        </w:rPr>
        <w:t>ENT</w:t>
      </w:r>
      <w:r w:rsidR="00F111EF">
        <w:rPr>
          <w:b/>
          <w:lang w:val="es-CR"/>
        </w:rPr>
        <w:t>O</w:t>
      </w:r>
      <w:r w:rsidR="00F111EF" w:rsidRPr="003027CC">
        <w:rPr>
          <w:b/>
          <w:lang w:val="es-CR"/>
        </w:rPr>
        <w:t xml:space="preserve"> </w:t>
      </w:r>
      <w:r w:rsidR="00F111EF">
        <w:rPr>
          <w:b/>
          <w:lang w:val="es-CR"/>
        </w:rPr>
        <w:t>E</w:t>
      </w:r>
      <w:r w:rsidR="00F111EF" w:rsidRPr="003027CC">
        <w:rPr>
          <w:b/>
          <w:lang w:val="es-CR"/>
        </w:rPr>
        <w:t>SPECIAL</w:t>
      </w:r>
    </w:p>
    <w:p w:rsidR="00B25E83" w:rsidRPr="00F111EF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F111EF" w:rsidRDefault="008C6B50" w:rsidP="008C6B50">
      <w:pPr>
        <w:pStyle w:val="ListParagraph"/>
        <w:tabs>
          <w:tab w:val="left" w:pos="360"/>
        </w:tabs>
        <w:ind w:left="2520" w:hanging="2520"/>
        <w:jc w:val="both"/>
        <w:rPr>
          <w:sz w:val="18"/>
          <w:szCs w:val="18"/>
          <w:lang w:val="es-ES"/>
        </w:rPr>
      </w:pPr>
      <w:r w:rsidRPr="00F111EF">
        <w:rPr>
          <w:b/>
          <w:lang w:val="es-ES"/>
        </w:rPr>
        <w:tab/>
      </w:r>
      <w:r w:rsidR="00F111EF" w:rsidRPr="003027CC">
        <w:rPr>
          <w:b/>
          <w:sz w:val="20"/>
          <w:szCs w:val="20"/>
          <w:lang w:val="es-CR"/>
        </w:rPr>
        <w:t>Nota al M</w:t>
      </w:r>
      <w:r w:rsidR="00F111EF" w:rsidRPr="00CE59EE">
        <w:rPr>
          <w:sz w:val="20"/>
          <w:szCs w:val="20"/>
          <w:lang w:val="es-CR"/>
        </w:rPr>
        <w:t>é</w:t>
      </w:r>
      <w:r w:rsidR="00F111EF" w:rsidRPr="003027CC">
        <w:rPr>
          <w:b/>
          <w:sz w:val="20"/>
          <w:szCs w:val="20"/>
          <w:lang w:val="es-CR"/>
        </w:rPr>
        <w:t>dico</w:t>
      </w:r>
      <w:r w:rsidR="00F111EF" w:rsidRPr="003027CC">
        <w:rPr>
          <w:b/>
          <w:sz w:val="20"/>
          <w:szCs w:val="20"/>
          <w:lang w:val="es-CR"/>
        </w:rPr>
        <w:tab/>
        <w:t xml:space="preserve">: </w:t>
      </w:r>
      <w:r w:rsidR="00F111EF" w:rsidRPr="003027CC">
        <w:rPr>
          <w:sz w:val="20"/>
          <w:szCs w:val="20"/>
          <w:lang w:val="es-CR"/>
        </w:rPr>
        <w:t>Tratar sintomáticamente</w:t>
      </w:r>
      <w:r w:rsidR="00F111EF">
        <w:rPr>
          <w:sz w:val="20"/>
          <w:szCs w:val="20"/>
          <w:lang w:val="es-CR"/>
        </w:rPr>
        <w:t xml:space="preserve"> y en forma adecuada</w:t>
      </w:r>
      <w:r w:rsidR="00050266" w:rsidRPr="00F111EF">
        <w:rPr>
          <w:sz w:val="18"/>
          <w:szCs w:val="18"/>
          <w:lang w:val="es-ES"/>
        </w:rPr>
        <w:t>.</w:t>
      </w:r>
    </w:p>
    <w:p w:rsidR="00B25E83" w:rsidRPr="00F111EF" w:rsidRDefault="007F2773" w:rsidP="00050266">
      <w:pPr>
        <w:pStyle w:val="ListParagraph"/>
        <w:tabs>
          <w:tab w:val="left" w:pos="360"/>
        </w:tabs>
        <w:ind w:left="2520" w:hanging="2520"/>
        <w:jc w:val="both"/>
        <w:rPr>
          <w:b/>
          <w:sz w:val="12"/>
          <w:szCs w:val="12"/>
          <w:lang w:val="es-ES"/>
        </w:rPr>
      </w:pPr>
      <w:r w:rsidRPr="00F111EF">
        <w:rPr>
          <w:b/>
          <w:sz w:val="20"/>
          <w:szCs w:val="20"/>
          <w:lang w:val="es-ES"/>
        </w:rPr>
        <w:tab/>
      </w:r>
    </w:p>
    <w:p w:rsidR="00B25E83" w:rsidRPr="00F111EF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24448</wp:posOffset>
                </wp:positionV>
                <wp:extent cx="6424613" cy="373380"/>
                <wp:effectExtent l="19050" t="19050" r="14605" b="2667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613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Pr="00F111EF" w:rsidRDefault="00544E11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F111E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5. </w:t>
                            </w:r>
                            <w:r w:rsidRPr="00F3082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 xml:space="preserve">MEDIDAS PARA LA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EXTINCIÓN</w:t>
                            </w:r>
                            <w:r w:rsidRPr="00F3082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 xml:space="preserve"> DE 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NCENDIOS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0;margin-top:1.95pt;width:505.9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" o:allowincell="f" strokeweight="3pt">
                <v:stroke linestyle="thinThin"/>
                <v:textbox>
                  <w:txbxContent>
                    <w:p w:rsidR="00544E11" w:rsidRPr="00F111EF" w:rsidRDefault="00544E11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F111EF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5. </w:t>
                      </w:r>
                      <w:r w:rsidRPr="00F30823">
                        <w:rPr>
                          <w:b/>
                          <w:bCs/>
                          <w:sz w:val="24"/>
                          <w:lang w:val="es-CR"/>
                        </w:rPr>
                        <w:t xml:space="preserve">MEDIDAS PARA LA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EXTINCIÓN</w:t>
                      </w:r>
                      <w:r w:rsidRPr="00F30823">
                        <w:rPr>
                          <w:b/>
                          <w:bCs/>
                          <w:sz w:val="24"/>
                          <w:lang w:val="es-CR"/>
                        </w:rPr>
                        <w:t xml:space="preserve"> DE I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NCENDIOS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F111EF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F111EF" w:rsidRDefault="00B25E83" w:rsidP="00B25E83">
      <w:pPr>
        <w:pStyle w:val="ListParagraph"/>
        <w:ind w:left="0"/>
        <w:rPr>
          <w:lang w:val="es-ES"/>
        </w:rPr>
      </w:pPr>
    </w:p>
    <w:p w:rsidR="00BF4B36" w:rsidRPr="00F111EF" w:rsidRDefault="00B25E83" w:rsidP="00BF4B36">
      <w:pPr>
        <w:pStyle w:val="ListParagraph"/>
        <w:ind w:left="360"/>
        <w:rPr>
          <w:b/>
          <w:lang w:val="es-ES"/>
        </w:rPr>
      </w:pPr>
      <w:r w:rsidRPr="00F111EF">
        <w:rPr>
          <w:b/>
          <w:lang w:val="es-ES"/>
        </w:rPr>
        <w:t xml:space="preserve">5.1 </w:t>
      </w:r>
      <w:r w:rsidR="00F111EF" w:rsidRPr="00F30823">
        <w:rPr>
          <w:b/>
          <w:sz w:val="21"/>
          <w:szCs w:val="21"/>
          <w:lang w:val="es-CR"/>
        </w:rPr>
        <w:t>MEDIO DE EXTINCIÓN</w:t>
      </w:r>
    </w:p>
    <w:p w:rsidR="00BF4B36" w:rsidRPr="00F111EF" w:rsidRDefault="00BF4B36" w:rsidP="00BF4B36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F111EF" w:rsidRDefault="00F111EF" w:rsidP="00BF4B36">
      <w:pPr>
        <w:pStyle w:val="ListParagraph"/>
        <w:ind w:left="360"/>
        <w:rPr>
          <w:sz w:val="20"/>
          <w:szCs w:val="20"/>
          <w:lang w:val="es-ES"/>
        </w:rPr>
      </w:pPr>
      <w:r w:rsidRPr="00CF0F7F">
        <w:rPr>
          <w:sz w:val="20"/>
          <w:szCs w:val="20"/>
          <w:lang w:val="es-CR"/>
        </w:rPr>
        <w:t>Espuma, rociado con agua, o niebla. Polvo químico seco, dióxido de carbono, arena o tierra puede ser usado para fuegos pequeños solamente. No usar agua en forma de chorro</w:t>
      </w:r>
      <w:r w:rsidR="00B25E83" w:rsidRPr="00F111EF">
        <w:rPr>
          <w:sz w:val="20"/>
          <w:szCs w:val="20"/>
          <w:lang w:val="es-ES"/>
        </w:rPr>
        <w:t>.</w:t>
      </w:r>
    </w:p>
    <w:p w:rsidR="00050266" w:rsidRPr="00F111EF" w:rsidRDefault="00050266" w:rsidP="00BF4B36">
      <w:pPr>
        <w:pStyle w:val="ListParagraph"/>
        <w:ind w:left="360"/>
        <w:rPr>
          <w:sz w:val="8"/>
          <w:szCs w:val="8"/>
          <w:lang w:val="es-ES"/>
        </w:rPr>
      </w:pPr>
    </w:p>
    <w:p w:rsidR="00050266" w:rsidRPr="003362FE" w:rsidRDefault="00050266" w:rsidP="006D4C81">
      <w:pPr>
        <w:pStyle w:val="ListParagraph"/>
        <w:ind w:left="360"/>
        <w:jc w:val="both"/>
        <w:rPr>
          <w:sz w:val="20"/>
          <w:szCs w:val="20"/>
          <w:lang w:val="es-ES"/>
        </w:rPr>
      </w:pPr>
      <w:r w:rsidRPr="00F111EF">
        <w:rPr>
          <w:b/>
          <w:lang w:val="es-ES"/>
        </w:rPr>
        <w:lastRenderedPageBreak/>
        <w:t xml:space="preserve">5.2 </w:t>
      </w:r>
      <w:r w:rsidR="00F111EF" w:rsidRPr="00F111EF">
        <w:rPr>
          <w:b/>
          <w:lang w:val="es-ES"/>
        </w:rPr>
        <w:t>PELIGROS INUSUALES DE FUEGO Y EXPLOSIÓN</w:t>
      </w:r>
      <w:r w:rsidRPr="00F111EF">
        <w:rPr>
          <w:b/>
          <w:lang w:val="es-ES"/>
        </w:rPr>
        <w:tab/>
        <w:t>:</w:t>
      </w:r>
      <w:r w:rsidRPr="00F111EF">
        <w:rPr>
          <w:lang w:val="es-ES"/>
        </w:rPr>
        <w:t xml:space="preserve"> </w:t>
      </w:r>
      <w:r w:rsidR="00F111EF">
        <w:rPr>
          <w:sz w:val="20"/>
          <w:szCs w:val="20"/>
          <w:lang w:val="es-ES"/>
        </w:rPr>
        <w:t>Peligroso cuando se expone al calor o al fuego</w:t>
      </w:r>
      <w:r w:rsidRPr="00F111EF">
        <w:rPr>
          <w:sz w:val="20"/>
          <w:szCs w:val="20"/>
          <w:lang w:val="es-ES"/>
        </w:rPr>
        <w:t xml:space="preserve">. </w:t>
      </w:r>
      <w:r w:rsidR="00F111EF" w:rsidRPr="00F111EF">
        <w:rPr>
          <w:sz w:val="20"/>
          <w:szCs w:val="20"/>
          <w:lang w:val="es-ES"/>
        </w:rPr>
        <w:t>Este</w:t>
      </w:r>
      <w:r w:rsidRPr="00F111EF">
        <w:rPr>
          <w:sz w:val="20"/>
          <w:szCs w:val="20"/>
          <w:lang w:val="es-ES"/>
        </w:rPr>
        <w:t xml:space="preserve"> material </w:t>
      </w:r>
      <w:r w:rsidR="00F111EF" w:rsidRPr="00F111EF">
        <w:rPr>
          <w:sz w:val="20"/>
          <w:szCs w:val="20"/>
          <w:lang w:val="es-ES"/>
        </w:rPr>
        <w:t>puede incendiarse</w:t>
      </w:r>
      <w:r w:rsidRPr="00F111EF">
        <w:rPr>
          <w:sz w:val="20"/>
          <w:szCs w:val="20"/>
          <w:lang w:val="es-ES"/>
        </w:rPr>
        <w:t xml:space="preserve"> </w:t>
      </w:r>
      <w:r w:rsidR="00F111EF" w:rsidRPr="00F111EF">
        <w:rPr>
          <w:sz w:val="20"/>
          <w:szCs w:val="20"/>
          <w:lang w:val="es-ES"/>
        </w:rPr>
        <w:t>por</w:t>
      </w:r>
      <w:r w:rsidRPr="00F111EF">
        <w:rPr>
          <w:sz w:val="20"/>
          <w:szCs w:val="20"/>
          <w:lang w:val="es-ES"/>
        </w:rPr>
        <w:t xml:space="preserve"> </w:t>
      </w:r>
      <w:r w:rsidR="00F111EF" w:rsidRPr="00F111EF">
        <w:rPr>
          <w:sz w:val="20"/>
          <w:szCs w:val="20"/>
          <w:lang w:val="es-ES"/>
        </w:rPr>
        <w:t>llama</w:t>
      </w:r>
      <w:r w:rsidRPr="00F111EF">
        <w:rPr>
          <w:sz w:val="20"/>
          <w:szCs w:val="20"/>
          <w:lang w:val="es-ES"/>
        </w:rPr>
        <w:t xml:space="preserve"> o </w:t>
      </w:r>
      <w:r w:rsidR="00F111EF" w:rsidRPr="00F111EF">
        <w:rPr>
          <w:sz w:val="20"/>
          <w:szCs w:val="20"/>
          <w:lang w:val="es-ES"/>
        </w:rPr>
        <w:t>chi</w:t>
      </w:r>
      <w:r w:rsidRPr="00F111EF">
        <w:rPr>
          <w:sz w:val="20"/>
          <w:szCs w:val="20"/>
          <w:lang w:val="es-ES"/>
        </w:rPr>
        <w:t>spa</w:t>
      </w:r>
      <w:r w:rsidR="00F111EF">
        <w:rPr>
          <w:sz w:val="20"/>
          <w:szCs w:val="20"/>
          <w:lang w:val="es-ES"/>
        </w:rPr>
        <w:t>s</w:t>
      </w:r>
      <w:r w:rsidRPr="00F111EF">
        <w:rPr>
          <w:sz w:val="20"/>
          <w:szCs w:val="20"/>
          <w:lang w:val="es-ES"/>
        </w:rPr>
        <w:t xml:space="preserve"> </w:t>
      </w:r>
      <w:r w:rsidR="00F111EF">
        <w:rPr>
          <w:sz w:val="20"/>
          <w:szCs w:val="20"/>
          <w:lang w:val="es-ES"/>
        </w:rPr>
        <w:t>bajo</w:t>
      </w:r>
      <w:r w:rsidRPr="00F111EF">
        <w:rPr>
          <w:sz w:val="20"/>
          <w:szCs w:val="20"/>
          <w:lang w:val="es-ES"/>
        </w:rPr>
        <w:t xml:space="preserve"> </w:t>
      </w:r>
      <w:r w:rsidR="00F111EF">
        <w:rPr>
          <w:sz w:val="20"/>
          <w:szCs w:val="20"/>
          <w:lang w:val="es-ES"/>
        </w:rPr>
        <w:t xml:space="preserve">todas </w:t>
      </w:r>
      <w:r w:rsidRPr="00F111EF">
        <w:rPr>
          <w:sz w:val="20"/>
          <w:szCs w:val="20"/>
          <w:lang w:val="es-ES"/>
        </w:rPr>
        <w:t>l</w:t>
      </w:r>
      <w:r w:rsidR="00F111EF">
        <w:rPr>
          <w:sz w:val="20"/>
          <w:szCs w:val="20"/>
          <w:lang w:val="es-ES"/>
        </w:rPr>
        <w:t>as</w:t>
      </w:r>
      <w:r w:rsidR="00F111EF" w:rsidRPr="00F111EF">
        <w:rPr>
          <w:sz w:val="20"/>
          <w:szCs w:val="20"/>
          <w:lang w:val="es-ES"/>
        </w:rPr>
        <w:t xml:space="preserve"> condi</w:t>
      </w:r>
      <w:r w:rsidR="00F111EF">
        <w:rPr>
          <w:sz w:val="20"/>
          <w:szCs w:val="20"/>
          <w:lang w:val="es-ES"/>
        </w:rPr>
        <w:t>c</w:t>
      </w:r>
      <w:r w:rsidR="00F111EF" w:rsidRPr="00F111EF">
        <w:rPr>
          <w:sz w:val="20"/>
          <w:szCs w:val="20"/>
          <w:lang w:val="es-ES"/>
        </w:rPr>
        <w:t>ion</w:t>
      </w:r>
      <w:r w:rsidR="00F111EF">
        <w:rPr>
          <w:sz w:val="20"/>
          <w:szCs w:val="20"/>
          <w:lang w:val="es-ES"/>
        </w:rPr>
        <w:t>e</w:t>
      </w:r>
      <w:r w:rsidR="00F111EF" w:rsidRPr="00F111EF">
        <w:rPr>
          <w:sz w:val="20"/>
          <w:szCs w:val="20"/>
          <w:lang w:val="es-ES"/>
        </w:rPr>
        <w:t>s atmos</w:t>
      </w:r>
      <w:r w:rsidR="00F111EF">
        <w:rPr>
          <w:sz w:val="20"/>
          <w:szCs w:val="20"/>
          <w:lang w:val="es-ES"/>
        </w:rPr>
        <w:t>f</w:t>
      </w:r>
      <w:r w:rsidR="00F111EF" w:rsidRPr="00F111EF">
        <w:rPr>
          <w:sz w:val="20"/>
          <w:szCs w:val="20"/>
          <w:lang w:val="es-ES"/>
        </w:rPr>
        <w:t>éric</w:t>
      </w:r>
      <w:r w:rsidR="00F111EF">
        <w:rPr>
          <w:sz w:val="20"/>
          <w:szCs w:val="20"/>
          <w:lang w:val="es-ES"/>
        </w:rPr>
        <w:t>as</w:t>
      </w:r>
      <w:r w:rsidRPr="00F111EF">
        <w:rPr>
          <w:sz w:val="20"/>
          <w:szCs w:val="20"/>
          <w:lang w:val="es-ES"/>
        </w:rPr>
        <w:t xml:space="preserve"> normal</w:t>
      </w:r>
      <w:r w:rsidR="00F111EF">
        <w:rPr>
          <w:sz w:val="20"/>
          <w:szCs w:val="20"/>
          <w:lang w:val="es-ES"/>
        </w:rPr>
        <w:t>es</w:t>
      </w:r>
      <w:r w:rsidRPr="00F111EF">
        <w:rPr>
          <w:sz w:val="20"/>
          <w:szCs w:val="20"/>
          <w:lang w:val="es-ES"/>
        </w:rPr>
        <w:t xml:space="preserve">. </w:t>
      </w:r>
      <w:r w:rsidR="00F111EF" w:rsidRPr="00F111EF">
        <w:rPr>
          <w:sz w:val="20"/>
          <w:szCs w:val="20"/>
          <w:lang w:val="es-ES"/>
        </w:rPr>
        <w:t>Los v</w:t>
      </w:r>
      <w:r w:rsidRPr="00F111EF">
        <w:rPr>
          <w:sz w:val="20"/>
          <w:szCs w:val="20"/>
          <w:lang w:val="es-ES"/>
        </w:rPr>
        <w:t>apor</w:t>
      </w:r>
      <w:r w:rsidR="00F111EF" w:rsidRPr="00F111EF">
        <w:rPr>
          <w:sz w:val="20"/>
          <w:szCs w:val="20"/>
          <w:lang w:val="es-ES"/>
        </w:rPr>
        <w:t>e</w:t>
      </w:r>
      <w:r w:rsidRPr="00F111EF">
        <w:rPr>
          <w:sz w:val="20"/>
          <w:szCs w:val="20"/>
          <w:lang w:val="es-ES"/>
        </w:rPr>
        <w:t xml:space="preserve">s </w:t>
      </w:r>
      <w:r w:rsidR="00F111EF" w:rsidRPr="00F111EF">
        <w:rPr>
          <w:sz w:val="20"/>
          <w:szCs w:val="20"/>
          <w:lang w:val="es-ES"/>
        </w:rPr>
        <w:t>son</w:t>
      </w:r>
      <w:r w:rsidRPr="00F111EF">
        <w:rPr>
          <w:sz w:val="20"/>
          <w:szCs w:val="20"/>
          <w:lang w:val="es-ES"/>
        </w:rPr>
        <w:t xml:space="preserve"> </w:t>
      </w:r>
      <w:r w:rsidR="003362FE" w:rsidRPr="00F111EF">
        <w:rPr>
          <w:sz w:val="20"/>
          <w:szCs w:val="20"/>
          <w:lang w:val="es-ES"/>
        </w:rPr>
        <w:t>más</w:t>
      </w:r>
      <w:r w:rsidR="00F111EF" w:rsidRPr="00F111EF">
        <w:rPr>
          <w:sz w:val="20"/>
          <w:szCs w:val="20"/>
          <w:lang w:val="es-ES"/>
        </w:rPr>
        <w:t xml:space="preserve"> pesados que el</w:t>
      </w:r>
      <w:r w:rsidRPr="00F111EF">
        <w:rPr>
          <w:sz w:val="20"/>
          <w:szCs w:val="20"/>
          <w:lang w:val="es-ES"/>
        </w:rPr>
        <w:t xml:space="preserve"> air</w:t>
      </w:r>
      <w:r w:rsidR="00F111EF" w:rsidRPr="00F111EF">
        <w:rPr>
          <w:sz w:val="20"/>
          <w:szCs w:val="20"/>
          <w:lang w:val="es-ES"/>
        </w:rPr>
        <w:t>e</w:t>
      </w:r>
      <w:r w:rsidRPr="00F111EF">
        <w:rPr>
          <w:sz w:val="20"/>
          <w:szCs w:val="20"/>
          <w:lang w:val="es-ES"/>
        </w:rPr>
        <w:t xml:space="preserve"> </w:t>
      </w:r>
      <w:r w:rsidR="00F111EF" w:rsidRPr="00F111EF">
        <w:rPr>
          <w:sz w:val="20"/>
          <w:szCs w:val="20"/>
          <w:lang w:val="es-ES"/>
        </w:rPr>
        <w:t>y</w:t>
      </w:r>
      <w:r w:rsidRPr="00F111EF">
        <w:rPr>
          <w:sz w:val="20"/>
          <w:szCs w:val="20"/>
          <w:lang w:val="es-ES"/>
        </w:rPr>
        <w:t xml:space="preserve"> </w:t>
      </w:r>
      <w:r w:rsidR="00F111EF" w:rsidRPr="00F111EF">
        <w:rPr>
          <w:sz w:val="20"/>
          <w:szCs w:val="20"/>
          <w:lang w:val="es-ES"/>
        </w:rPr>
        <w:t>pueden viajar a</w:t>
      </w:r>
      <w:r w:rsidRPr="00F111EF">
        <w:rPr>
          <w:sz w:val="20"/>
          <w:szCs w:val="20"/>
          <w:lang w:val="es-ES"/>
        </w:rPr>
        <w:t xml:space="preserve"> </w:t>
      </w:r>
      <w:r w:rsidR="003362FE">
        <w:rPr>
          <w:sz w:val="20"/>
          <w:szCs w:val="20"/>
          <w:lang w:val="es-ES"/>
        </w:rPr>
        <w:t>las fuentes de</w:t>
      </w:r>
      <w:r w:rsidRPr="00F111EF">
        <w:rPr>
          <w:sz w:val="20"/>
          <w:szCs w:val="20"/>
          <w:lang w:val="es-ES"/>
        </w:rPr>
        <w:t xml:space="preserve"> </w:t>
      </w:r>
      <w:r w:rsidR="003362FE" w:rsidRPr="00F111EF">
        <w:rPr>
          <w:sz w:val="20"/>
          <w:szCs w:val="20"/>
          <w:lang w:val="es-ES"/>
        </w:rPr>
        <w:t>igni</w:t>
      </w:r>
      <w:r w:rsidR="003362FE">
        <w:rPr>
          <w:sz w:val="20"/>
          <w:szCs w:val="20"/>
          <w:lang w:val="es-ES"/>
        </w:rPr>
        <w:t>c</w:t>
      </w:r>
      <w:r w:rsidR="003362FE" w:rsidRPr="00F111EF">
        <w:rPr>
          <w:sz w:val="20"/>
          <w:szCs w:val="20"/>
          <w:lang w:val="es-ES"/>
        </w:rPr>
        <w:t>ión</w:t>
      </w:r>
      <w:r w:rsidRPr="00F111EF">
        <w:rPr>
          <w:sz w:val="20"/>
          <w:szCs w:val="20"/>
          <w:lang w:val="es-ES"/>
        </w:rPr>
        <w:t xml:space="preserve"> </w:t>
      </w:r>
      <w:r w:rsidR="003362FE">
        <w:rPr>
          <w:sz w:val="20"/>
          <w:szCs w:val="20"/>
          <w:lang w:val="es-ES"/>
        </w:rPr>
        <w:t>y</w:t>
      </w:r>
      <w:r w:rsidRPr="00F111EF">
        <w:rPr>
          <w:sz w:val="20"/>
          <w:szCs w:val="20"/>
          <w:lang w:val="es-ES"/>
        </w:rPr>
        <w:t xml:space="preserve"> </w:t>
      </w:r>
      <w:r w:rsidR="003362FE">
        <w:rPr>
          <w:sz w:val="20"/>
          <w:szCs w:val="20"/>
          <w:lang w:val="es-ES"/>
        </w:rPr>
        <w:t>alzar llama</w:t>
      </w:r>
      <w:r w:rsidRPr="00F111EF">
        <w:rPr>
          <w:sz w:val="20"/>
          <w:szCs w:val="20"/>
          <w:lang w:val="es-ES"/>
        </w:rPr>
        <w:t xml:space="preserve">. </w:t>
      </w:r>
      <w:r w:rsidR="003362FE" w:rsidRPr="003362FE">
        <w:rPr>
          <w:sz w:val="20"/>
          <w:szCs w:val="20"/>
          <w:lang w:val="es-CR"/>
        </w:rPr>
        <w:t>Formación</w:t>
      </w:r>
      <w:r w:rsidRPr="003362FE">
        <w:rPr>
          <w:sz w:val="20"/>
          <w:szCs w:val="20"/>
          <w:lang w:val="es-ES"/>
        </w:rPr>
        <w:t xml:space="preserve"> </w:t>
      </w:r>
      <w:r w:rsidR="003362FE" w:rsidRPr="003362FE">
        <w:rPr>
          <w:sz w:val="20"/>
          <w:szCs w:val="20"/>
          <w:lang w:val="es-ES"/>
        </w:rPr>
        <w:t>de gases</w:t>
      </w:r>
      <w:r w:rsidRPr="003362FE">
        <w:rPr>
          <w:sz w:val="20"/>
          <w:szCs w:val="20"/>
          <w:lang w:val="es-ES"/>
        </w:rPr>
        <w:t xml:space="preserve"> </w:t>
      </w:r>
      <w:r w:rsidR="003362FE" w:rsidRPr="003362FE">
        <w:rPr>
          <w:sz w:val="20"/>
          <w:szCs w:val="20"/>
          <w:lang w:val="es-CR"/>
        </w:rPr>
        <w:t>tóxicos</w:t>
      </w:r>
      <w:r w:rsidRPr="003362FE">
        <w:rPr>
          <w:sz w:val="20"/>
          <w:szCs w:val="20"/>
          <w:lang w:val="es-ES"/>
        </w:rPr>
        <w:t xml:space="preserve"> </w:t>
      </w:r>
      <w:r w:rsidR="003362FE" w:rsidRPr="003362FE">
        <w:rPr>
          <w:sz w:val="20"/>
          <w:szCs w:val="20"/>
          <w:lang w:val="es-ES"/>
        </w:rPr>
        <w:t>e</w:t>
      </w:r>
      <w:r w:rsidRPr="003362FE">
        <w:rPr>
          <w:sz w:val="20"/>
          <w:szCs w:val="20"/>
          <w:lang w:val="es-ES"/>
        </w:rPr>
        <w:t>s posible dur</w:t>
      </w:r>
      <w:r w:rsidR="003362FE" w:rsidRPr="003362FE">
        <w:rPr>
          <w:sz w:val="20"/>
          <w:szCs w:val="20"/>
          <w:lang w:val="es-ES"/>
        </w:rPr>
        <w:t>a</w:t>
      </w:r>
      <w:r w:rsidRPr="003362FE">
        <w:rPr>
          <w:sz w:val="20"/>
          <w:szCs w:val="20"/>
          <w:lang w:val="es-ES"/>
        </w:rPr>
        <w:t>n</w:t>
      </w:r>
      <w:r w:rsidR="003362FE">
        <w:rPr>
          <w:sz w:val="20"/>
          <w:szCs w:val="20"/>
          <w:lang w:val="es-ES"/>
        </w:rPr>
        <w:t>te el</w:t>
      </w:r>
      <w:r w:rsidRPr="003362FE">
        <w:rPr>
          <w:sz w:val="20"/>
          <w:szCs w:val="20"/>
          <w:lang w:val="es-ES"/>
        </w:rPr>
        <w:t xml:space="preserve"> </w:t>
      </w:r>
      <w:r w:rsidR="003362FE">
        <w:rPr>
          <w:sz w:val="20"/>
          <w:szCs w:val="20"/>
          <w:lang w:val="es-ES"/>
        </w:rPr>
        <w:t>calentamiento</w:t>
      </w:r>
      <w:r w:rsidRPr="003362FE">
        <w:rPr>
          <w:sz w:val="20"/>
          <w:szCs w:val="20"/>
          <w:lang w:val="es-ES"/>
        </w:rPr>
        <w:t xml:space="preserve"> o </w:t>
      </w:r>
      <w:r w:rsidR="003362FE">
        <w:rPr>
          <w:sz w:val="20"/>
          <w:szCs w:val="20"/>
          <w:lang w:val="es-ES"/>
        </w:rPr>
        <w:t>e</w:t>
      </w:r>
      <w:r w:rsidRPr="003362FE">
        <w:rPr>
          <w:sz w:val="20"/>
          <w:szCs w:val="20"/>
          <w:lang w:val="es-ES"/>
        </w:rPr>
        <w:t>n f</w:t>
      </w:r>
      <w:r w:rsidR="003362FE">
        <w:rPr>
          <w:sz w:val="20"/>
          <w:szCs w:val="20"/>
          <w:lang w:val="es-ES"/>
        </w:rPr>
        <w:t>uego</w:t>
      </w:r>
      <w:r w:rsidRPr="003362FE">
        <w:rPr>
          <w:sz w:val="20"/>
          <w:szCs w:val="20"/>
          <w:lang w:val="es-ES"/>
        </w:rPr>
        <w:t>s.</w:t>
      </w:r>
    </w:p>
    <w:p w:rsidR="00B25E83" w:rsidRPr="003362FE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3362FE" w:rsidRDefault="00B25E83" w:rsidP="00B25E83">
      <w:pPr>
        <w:pStyle w:val="ListParagraph"/>
        <w:ind w:left="360"/>
        <w:rPr>
          <w:b/>
          <w:lang w:val="es-ES"/>
        </w:rPr>
      </w:pPr>
      <w:r w:rsidRPr="003362FE">
        <w:rPr>
          <w:b/>
          <w:lang w:val="es-ES"/>
        </w:rPr>
        <w:t>5.</w:t>
      </w:r>
      <w:r w:rsidR="00050266" w:rsidRPr="003362FE">
        <w:rPr>
          <w:b/>
          <w:lang w:val="es-ES"/>
        </w:rPr>
        <w:t>3</w:t>
      </w:r>
      <w:r w:rsidRPr="003362FE">
        <w:rPr>
          <w:b/>
          <w:lang w:val="es-ES"/>
        </w:rPr>
        <w:t xml:space="preserve"> </w:t>
      </w:r>
      <w:r w:rsidR="003362FE" w:rsidRPr="00136086">
        <w:rPr>
          <w:b/>
          <w:sz w:val="21"/>
          <w:szCs w:val="21"/>
          <w:lang w:val="es-CR"/>
        </w:rPr>
        <w:t xml:space="preserve">RIESGOS ESPECIALES </w:t>
      </w:r>
      <w:r w:rsidR="003362FE">
        <w:rPr>
          <w:b/>
          <w:sz w:val="21"/>
          <w:szCs w:val="21"/>
          <w:lang w:val="es-CR"/>
        </w:rPr>
        <w:t>QUE RESULTAN D</w:t>
      </w:r>
      <w:r w:rsidR="003362FE" w:rsidRPr="00136086">
        <w:rPr>
          <w:b/>
          <w:sz w:val="21"/>
          <w:szCs w:val="21"/>
          <w:lang w:val="es-CR"/>
        </w:rPr>
        <w:t>E</w:t>
      </w:r>
      <w:r w:rsidR="003362FE">
        <w:rPr>
          <w:b/>
          <w:sz w:val="21"/>
          <w:szCs w:val="21"/>
          <w:lang w:val="es-CR"/>
        </w:rPr>
        <w:t xml:space="preserve"> LA</w:t>
      </w:r>
      <w:r w:rsidR="003362FE" w:rsidRPr="00136086">
        <w:rPr>
          <w:b/>
          <w:sz w:val="21"/>
          <w:szCs w:val="21"/>
          <w:lang w:val="es-CR"/>
        </w:rPr>
        <w:t xml:space="preserve"> SUBSTANC</w:t>
      </w:r>
      <w:r w:rsidR="003362FE">
        <w:rPr>
          <w:b/>
          <w:sz w:val="21"/>
          <w:szCs w:val="21"/>
          <w:lang w:val="es-CR"/>
        </w:rPr>
        <w:t>IA</w:t>
      </w:r>
      <w:r w:rsidR="003362FE" w:rsidRPr="00136086">
        <w:rPr>
          <w:b/>
          <w:sz w:val="21"/>
          <w:szCs w:val="21"/>
          <w:lang w:val="es-CR"/>
        </w:rPr>
        <w:t xml:space="preserve"> O M</w:t>
      </w:r>
      <w:r w:rsidR="003362FE">
        <w:rPr>
          <w:b/>
          <w:sz w:val="21"/>
          <w:szCs w:val="21"/>
          <w:lang w:val="es-CR"/>
        </w:rPr>
        <w:t>EZCLA</w:t>
      </w:r>
    </w:p>
    <w:p w:rsidR="00907CAC" w:rsidRPr="003362FE" w:rsidRDefault="00907CAC" w:rsidP="00BF4B36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B25E83" w:rsidRPr="003362FE" w:rsidRDefault="003362FE" w:rsidP="00BF4B36">
      <w:pPr>
        <w:pStyle w:val="ListParagraph"/>
        <w:ind w:left="360"/>
        <w:jc w:val="both"/>
        <w:rPr>
          <w:sz w:val="20"/>
          <w:szCs w:val="20"/>
          <w:lang w:val="es-ES"/>
        </w:rPr>
      </w:pPr>
      <w:r w:rsidRPr="003362FE">
        <w:rPr>
          <w:b/>
          <w:sz w:val="20"/>
          <w:szCs w:val="20"/>
          <w:lang w:val="es-ES"/>
        </w:rPr>
        <w:t>Productos de Descomposición</w:t>
      </w:r>
      <w:r w:rsidR="00907CAC" w:rsidRPr="003362FE">
        <w:rPr>
          <w:b/>
          <w:sz w:val="20"/>
          <w:szCs w:val="20"/>
          <w:lang w:val="es-ES"/>
        </w:rPr>
        <w:tab/>
        <w:t>:</w:t>
      </w:r>
      <w:r w:rsidR="00907CAC" w:rsidRPr="003362FE">
        <w:rPr>
          <w:sz w:val="20"/>
          <w:szCs w:val="20"/>
          <w:lang w:val="es-ES"/>
        </w:rPr>
        <w:t xml:space="preserve"> </w:t>
      </w:r>
      <w:r w:rsidRPr="003362FE">
        <w:rPr>
          <w:sz w:val="20"/>
          <w:szCs w:val="20"/>
          <w:lang w:val="es-ES"/>
        </w:rPr>
        <w:t>Óxidos</w:t>
      </w:r>
      <w:r w:rsidR="00907CAC" w:rsidRPr="003362FE">
        <w:rPr>
          <w:sz w:val="20"/>
          <w:szCs w:val="20"/>
          <w:lang w:val="es-ES"/>
        </w:rPr>
        <w:t xml:space="preserve"> </w:t>
      </w:r>
      <w:r w:rsidRPr="003362FE">
        <w:rPr>
          <w:sz w:val="20"/>
          <w:szCs w:val="20"/>
          <w:lang w:val="es-ES"/>
        </w:rPr>
        <w:t>de</w:t>
      </w:r>
      <w:r w:rsidR="00907CAC" w:rsidRPr="003362FE">
        <w:rPr>
          <w:sz w:val="20"/>
          <w:szCs w:val="20"/>
          <w:lang w:val="es-ES"/>
        </w:rPr>
        <w:t xml:space="preserve"> </w:t>
      </w:r>
      <w:r w:rsidRPr="003362FE">
        <w:rPr>
          <w:sz w:val="20"/>
          <w:szCs w:val="20"/>
          <w:lang w:val="es-ES"/>
        </w:rPr>
        <w:t>carbón</w:t>
      </w:r>
      <w:r w:rsidR="00907CAC" w:rsidRPr="003362FE">
        <w:rPr>
          <w:sz w:val="20"/>
          <w:szCs w:val="20"/>
          <w:lang w:val="es-ES"/>
        </w:rPr>
        <w:t xml:space="preserve"> (CO, CO2), </w:t>
      </w:r>
      <w:r>
        <w:rPr>
          <w:sz w:val="20"/>
          <w:szCs w:val="20"/>
          <w:lang w:val="es-ES"/>
        </w:rPr>
        <w:t>humo</w:t>
      </w:r>
      <w:r w:rsidR="00907CAC" w:rsidRPr="003362FE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</w:t>
      </w:r>
      <w:r w:rsidR="00907CAC" w:rsidRPr="003362FE">
        <w:rPr>
          <w:sz w:val="20"/>
          <w:szCs w:val="20"/>
          <w:lang w:val="es-ES"/>
        </w:rPr>
        <w:t>/o vapor</w:t>
      </w:r>
      <w:r>
        <w:rPr>
          <w:sz w:val="20"/>
          <w:szCs w:val="20"/>
          <w:lang w:val="es-ES"/>
        </w:rPr>
        <w:t>e</w:t>
      </w:r>
      <w:r w:rsidR="00907CAC" w:rsidRPr="003362FE">
        <w:rPr>
          <w:sz w:val="20"/>
          <w:szCs w:val="20"/>
          <w:lang w:val="es-ES"/>
        </w:rPr>
        <w:t>s.</w:t>
      </w:r>
    </w:p>
    <w:p w:rsidR="007F2773" w:rsidRPr="003362FE" w:rsidRDefault="007F2773" w:rsidP="00BF4B36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B25E83" w:rsidRPr="00055FD6" w:rsidRDefault="00B25E83" w:rsidP="00B25E83">
      <w:pPr>
        <w:pStyle w:val="ListParagraph"/>
        <w:ind w:left="360"/>
        <w:rPr>
          <w:b/>
          <w:lang w:val="es-ES"/>
        </w:rPr>
      </w:pPr>
      <w:r w:rsidRPr="00055FD6">
        <w:rPr>
          <w:b/>
          <w:lang w:val="es-ES"/>
        </w:rPr>
        <w:t>5.</w:t>
      </w:r>
      <w:r w:rsidR="00050266" w:rsidRPr="00055FD6">
        <w:rPr>
          <w:b/>
          <w:lang w:val="es-ES"/>
        </w:rPr>
        <w:t>4</w:t>
      </w:r>
      <w:r w:rsidRPr="00055FD6">
        <w:rPr>
          <w:b/>
          <w:lang w:val="es-ES"/>
        </w:rPr>
        <w:t xml:space="preserve"> </w:t>
      </w:r>
      <w:r w:rsidR="003362FE" w:rsidRPr="003362FE">
        <w:rPr>
          <w:b/>
          <w:sz w:val="21"/>
          <w:szCs w:val="21"/>
          <w:lang w:val="es-CR"/>
        </w:rPr>
        <w:t>CONSEJO</w:t>
      </w:r>
      <w:r w:rsidR="003362FE" w:rsidRPr="00055FD6">
        <w:rPr>
          <w:b/>
          <w:sz w:val="21"/>
          <w:szCs w:val="21"/>
          <w:lang w:val="es-ES"/>
        </w:rPr>
        <w:t xml:space="preserve"> PARA LOS </w:t>
      </w:r>
      <w:r w:rsidR="003362FE" w:rsidRPr="003362FE">
        <w:rPr>
          <w:b/>
          <w:sz w:val="21"/>
          <w:szCs w:val="21"/>
          <w:lang w:val="es-CR"/>
        </w:rPr>
        <w:t>BOMBEROS</w:t>
      </w:r>
    </w:p>
    <w:p w:rsidR="00907CAC" w:rsidRPr="00055FD6" w:rsidRDefault="00907CAC" w:rsidP="00907CAC">
      <w:pPr>
        <w:pStyle w:val="ListParagraph"/>
        <w:ind w:left="2880" w:hanging="2520"/>
        <w:rPr>
          <w:b/>
          <w:sz w:val="8"/>
          <w:szCs w:val="8"/>
          <w:lang w:val="es-ES"/>
        </w:rPr>
      </w:pPr>
    </w:p>
    <w:p w:rsidR="00907CAC" w:rsidRPr="00055FD6" w:rsidRDefault="003362FE" w:rsidP="00907CAC">
      <w:pPr>
        <w:pStyle w:val="ListParagraph"/>
        <w:ind w:left="2880" w:hanging="2520"/>
        <w:rPr>
          <w:lang w:val="es-ES"/>
        </w:rPr>
      </w:pPr>
      <w:r w:rsidRPr="003362FE">
        <w:rPr>
          <w:b/>
          <w:lang w:val="es-CR"/>
        </w:rPr>
        <w:t>Equipo</w:t>
      </w:r>
      <w:r w:rsidRPr="00055FD6">
        <w:rPr>
          <w:b/>
          <w:lang w:val="es-ES"/>
        </w:rPr>
        <w:t xml:space="preserve"> de </w:t>
      </w:r>
      <w:r w:rsidRPr="003362FE">
        <w:rPr>
          <w:b/>
          <w:lang w:val="es-CR"/>
        </w:rPr>
        <w:t>Protección</w:t>
      </w:r>
      <w:r w:rsidR="00907CAC" w:rsidRPr="00055FD6">
        <w:rPr>
          <w:b/>
          <w:lang w:val="es-ES"/>
        </w:rPr>
        <w:tab/>
        <w:t>:</w:t>
      </w:r>
      <w:r w:rsidR="00907CAC" w:rsidRPr="00055FD6">
        <w:rPr>
          <w:lang w:val="es-ES"/>
        </w:rPr>
        <w:t xml:space="preserve"> </w:t>
      </w:r>
      <w:r w:rsidRPr="00055FD6">
        <w:rPr>
          <w:lang w:val="es-ES"/>
        </w:rPr>
        <w:t xml:space="preserve">Como con </w:t>
      </w:r>
      <w:r w:rsidRPr="00B27ACF">
        <w:rPr>
          <w:lang w:val="es-CR"/>
        </w:rPr>
        <w:t>cualquier</w:t>
      </w:r>
      <w:r w:rsidRPr="00055FD6">
        <w:rPr>
          <w:lang w:val="es-ES"/>
        </w:rPr>
        <w:t xml:space="preserve"> </w:t>
      </w:r>
      <w:r w:rsidRPr="00B27ACF">
        <w:rPr>
          <w:lang w:val="es-CR"/>
        </w:rPr>
        <w:t>fuego</w:t>
      </w:r>
      <w:r w:rsidR="00907CAC" w:rsidRPr="00055FD6">
        <w:rPr>
          <w:lang w:val="es-ES"/>
        </w:rPr>
        <w:t xml:space="preserve">, </w:t>
      </w:r>
      <w:r w:rsidRPr="00B27ACF">
        <w:rPr>
          <w:lang w:val="es-CR"/>
        </w:rPr>
        <w:t>us</w:t>
      </w:r>
      <w:r w:rsidR="00907CAC" w:rsidRPr="00B27ACF">
        <w:rPr>
          <w:lang w:val="es-CR"/>
        </w:rPr>
        <w:t>ar</w:t>
      </w:r>
      <w:r w:rsidR="00907CAC" w:rsidRPr="00055FD6">
        <w:rPr>
          <w:lang w:val="es-ES"/>
        </w:rPr>
        <w:t xml:space="preserve"> </w:t>
      </w:r>
      <w:r w:rsidRPr="00B27ACF">
        <w:rPr>
          <w:lang w:val="es-CR"/>
        </w:rPr>
        <w:t>equipo</w:t>
      </w:r>
      <w:r w:rsidRPr="00055FD6">
        <w:rPr>
          <w:lang w:val="es-ES"/>
        </w:rPr>
        <w:t xml:space="preserve"> </w:t>
      </w:r>
      <w:r w:rsidR="00907CAC" w:rsidRPr="00B27ACF">
        <w:rPr>
          <w:lang w:val="es-419"/>
        </w:rPr>
        <w:t>SCBA</w:t>
      </w:r>
      <w:r w:rsidRPr="00055FD6">
        <w:rPr>
          <w:lang w:val="es-ES"/>
        </w:rPr>
        <w:t xml:space="preserve"> de </w:t>
      </w:r>
      <w:r w:rsidRPr="00B27ACF">
        <w:rPr>
          <w:lang w:val="es-CR"/>
        </w:rPr>
        <w:t>demanda</w:t>
      </w:r>
      <w:r w:rsidRPr="00055FD6">
        <w:rPr>
          <w:lang w:val="es-ES"/>
        </w:rPr>
        <w:t xml:space="preserve"> de </w:t>
      </w:r>
      <w:r w:rsidR="00B27ACF" w:rsidRPr="00B27ACF">
        <w:rPr>
          <w:lang w:val="es-CR"/>
        </w:rPr>
        <w:t>presión</w:t>
      </w:r>
      <w:r w:rsidR="00907CAC" w:rsidRPr="00055FD6">
        <w:rPr>
          <w:lang w:val="es-ES"/>
        </w:rPr>
        <w:t xml:space="preserve">, </w:t>
      </w:r>
      <w:r w:rsidRPr="00055FD6">
        <w:rPr>
          <w:lang w:val="es-ES"/>
        </w:rPr>
        <w:t xml:space="preserve"> y </w:t>
      </w:r>
      <w:r w:rsidRPr="00B27ACF">
        <w:rPr>
          <w:lang w:val="es-CR"/>
        </w:rPr>
        <w:t>trajes</w:t>
      </w:r>
      <w:r w:rsidRPr="00055FD6">
        <w:rPr>
          <w:lang w:val="es-ES"/>
        </w:rPr>
        <w:t xml:space="preserve"> </w:t>
      </w:r>
      <w:r w:rsidRPr="00B27ACF">
        <w:rPr>
          <w:lang w:val="es-CR"/>
        </w:rPr>
        <w:t>aprobados</w:t>
      </w:r>
      <w:r w:rsidRPr="00055FD6">
        <w:rPr>
          <w:lang w:val="es-ES"/>
        </w:rPr>
        <w:t xml:space="preserve"> y de </w:t>
      </w:r>
      <w:r w:rsidR="00B27ACF" w:rsidRPr="00B27ACF">
        <w:rPr>
          <w:lang w:val="es-CR"/>
        </w:rPr>
        <w:t>protección</w:t>
      </w:r>
      <w:r w:rsidRPr="00055FD6">
        <w:rPr>
          <w:lang w:val="es-ES"/>
        </w:rPr>
        <w:t xml:space="preserve"> </w:t>
      </w:r>
      <w:r w:rsidRPr="00B27ACF">
        <w:rPr>
          <w:lang w:val="es-CR"/>
        </w:rPr>
        <w:t>complet</w:t>
      </w:r>
      <w:r w:rsidR="00B27ACF" w:rsidRPr="00B27ACF">
        <w:rPr>
          <w:lang w:val="es-CR"/>
        </w:rPr>
        <w:t>a</w:t>
      </w:r>
      <w:r w:rsidR="00B27ACF" w:rsidRPr="00055FD6">
        <w:rPr>
          <w:lang w:val="es-ES"/>
        </w:rPr>
        <w:t xml:space="preserve"> y </w:t>
      </w:r>
      <w:r w:rsidR="00B27ACF" w:rsidRPr="00B27ACF">
        <w:rPr>
          <w:lang w:val="es-CR"/>
        </w:rPr>
        <w:t>aprobados</w:t>
      </w:r>
      <w:r w:rsidR="00B27ACF" w:rsidRPr="00055FD6">
        <w:rPr>
          <w:lang w:val="es-ES"/>
        </w:rPr>
        <w:t xml:space="preserve"> </w:t>
      </w:r>
      <w:r w:rsidR="00B27ACF" w:rsidRPr="00B27ACF">
        <w:rPr>
          <w:lang w:val="es-CR"/>
        </w:rPr>
        <w:t>por</w:t>
      </w:r>
      <w:r w:rsidRPr="00055FD6">
        <w:rPr>
          <w:lang w:val="es-ES"/>
        </w:rPr>
        <w:t xml:space="preserve"> </w:t>
      </w:r>
      <w:r w:rsidRPr="00B27ACF">
        <w:rPr>
          <w:lang w:val="es-419"/>
        </w:rPr>
        <w:t>MSHA</w:t>
      </w:r>
      <w:r w:rsidRPr="00055FD6">
        <w:rPr>
          <w:lang w:val="es-ES"/>
        </w:rPr>
        <w:t>/NIOSH</w:t>
      </w:r>
      <w:r w:rsidR="00907CAC" w:rsidRPr="00055FD6">
        <w:rPr>
          <w:lang w:val="es-ES"/>
        </w:rPr>
        <w:t>.</w:t>
      </w:r>
    </w:p>
    <w:p w:rsidR="00B25E83" w:rsidRPr="00055FD6" w:rsidRDefault="00B27ACF" w:rsidP="00B25E83">
      <w:pPr>
        <w:pStyle w:val="ListParagraph"/>
        <w:ind w:left="3600"/>
        <w:jc w:val="both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0CA2E9E" wp14:editId="576B21F6">
                <wp:simplePos x="0" y="0"/>
                <wp:positionH relativeFrom="column">
                  <wp:posOffset>-28575</wp:posOffset>
                </wp:positionH>
                <wp:positionV relativeFrom="paragraph">
                  <wp:posOffset>89535</wp:posOffset>
                </wp:positionV>
                <wp:extent cx="6395720" cy="299720"/>
                <wp:effectExtent l="19050" t="19050" r="24130" b="241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Pr="00E10FF3" w:rsidRDefault="00544E11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E10FF3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6. </w:t>
                            </w:r>
                            <w:r w:rsidRPr="00E76CDD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EN CASO DE 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ERRAME ACCIDENTAL</w:t>
                            </w:r>
                          </w:p>
                          <w:p w:rsidR="00544E11" w:rsidRPr="00E10FF3" w:rsidRDefault="00544E11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-2.25pt;margin-top:7.05pt;width:503.6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" o:allowincell="f" strokeweight="3pt">
                <v:stroke linestyle="thinThin"/>
                <v:textbox>
                  <w:txbxContent>
                    <w:p w:rsidR="00544E11" w:rsidRPr="00E10FF3" w:rsidRDefault="00544E11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E10FF3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6. </w:t>
                      </w:r>
                      <w:r w:rsidRPr="00E76CDD">
                        <w:rPr>
                          <w:b/>
                          <w:bCs/>
                          <w:sz w:val="24"/>
                          <w:lang w:val="es-CR"/>
                        </w:rPr>
                        <w:t>MEDIDAS EN CASO DE D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ERRAME ACCIDENTAL</w:t>
                      </w:r>
                    </w:p>
                    <w:p w:rsidR="00544E11" w:rsidRPr="00E10FF3" w:rsidRDefault="00544E11" w:rsidP="00B25E83">
                      <w:pPr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055FD6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055FD6" w:rsidRDefault="00B25E83" w:rsidP="00B25E83">
      <w:pPr>
        <w:pStyle w:val="ListParagraph"/>
        <w:ind w:left="0"/>
        <w:rPr>
          <w:b/>
          <w:sz w:val="20"/>
          <w:szCs w:val="20"/>
          <w:lang w:val="es-ES"/>
        </w:rPr>
      </w:pPr>
    </w:p>
    <w:p w:rsidR="00B25E83" w:rsidRPr="00E10FF3" w:rsidRDefault="00B25E83" w:rsidP="00B25E83">
      <w:pPr>
        <w:pStyle w:val="ListParagraph"/>
        <w:ind w:left="360"/>
        <w:rPr>
          <w:b/>
          <w:lang w:val="es-ES"/>
        </w:rPr>
      </w:pPr>
      <w:r w:rsidRPr="00E10FF3">
        <w:rPr>
          <w:b/>
          <w:lang w:val="es-ES"/>
        </w:rPr>
        <w:t xml:space="preserve">6.1 </w:t>
      </w:r>
      <w:r w:rsidR="00E10FF3" w:rsidRPr="00CF0F7F">
        <w:rPr>
          <w:b/>
          <w:color w:val="212121"/>
          <w:lang w:val="es-CR"/>
        </w:rPr>
        <w:t>PRECAUCIONES PERSONALES, EQUIPO DE PROTECCIÓN Y PROCEDIMIENTOS DE EMERGENCIA</w:t>
      </w:r>
    </w:p>
    <w:p w:rsidR="00B25E83" w:rsidRPr="00E10FF3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FC0ED7" w:rsidRDefault="00E10FF3" w:rsidP="00885DC4">
      <w:pPr>
        <w:pStyle w:val="ListParagraph"/>
        <w:ind w:left="3240" w:hanging="2880"/>
        <w:jc w:val="both"/>
        <w:rPr>
          <w:lang w:val="es-ES"/>
        </w:rPr>
      </w:pPr>
      <w:r w:rsidRPr="00E10FF3">
        <w:rPr>
          <w:b/>
          <w:lang w:val="es-ES"/>
        </w:rPr>
        <w:t>Para personal de no emergencia</w:t>
      </w:r>
      <w:r w:rsidR="00B25E83" w:rsidRPr="00E10FF3">
        <w:rPr>
          <w:b/>
          <w:lang w:val="es-ES"/>
        </w:rPr>
        <w:tab/>
        <w:t xml:space="preserve">: </w:t>
      </w:r>
      <w:r w:rsidR="00907CAC" w:rsidRPr="00E10FF3">
        <w:rPr>
          <w:lang w:val="es-ES"/>
        </w:rPr>
        <w:t>No</w:t>
      </w:r>
      <w:r w:rsidRPr="00E10FF3">
        <w:rPr>
          <w:lang w:val="es-ES"/>
        </w:rPr>
        <w:t xml:space="preserve"> deberán tomar ninguna acción</w:t>
      </w:r>
      <w:r w:rsidR="00907CAC" w:rsidRPr="00E10FF3">
        <w:rPr>
          <w:lang w:val="es-ES"/>
        </w:rPr>
        <w:t xml:space="preserve"> </w:t>
      </w:r>
      <w:r w:rsidRPr="00E10FF3">
        <w:rPr>
          <w:lang w:val="es-ES"/>
        </w:rPr>
        <w:t>por</w:t>
      </w:r>
      <w:r>
        <w:rPr>
          <w:lang w:val="es-ES"/>
        </w:rPr>
        <w:t xml:space="preserve"> el</w:t>
      </w:r>
      <w:r w:rsidRPr="00E10FF3">
        <w:rPr>
          <w:lang w:val="es-ES"/>
        </w:rPr>
        <w:t xml:space="preserve"> person</w:t>
      </w:r>
      <w:r>
        <w:rPr>
          <w:lang w:val="es-ES"/>
        </w:rPr>
        <w:t>a</w:t>
      </w:r>
      <w:r w:rsidRPr="00E10FF3">
        <w:rPr>
          <w:lang w:val="es-ES"/>
        </w:rPr>
        <w:t>l</w:t>
      </w:r>
      <w:r>
        <w:rPr>
          <w:lang w:val="es-ES"/>
        </w:rPr>
        <w:t xml:space="preserve"> de</w:t>
      </w:r>
      <w:r w:rsidR="00907CAC" w:rsidRPr="00E10FF3">
        <w:rPr>
          <w:lang w:val="es-ES"/>
        </w:rPr>
        <w:t xml:space="preserve"> no</w:t>
      </w:r>
      <w:r>
        <w:rPr>
          <w:lang w:val="es-ES"/>
        </w:rPr>
        <w:t xml:space="preserve"> </w:t>
      </w:r>
      <w:r w:rsidR="00907CAC" w:rsidRPr="00E10FF3">
        <w:rPr>
          <w:lang w:val="es-ES"/>
        </w:rPr>
        <w:t>emergenc</w:t>
      </w:r>
      <w:r>
        <w:rPr>
          <w:lang w:val="es-ES"/>
        </w:rPr>
        <w:t>ia</w:t>
      </w:r>
      <w:r w:rsidR="00907CAC" w:rsidRPr="00E10FF3">
        <w:rPr>
          <w:lang w:val="es-ES"/>
        </w:rPr>
        <w:t xml:space="preserve"> </w:t>
      </w:r>
      <w:r>
        <w:rPr>
          <w:lang w:val="es-ES"/>
        </w:rPr>
        <w:t>sin</w:t>
      </w:r>
      <w:r w:rsidR="00907CAC" w:rsidRPr="00E10FF3">
        <w:rPr>
          <w:lang w:val="es-ES"/>
        </w:rPr>
        <w:t xml:space="preserve"> </w:t>
      </w:r>
      <w:r>
        <w:rPr>
          <w:lang w:val="es-ES"/>
        </w:rPr>
        <w:t>en</w:t>
      </w:r>
      <w:r w:rsidR="00907CAC" w:rsidRPr="00E10FF3">
        <w:rPr>
          <w:lang w:val="es-ES"/>
        </w:rPr>
        <w:t>tr</w:t>
      </w:r>
      <w:r>
        <w:rPr>
          <w:lang w:val="es-ES"/>
        </w:rPr>
        <w:t>e</w:t>
      </w:r>
      <w:r w:rsidR="00907CAC" w:rsidRPr="00E10FF3">
        <w:rPr>
          <w:lang w:val="es-ES"/>
        </w:rPr>
        <w:t>n</w:t>
      </w:r>
      <w:r>
        <w:rPr>
          <w:lang w:val="es-ES"/>
        </w:rPr>
        <w:t>amiento adecuado</w:t>
      </w:r>
      <w:r w:rsidR="00907CAC" w:rsidRPr="00E10FF3">
        <w:rPr>
          <w:lang w:val="es-ES"/>
        </w:rPr>
        <w:t>. Evacua</w:t>
      </w:r>
      <w:r w:rsidRPr="00E10FF3">
        <w:rPr>
          <w:lang w:val="es-ES"/>
        </w:rPr>
        <w:t>r</w:t>
      </w:r>
      <w:r w:rsidR="00907CAC" w:rsidRPr="00E10FF3">
        <w:rPr>
          <w:lang w:val="es-ES"/>
        </w:rPr>
        <w:t xml:space="preserve"> </w:t>
      </w:r>
      <w:r w:rsidRPr="00E10FF3">
        <w:rPr>
          <w:lang w:val="es-ES"/>
        </w:rPr>
        <w:t>los alrededores</w:t>
      </w:r>
      <w:r w:rsidR="00907CAC" w:rsidRPr="00E10FF3">
        <w:rPr>
          <w:lang w:val="es-ES"/>
        </w:rPr>
        <w:t xml:space="preserve">. </w:t>
      </w:r>
      <w:r w:rsidRPr="00E10FF3">
        <w:rPr>
          <w:lang w:val="es-ES"/>
        </w:rPr>
        <w:t>Mantener el personal no</w:t>
      </w:r>
      <w:r w:rsidR="00907CAC" w:rsidRPr="00E10FF3">
        <w:rPr>
          <w:lang w:val="es-ES"/>
        </w:rPr>
        <w:t xml:space="preserve"> necesar</w:t>
      </w:r>
      <w:r w:rsidRPr="00E10FF3">
        <w:rPr>
          <w:lang w:val="es-ES"/>
        </w:rPr>
        <w:t>io</w:t>
      </w:r>
      <w:r w:rsidR="00907CAC" w:rsidRPr="00E10FF3">
        <w:rPr>
          <w:lang w:val="es-ES"/>
        </w:rPr>
        <w:t xml:space="preserve"> </w:t>
      </w:r>
      <w:r>
        <w:rPr>
          <w:lang w:val="es-ES"/>
        </w:rPr>
        <w:t>y</w:t>
      </w:r>
      <w:r w:rsidR="00907CAC" w:rsidRPr="00E10FF3">
        <w:rPr>
          <w:lang w:val="es-ES"/>
        </w:rPr>
        <w:t xml:space="preserve"> </w:t>
      </w:r>
      <w:r>
        <w:rPr>
          <w:lang w:val="es-ES"/>
        </w:rPr>
        <w:t>des</w:t>
      </w:r>
      <w:r w:rsidRPr="00E10FF3">
        <w:rPr>
          <w:lang w:val="es-ES"/>
        </w:rPr>
        <w:t>prote</w:t>
      </w:r>
      <w:r>
        <w:rPr>
          <w:lang w:val="es-ES"/>
        </w:rPr>
        <w:t>gi</w:t>
      </w:r>
      <w:r w:rsidRPr="00E10FF3">
        <w:rPr>
          <w:lang w:val="es-ES"/>
        </w:rPr>
        <w:t>d</w:t>
      </w:r>
      <w:r>
        <w:rPr>
          <w:lang w:val="es-ES"/>
        </w:rPr>
        <w:t>o</w:t>
      </w:r>
      <w:r w:rsidR="00907CAC" w:rsidRPr="00E10FF3">
        <w:rPr>
          <w:lang w:val="es-ES"/>
        </w:rPr>
        <w:t xml:space="preserve"> </w:t>
      </w:r>
      <w:r>
        <w:rPr>
          <w:lang w:val="es-ES"/>
        </w:rPr>
        <w:t>sin</w:t>
      </w:r>
      <w:r w:rsidR="00907CAC" w:rsidRPr="00E10FF3">
        <w:rPr>
          <w:lang w:val="es-ES"/>
        </w:rPr>
        <w:t xml:space="preserve"> entr</w:t>
      </w:r>
      <w:r>
        <w:rPr>
          <w:lang w:val="es-ES"/>
        </w:rPr>
        <w:t>ar</w:t>
      </w:r>
      <w:r w:rsidR="00907CAC" w:rsidRPr="00E10FF3">
        <w:rPr>
          <w:lang w:val="es-ES"/>
        </w:rPr>
        <w:t xml:space="preserve">. </w:t>
      </w:r>
      <w:r w:rsidRPr="00FC0ED7">
        <w:rPr>
          <w:lang w:val="es-ES"/>
        </w:rPr>
        <w:t>No</w:t>
      </w:r>
      <w:r w:rsidR="00907CAC" w:rsidRPr="00FC0ED7">
        <w:rPr>
          <w:lang w:val="es-ES"/>
        </w:rPr>
        <w:t xml:space="preserve"> toc</w:t>
      </w:r>
      <w:r w:rsidRPr="00FC0ED7">
        <w:rPr>
          <w:lang w:val="es-ES"/>
        </w:rPr>
        <w:t>ar</w:t>
      </w:r>
      <w:r w:rsidR="00907CAC" w:rsidRPr="00FC0ED7">
        <w:rPr>
          <w:lang w:val="es-ES"/>
        </w:rPr>
        <w:t xml:space="preserve"> o </w:t>
      </w:r>
      <w:r w:rsidRPr="00FC0ED7">
        <w:rPr>
          <w:lang w:val="es-ES"/>
        </w:rPr>
        <w:t>c</w:t>
      </w:r>
      <w:r w:rsidR="00907CAC" w:rsidRPr="00FC0ED7">
        <w:rPr>
          <w:lang w:val="es-ES"/>
        </w:rPr>
        <w:t>a</w:t>
      </w:r>
      <w:r w:rsidRPr="00FC0ED7">
        <w:rPr>
          <w:lang w:val="es-ES"/>
        </w:rPr>
        <w:t>minar</w:t>
      </w:r>
      <w:r w:rsidR="00907CAC" w:rsidRPr="00FC0ED7">
        <w:rPr>
          <w:lang w:val="es-ES"/>
        </w:rPr>
        <w:t xml:space="preserve"> </w:t>
      </w:r>
      <w:r w:rsidRPr="00FC0ED7">
        <w:rPr>
          <w:lang w:val="es-ES"/>
        </w:rPr>
        <w:t>sobre el derrame</w:t>
      </w:r>
      <w:r w:rsidR="00907CAC" w:rsidRPr="00FC0ED7">
        <w:rPr>
          <w:lang w:val="es-ES"/>
        </w:rPr>
        <w:t>. Remove</w:t>
      </w:r>
      <w:r w:rsidR="00FC0ED7" w:rsidRPr="00FC0ED7">
        <w:rPr>
          <w:lang w:val="es-ES"/>
        </w:rPr>
        <w:t>r las fuentes de</w:t>
      </w:r>
      <w:r w:rsidR="00907CAC" w:rsidRPr="00FC0ED7">
        <w:rPr>
          <w:lang w:val="es-ES"/>
        </w:rPr>
        <w:t xml:space="preserve"> </w:t>
      </w:r>
      <w:r w:rsidR="00FC0ED7" w:rsidRPr="00FC0ED7">
        <w:rPr>
          <w:lang w:val="es-ES"/>
        </w:rPr>
        <w:t>ignición</w:t>
      </w:r>
      <w:r w:rsidR="00907CAC" w:rsidRPr="00FC0ED7">
        <w:rPr>
          <w:lang w:val="es-ES"/>
        </w:rPr>
        <w:t xml:space="preserve"> </w:t>
      </w:r>
      <w:r w:rsidR="00FC0ED7" w:rsidRPr="00FC0ED7">
        <w:rPr>
          <w:lang w:val="es-ES"/>
        </w:rPr>
        <w:t>y</w:t>
      </w:r>
      <w:r w:rsidR="00907CAC" w:rsidRPr="00FC0ED7">
        <w:rPr>
          <w:lang w:val="es-ES"/>
        </w:rPr>
        <w:t xml:space="preserve"> prove</w:t>
      </w:r>
      <w:r w:rsidR="00FC0ED7" w:rsidRPr="00FC0ED7">
        <w:rPr>
          <w:lang w:val="es-ES"/>
        </w:rPr>
        <w:t>er ventilación</w:t>
      </w:r>
      <w:r w:rsidR="00907CAC" w:rsidRPr="00FC0ED7">
        <w:rPr>
          <w:lang w:val="es-ES"/>
        </w:rPr>
        <w:t xml:space="preserve"> ade</w:t>
      </w:r>
      <w:r w:rsidR="00FC0ED7" w:rsidRPr="00FC0ED7">
        <w:rPr>
          <w:lang w:val="es-ES"/>
        </w:rPr>
        <w:t>c</w:t>
      </w:r>
      <w:r w:rsidR="00907CAC" w:rsidRPr="00FC0ED7">
        <w:rPr>
          <w:lang w:val="es-ES"/>
        </w:rPr>
        <w:t>ua</w:t>
      </w:r>
      <w:r w:rsidR="00FC0ED7" w:rsidRPr="00FC0ED7">
        <w:rPr>
          <w:lang w:val="es-ES"/>
        </w:rPr>
        <w:t>da</w:t>
      </w:r>
      <w:r w:rsidR="00907CAC" w:rsidRPr="00FC0ED7">
        <w:rPr>
          <w:lang w:val="es-ES"/>
        </w:rPr>
        <w:t xml:space="preserve"> </w:t>
      </w:r>
      <w:r w:rsidR="00FC0ED7" w:rsidRPr="00FC0ED7">
        <w:rPr>
          <w:lang w:val="es-ES"/>
        </w:rPr>
        <w:t>s</w:t>
      </w:r>
      <w:r w:rsidR="00907CAC" w:rsidRPr="00FC0ED7">
        <w:rPr>
          <w:lang w:val="es-ES"/>
        </w:rPr>
        <w:t>i</w:t>
      </w:r>
      <w:r w:rsidR="00FC0ED7">
        <w:rPr>
          <w:lang w:val="es-ES"/>
        </w:rPr>
        <w:t xml:space="preserve"> se</w:t>
      </w:r>
      <w:r w:rsidR="00907CAC" w:rsidRPr="00FC0ED7">
        <w:rPr>
          <w:lang w:val="es-ES"/>
        </w:rPr>
        <w:t xml:space="preserve"> </w:t>
      </w:r>
      <w:r w:rsidR="00FC0ED7">
        <w:rPr>
          <w:lang w:val="es-ES"/>
        </w:rPr>
        <w:t>puede y es seguro</w:t>
      </w:r>
      <w:r w:rsidR="00907CAC" w:rsidRPr="00FC0ED7">
        <w:rPr>
          <w:lang w:val="es-ES"/>
        </w:rPr>
        <w:t>.</w:t>
      </w:r>
    </w:p>
    <w:p w:rsidR="007F2773" w:rsidRPr="00FC0ED7" w:rsidRDefault="007F2773" w:rsidP="00885DC4">
      <w:pPr>
        <w:pStyle w:val="ListParagraph"/>
        <w:ind w:left="3240" w:hanging="2880"/>
        <w:jc w:val="both"/>
        <w:rPr>
          <w:sz w:val="8"/>
          <w:szCs w:val="8"/>
          <w:lang w:val="es-ES"/>
        </w:rPr>
      </w:pPr>
    </w:p>
    <w:p w:rsidR="00B25E83" w:rsidRPr="00881897" w:rsidRDefault="00FC0ED7" w:rsidP="00885DC4">
      <w:pPr>
        <w:pStyle w:val="ListParagraph"/>
        <w:ind w:left="3240" w:hanging="2880"/>
        <w:jc w:val="both"/>
        <w:rPr>
          <w:lang w:val="es-ES"/>
        </w:rPr>
      </w:pPr>
      <w:r>
        <w:rPr>
          <w:b/>
          <w:lang w:val="es-CR"/>
        </w:rPr>
        <w:t>Para los servicios de emergencia</w:t>
      </w:r>
      <w:r w:rsidR="00B25E83" w:rsidRPr="00FC0ED7">
        <w:rPr>
          <w:b/>
          <w:lang w:val="es-ES"/>
        </w:rPr>
        <w:tab/>
        <w:t>:</w:t>
      </w:r>
      <w:r w:rsidR="00907CAC" w:rsidRPr="00FC0ED7">
        <w:rPr>
          <w:b/>
          <w:lang w:val="es-ES"/>
        </w:rPr>
        <w:t xml:space="preserve"> </w:t>
      </w:r>
      <w:r w:rsidR="00907CAC" w:rsidRPr="00FC0ED7">
        <w:rPr>
          <w:lang w:val="es-ES"/>
        </w:rPr>
        <w:t>Us</w:t>
      </w:r>
      <w:r w:rsidRPr="00FC0ED7">
        <w:rPr>
          <w:lang w:val="es-ES"/>
        </w:rPr>
        <w:t>ar</w:t>
      </w:r>
      <w:r w:rsidR="00907CAC" w:rsidRPr="00FC0ED7">
        <w:rPr>
          <w:lang w:val="es-ES"/>
        </w:rPr>
        <w:t xml:space="preserve"> </w:t>
      </w:r>
      <w:r w:rsidRPr="00FC0ED7">
        <w:rPr>
          <w:lang w:val="es-ES"/>
        </w:rPr>
        <w:t>protec</w:t>
      </w:r>
      <w:r>
        <w:rPr>
          <w:lang w:val="es-ES"/>
        </w:rPr>
        <w:t>c</w:t>
      </w:r>
      <w:r w:rsidRPr="00FC0ED7">
        <w:rPr>
          <w:lang w:val="es-ES"/>
        </w:rPr>
        <w:t xml:space="preserve">ión </w:t>
      </w:r>
      <w:r w:rsidR="00907CAC" w:rsidRPr="00FC0ED7">
        <w:rPr>
          <w:lang w:val="es-ES"/>
        </w:rPr>
        <w:t xml:space="preserve">personal </w:t>
      </w:r>
      <w:r>
        <w:rPr>
          <w:lang w:val="es-ES"/>
        </w:rPr>
        <w:t>como se</w:t>
      </w:r>
      <w:r w:rsidR="00907CAC" w:rsidRPr="00FC0ED7">
        <w:rPr>
          <w:lang w:val="es-ES"/>
        </w:rPr>
        <w:t xml:space="preserve"> recom</w:t>
      </w:r>
      <w:r>
        <w:rPr>
          <w:lang w:val="es-ES"/>
        </w:rPr>
        <w:t>i</w:t>
      </w:r>
      <w:r w:rsidR="00907CAC" w:rsidRPr="00FC0ED7">
        <w:rPr>
          <w:lang w:val="es-ES"/>
        </w:rPr>
        <w:t>end</w:t>
      </w:r>
      <w:r>
        <w:rPr>
          <w:lang w:val="es-ES"/>
        </w:rPr>
        <w:t>a</w:t>
      </w:r>
      <w:r w:rsidR="00907CAC" w:rsidRPr="00FC0ED7">
        <w:rPr>
          <w:lang w:val="es-ES"/>
        </w:rPr>
        <w:t xml:space="preserve"> </w:t>
      </w:r>
      <w:r>
        <w:rPr>
          <w:lang w:val="es-ES"/>
        </w:rPr>
        <w:t>e</w:t>
      </w:r>
      <w:r w:rsidR="00907CAC" w:rsidRPr="00FC0ED7">
        <w:rPr>
          <w:lang w:val="es-ES"/>
        </w:rPr>
        <w:t>n</w:t>
      </w:r>
      <w:r>
        <w:rPr>
          <w:lang w:val="es-ES"/>
        </w:rPr>
        <w:t xml:space="preserve"> la</w:t>
      </w:r>
      <w:r w:rsidR="00907CAC" w:rsidRPr="00FC0ED7">
        <w:rPr>
          <w:lang w:val="es-ES"/>
        </w:rPr>
        <w:t xml:space="preserve"> </w:t>
      </w:r>
      <w:r w:rsidRPr="00FC0ED7">
        <w:rPr>
          <w:lang w:val="es-ES"/>
        </w:rPr>
        <w:t>Sec</w:t>
      </w:r>
      <w:r>
        <w:rPr>
          <w:lang w:val="es-ES"/>
        </w:rPr>
        <w:t>c</w:t>
      </w:r>
      <w:r w:rsidRPr="00FC0ED7">
        <w:rPr>
          <w:lang w:val="es-ES"/>
        </w:rPr>
        <w:t>ión</w:t>
      </w:r>
      <w:r w:rsidR="00907CAC" w:rsidRPr="00FC0ED7">
        <w:rPr>
          <w:lang w:val="es-ES"/>
        </w:rPr>
        <w:t xml:space="preserve"> 8. </w:t>
      </w:r>
      <w:r w:rsidR="00907CAC" w:rsidRPr="00FC0ED7">
        <w:rPr>
          <w:lang w:val="es-CR"/>
        </w:rPr>
        <w:t>Observ</w:t>
      </w:r>
      <w:r w:rsidRPr="00FC0ED7">
        <w:rPr>
          <w:lang w:val="es-CR"/>
        </w:rPr>
        <w:t>ar</w:t>
      </w:r>
      <w:r w:rsidRPr="00881897">
        <w:rPr>
          <w:lang w:val="es-ES"/>
        </w:rPr>
        <w:t xml:space="preserve"> las</w:t>
      </w:r>
      <w:r w:rsidR="00907CAC" w:rsidRPr="00881897">
        <w:rPr>
          <w:lang w:val="es-ES"/>
        </w:rPr>
        <w:t xml:space="preserve"> </w:t>
      </w:r>
      <w:r w:rsidR="00907CAC" w:rsidRPr="00FC0ED7">
        <w:rPr>
          <w:lang w:val="es-CR"/>
        </w:rPr>
        <w:t>precau</w:t>
      </w:r>
      <w:r w:rsidRPr="00FC0ED7">
        <w:rPr>
          <w:lang w:val="es-CR"/>
        </w:rPr>
        <w:t>c</w:t>
      </w:r>
      <w:r w:rsidR="00907CAC" w:rsidRPr="00FC0ED7">
        <w:rPr>
          <w:lang w:val="es-CR"/>
        </w:rPr>
        <w:t>ion</w:t>
      </w:r>
      <w:r w:rsidRPr="00FC0ED7">
        <w:rPr>
          <w:lang w:val="es-CR"/>
        </w:rPr>
        <w:t>e</w:t>
      </w:r>
      <w:r w:rsidR="00907CAC" w:rsidRPr="00FC0ED7">
        <w:rPr>
          <w:lang w:val="es-CR"/>
        </w:rPr>
        <w:t>s</w:t>
      </w:r>
      <w:r w:rsidR="00907CAC" w:rsidRPr="00881897">
        <w:rPr>
          <w:lang w:val="es-ES"/>
        </w:rPr>
        <w:t xml:space="preserve"> </w:t>
      </w:r>
      <w:r w:rsidR="00907CAC" w:rsidRPr="00FC0ED7">
        <w:rPr>
          <w:lang w:val="es-CR"/>
        </w:rPr>
        <w:t>pr</w:t>
      </w:r>
      <w:r w:rsidRPr="00FC0ED7">
        <w:rPr>
          <w:lang w:val="es-CR"/>
        </w:rPr>
        <w:t>e</w:t>
      </w:r>
      <w:r w:rsidR="00907CAC" w:rsidRPr="00FC0ED7">
        <w:rPr>
          <w:lang w:val="es-CR"/>
        </w:rPr>
        <w:t>vi</w:t>
      </w:r>
      <w:r w:rsidRPr="00FC0ED7">
        <w:rPr>
          <w:lang w:val="es-CR"/>
        </w:rPr>
        <w:t>stas</w:t>
      </w:r>
      <w:r w:rsidR="00907CAC" w:rsidRPr="00881897">
        <w:rPr>
          <w:lang w:val="es-ES"/>
        </w:rPr>
        <w:t xml:space="preserve"> </w:t>
      </w:r>
      <w:r w:rsidRPr="00881897">
        <w:rPr>
          <w:lang w:val="es-ES"/>
        </w:rPr>
        <w:t>pa</w:t>
      </w:r>
      <w:r w:rsidR="00907CAC" w:rsidRPr="00881897">
        <w:rPr>
          <w:lang w:val="es-ES"/>
        </w:rPr>
        <w:t>r</w:t>
      </w:r>
      <w:r w:rsidRPr="00881897">
        <w:rPr>
          <w:lang w:val="es-ES"/>
        </w:rPr>
        <w:t>a</w:t>
      </w:r>
      <w:r w:rsidR="00907CAC" w:rsidRPr="00881897">
        <w:rPr>
          <w:lang w:val="es-ES"/>
        </w:rPr>
        <w:t xml:space="preserve"> </w:t>
      </w:r>
      <w:r>
        <w:rPr>
          <w:lang w:val="es-ES"/>
        </w:rPr>
        <w:t>el</w:t>
      </w:r>
      <w:r w:rsidRPr="00E10FF3">
        <w:rPr>
          <w:lang w:val="es-ES"/>
        </w:rPr>
        <w:t xml:space="preserve"> person</w:t>
      </w:r>
      <w:r>
        <w:rPr>
          <w:lang w:val="es-ES"/>
        </w:rPr>
        <w:t>a</w:t>
      </w:r>
      <w:r w:rsidRPr="00E10FF3">
        <w:rPr>
          <w:lang w:val="es-ES"/>
        </w:rPr>
        <w:t>l</w:t>
      </w:r>
      <w:r>
        <w:rPr>
          <w:lang w:val="es-ES"/>
        </w:rPr>
        <w:t xml:space="preserve"> de</w:t>
      </w:r>
      <w:r w:rsidRPr="00E10FF3">
        <w:rPr>
          <w:lang w:val="es-ES"/>
        </w:rPr>
        <w:t xml:space="preserve"> no</w:t>
      </w:r>
      <w:r>
        <w:rPr>
          <w:lang w:val="es-ES"/>
        </w:rPr>
        <w:t xml:space="preserve"> </w:t>
      </w:r>
      <w:r w:rsidRPr="00E10FF3">
        <w:rPr>
          <w:lang w:val="es-ES"/>
        </w:rPr>
        <w:t>emergenc</w:t>
      </w:r>
      <w:r>
        <w:rPr>
          <w:lang w:val="es-ES"/>
        </w:rPr>
        <w:t>ia</w:t>
      </w:r>
      <w:r w:rsidR="00907CAC" w:rsidRPr="00881897">
        <w:rPr>
          <w:lang w:val="es-ES"/>
        </w:rPr>
        <w:t>.</w:t>
      </w:r>
    </w:p>
    <w:p w:rsidR="00B25E83" w:rsidRPr="00881897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881897" w:rsidRDefault="00B25E83" w:rsidP="00B25E83">
      <w:pPr>
        <w:pStyle w:val="ListParagraph"/>
        <w:ind w:left="360"/>
        <w:rPr>
          <w:b/>
          <w:lang w:val="es-ES"/>
        </w:rPr>
      </w:pPr>
      <w:r w:rsidRPr="00881897">
        <w:rPr>
          <w:b/>
          <w:lang w:val="es-ES"/>
        </w:rPr>
        <w:t xml:space="preserve">6.2 </w:t>
      </w:r>
      <w:r w:rsidR="00881897" w:rsidRPr="00A15EAC">
        <w:rPr>
          <w:b/>
          <w:lang w:val="es-CR"/>
        </w:rPr>
        <w:t>PRECAUCIONES AMBIENTALES</w:t>
      </w:r>
    </w:p>
    <w:p w:rsidR="006D4C81" w:rsidRPr="00881897" w:rsidRDefault="006D4C81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881897" w:rsidRDefault="00881897" w:rsidP="00BF4B36">
      <w:pPr>
        <w:pStyle w:val="ListParagraph"/>
        <w:ind w:left="360"/>
        <w:jc w:val="both"/>
        <w:rPr>
          <w:b/>
          <w:lang w:val="es-ES"/>
        </w:rPr>
      </w:pPr>
      <w:r w:rsidRPr="00CF0F7F">
        <w:rPr>
          <w:color w:val="212121"/>
          <w:lang w:val="es-CR"/>
        </w:rPr>
        <w:t>Utilícese un envase de seguridad adecuado para evitar la contaminación del medio ambiente. Prevenir su extensión o entrada en desagües, canales o ríos mediante el uso de arena, tierra u otras barreras apropiadas</w:t>
      </w:r>
      <w:r w:rsidR="00B25E83" w:rsidRPr="00881897">
        <w:rPr>
          <w:lang w:val="es-ES"/>
        </w:rPr>
        <w:t>.</w:t>
      </w:r>
    </w:p>
    <w:p w:rsidR="00B25E83" w:rsidRPr="00881897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0F1F84" w:rsidRDefault="00B25E83" w:rsidP="00B25E83">
      <w:pPr>
        <w:pStyle w:val="ListParagraph"/>
        <w:ind w:left="360"/>
        <w:rPr>
          <w:b/>
          <w:lang w:val="es-ES"/>
        </w:rPr>
      </w:pPr>
      <w:r w:rsidRPr="000F1F84">
        <w:rPr>
          <w:b/>
          <w:lang w:val="es-ES"/>
        </w:rPr>
        <w:t xml:space="preserve">6.3 </w:t>
      </w:r>
      <w:r w:rsidR="000F1F84" w:rsidRPr="00A15EAC">
        <w:rPr>
          <w:b/>
          <w:lang w:val="es-CR"/>
        </w:rPr>
        <w:t xml:space="preserve">MÉTODOS Y MATERIAL PARA CONTENCIÓN Y </w:t>
      </w:r>
      <w:r w:rsidR="000F1F84">
        <w:rPr>
          <w:b/>
          <w:lang w:val="es-CR"/>
        </w:rPr>
        <w:t>LIMPIEZA</w:t>
      </w:r>
    </w:p>
    <w:p w:rsidR="00907CAC" w:rsidRPr="000F1F84" w:rsidRDefault="00907CAC" w:rsidP="00BF4B36">
      <w:pPr>
        <w:pStyle w:val="ListParagraph"/>
        <w:ind w:left="360"/>
        <w:jc w:val="both"/>
        <w:rPr>
          <w:b/>
          <w:sz w:val="8"/>
          <w:szCs w:val="8"/>
          <w:lang w:val="es-ES"/>
        </w:rPr>
      </w:pPr>
    </w:p>
    <w:p w:rsidR="00907CAC" w:rsidRPr="000F1F84" w:rsidRDefault="00907CAC" w:rsidP="00907CAC">
      <w:pPr>
        <w:pStyle w:val="ListParagraph"/>
        <w:ind w:left="2880" w:hanging="2520"/>
        <w:jc w:val="both"/>
        <w:rPr>
          <w:lang w:val="es-ES"/>
        </w:rPr>
      </w:pPr>
      <w:r w:rsidRPr="000F1F84">
        <w:rPr>
          <w:b/>
          <w:lang w:val="es-ES"/>
        </w:rPr>
        <w:t>Proced</w:t>
      </w:r>
      <w:r w:rsidR="000F1F84" w:rsidRPr="000F1F84">
        <w:rPr>
          <w:b/>
          <w:lang w:val="es-ES"/>
        </w:rPr>
        <w:t>imiento</w:t>
      </w:r>
      <w:r w:rsidRPr="000F1F84">
        <w:rPr>
          <w:b/>
          <w:lang w:val="es-ES"/>
        </w:rPr>
        <w:t>s</w:t>
      </w:r>
      <w:r w:rsidR="000F1F84" w:rsidRPr="000F1F84">
        <w:rPr>
          <w:b/>
          <w:lang w:val="es-ES"/>
        </w:rPr>
        <w:t xml:space="preserve"> de Limpieza</w:t>
      </w:r>
      <w:r w:rsidRPr="000F1F84">
        <w:rPr>
          <w:b/>
          <w:lang w:val="es-ES"/>
        </w:rPr>
        <w:t>:</w:t>
      </w:r>
      <w:r w:rsidRPr="000F1F84">
        <w:rPr>
          <w:lang w:val="es-ES"/>
        </w:rPr>
        <w:t xml:space="preserve"> Remove</w:t>
      </w:r>
      <w:r w:rsidR="000F1F84" w:rsidRPr="000F1F84">
        <w:rPr>
          <w:lang w:val="es-ES"/>
        </w:rPr>
        <w:t>r</w:t>
      </w:r>
      <w:r w:rsidRPr="000F1F84">
        <w:rPr>
          <w:lang w:val="es-ES"/>
        </w:rPr>
        <w:t xml:space="preserve"> </w:t>
      </w:r>
      <w:r w:rsidR="000F1F84" w:rsidRPr="00FC0ED7">
        <w:rPr>
          <w:lang w:val="es-ES"/>
        </w:rPr>
        <w:t>las fuentes de ignición</w:t>
      </w:r>
      <w:r w:rsidRPr="000F1F84">
        <w:rPr>
          <w:lang w:val="es-ES"/>
        </w:rPr>
        <w:t xml:space="preserve"> </w:t>
      </w:r>
      <w:r w:rsidR="000F1F84">
        <w:rPr>
          <w:lang w:val="es-ES"/>
        </w:rPr>
        <w:t>y</w:t>
      </w:r>
      <w:r w:rsidRPr="000F1F84">
        <w:rPr>
          <w:lang w:val="es-ES"/>
        </w:rPr>
        <w:t xml:space="preserve"> us</w:t>
      </w:r>
      <w:r w:rsidR="000F1F84">
        <w:rPr>
          <w:lang w:val="es-ES"/>
        </w:rPr>
        <w:t>ar</w:t>
      </w:r>
      <w:r w:rsidR="000F1F84" w:rsidRPr="000F1F84">
        <w:rPr>
          <w:lang w:val="es-ES"/>
        </w:rPr>
        <w:t xml:space="preserve"> </w:t>
      </w:r>
      <w:r w:rsidR="000F1F84">
        <w:rPr>
          <w:lang w:val="es-ES"/>
        </w:rPr>
        <w:t>equipo</w:t>
      </w:r>
      <w:r w:rsidRPr="000F1F84">
        <w:rPr>
          <w:lang w:val="es-ES"/>
        </w:rPr>
        <w:t xml:space="preserve"> </w:t>
      </w:r>
      <w:r w:rsidR="000F1F84">
        <w:rPr>
          <w:lang w:val="es-ES"/>
        </w:rPr>
        <w:t>a</w:t>
      </w:r>
      <w:r w:rsidRPr="000F1F84">
        <w:rPr>
          <w:lang w:val="es-ES"/>
        </w:rPr>
        <w:t>n</w:t>
      </w:r>
      <w:r w:rsidR="000F1F84">
        <w:rPr>
          <w:lang w:val="es-ES"/>
        </w:rPr>
        <w:t>ti</w:t>
      </w:r>
      <w:r w:rsidRPr="000F1F84">
        <w:rPr>
          <w:lang w:val="es-ES"/>
        </w:rPr>
        <w:t>-</w:t>
      </w:r>
      <w:r w:rsidR="000F1F84">
        <w:rPr>
          <w:lang w:val="es-ES"/>
        </w:rPr>
        <w:t>chi</w:t>
      </w:r>
      <w:r w:rsidRPr="000F1F84">
        <w:rPr>
          <w:lang w:val="es-ES"/>
        </w:rPr>
        <w:t>spa</w:t>
      </w:r>
      <w:r w:rsidR="000F1F84">
        <w:rPr>
          <w:lang w:val="es-ES"/>
        </w:rPr>
        <w:t>s</w:t>
      </w:r>
      <w:r w:rsidRPr="000F1F84">
        <w:rPr>
          <w:lang w:val="es-ES"/>
        </w:rPr>
        <w:t xml:space="preserve">. </w:t>
      </w:r>
      <w:r w:rsidR="000F1F84" w:rsidRPr="000F1F84">
        <w:rPr>
          <w:lang w:val="es-ES"/>
        </w:rPr>
        <w:t>Rociar el</w:t>
      </w:r>
      <w:r w:rsidRPr="000F1F84">
        <w:rPr>
          <w:lang w:val="es-ES"/>
        </w:rPr>
        <w:t xml:space="preserve"> material </w:t>
      </w:r>
      <w:r w:rsidR="000F1F84" w:rsidRPr="000F1F84">
        <w:rPr>
          <w:lang w:val="es-ES"/>
        </w:rPr>
        <w:t>con absorbente</w:t>
      </w:r>
      <w:r w:rsidRPr="000F1F84">
        <w:rPr>
          <w:lang w:val="es-ES"/>
        </w:rPr>
        <w:t xml:space="preserve"> inert</w:t>
      </w:r>
      <w:r w:rsidR="000F1F84" w:rsidRPr="000F1F84">
        <w:rPr>
          <w:lang w:val="es-ES"/>
        </w:rPr>
        <w:t>e</w:t>
      </w:r>
      <w:r w:rsidRPr="000F1F84">
        <w:rPr>
          <w:lang w:val="es-ES"/>
        </w:rPr>
        <w:t xml:space="preserve"> </w:t>
      </w:r>
      <w:r w:rsidR="000F1F84" w:rsidRPr="000F1F84">
        <w:rPr>
          <w:lang w:val="es-ES"/>
        </w:rPr>
        <w:t>y</w:t>
      </w:r>
      <w:r w:rsidRPr="000F1F84">
        <w:rPr>
          <w:lang w:val="es-ES"/>
        </w:rPr>
        <w:t xml:space="preserve"> </w:t>
      </w:r>
      <w:r w:rsidR="000F1F84" w:rsidRPr="000F1F84">
        <w:rPr>
          <w:lang w:val="es-ES"/>
        </w:rPr>
        <w:t>colocarlo</w:t>
      </w:r>
      <w:r w:rsidRPr="000F1F84">
        <w:rPr>
          <w:lang w:val="es-ES"/>
        </w:rPr>
        <w:t xml:space="preserve"> </w:t>
      </w:r>
      <w:r w:rsidR="000F1F84" w:rsidRPr="000F1F84">
        <w:rPr>
          <w:lang w:val="es-ES"/>
        </w:rPr>
        <w:t>e</w:t>
      </w:r>
      <w:r w:rsidRPr="000F1F84">
        <w:rPr>
          <w:lang w:val="es-ES"/>
        </w:rPr>
        <w:t xml:space="preserve">n </w:t>
      </w:r>
      <w:r w:rsidR="000F1F84" w:rsidRPr="000F1F84">
        <w:rPr>
          <w:lang w:val="es-ES"/>
        </w:rPr>
        <w:t>cont</w:t>
      </w:r>
      <w:r w:rsidR="000F1F84">
        <w:rPr>
          <w:lang w:val="es-ES"/>
        </w:rPr>
        <w:t>e</w:t>
      </w:r>
      <w:r w:rsidR="000F1F84" w:rsidRPr="000F1F84">
        <w:rPr>
          <w:lang w:val="es-ES"/>
        </w:rPr>
        <w:t>ne</w:t>
      </w:r>
      <w:r w:rsidR="000F1F84">
        <w:rPr>
          <w:lang w:val="es-ES"/>
        </w:rPr>
        <w:t>do</w:t>
      </w:r>
      <w:r w:rsidR="000F1F84" w:rsidRPr="000F1F84">
        <w:rPr>
          <w:lang w:val="es-ES"/>
        </w:rPr>
        <w:t>r</w:t>
      </w:r>
      <w:r w:rsidR="000F1F84">
        <w:rPr>
          <w:lang w:val="es-ES"/>
        </w:rPr>
        <w:t>e</w:t>
      </w:r>
      <w:r w:rsidR="000F1F84" w:rsidRPr="000F1F84">
        <w:rPr>
          <w:lang w:val="es-ES"/>
        </w:rPr>
        <w:t>s</w:t>
      </w:r>
      <w:r w:rsidR="000F1F84">
        <w:rPr>
          <w:lang w:val="es-ES"/>
        </w:rPr>
        <w:t xml:space="preserve"> de</w:t>
      </w:r>
      <w:r w:rsidR="000F1F84" w:rsidRPr="000F1F84">
        <w:rPr>
          <w:lang w:val="es-ES"/>
        </w:rPr>
        <w:t xml:space="preserve"> </w:t>
      </w:r>
      <w:r w:rsidRPr="000F1F84">
        <w:rPr>
          <w:lang w:val="es-ES"/>
        </w:rPr>
        <w:t>se</w:t>
      </w:r>
      <w:r w:rsidR="000F1F84">
        <w:rPr>
          <w:lang w:val="es-ES"/>
        </w:rPr>
        <w:t>guridad</w:t>
      </w:r>
      <w:r w:rsidRPr="000F1F84">
        <w:rPr>
          <w:lang w:val="es-ES"/>
        </w:rPr>
        <w:t xml:space="preserve"> </w:t>
      </w:r>
      <w:r w:rsidR="000F1F84">
        <w:rPr>
          <w:lang w:val="es-ES"/>
        </w:rPr>
        <w:t>pa</w:t>
      </w:r>
      <w:r w:rsidRPr="000F1F84">
        <w:rPr>
          <w:lang w:val="es-ES"/>
        </w:rPr>
        <w:t>r</w:t>
      </w:r>
      <w:r w:rsidR="000F1F84">
        <w:rPr>
          <w:lang w:val="es-ES"/>
        </w:rPr>
        <w:t>a</w:t>
      </w:r>
      <w:r w:rsidR="000F1F84" w:rsidRPr="000F1F84">
        <w:rPr>
          <w:lang w:val="es-ES"/>
        </w:rPr>
        <w:t xml:space="preserve"> d</w:t>
      </w:r>
      <w:r w:rsidR="000F1F84">
        <w:rPr>
          <w:lang w:val="es-ES"/>
        </w:rPr>
        <w:t>e</w:t>
      </w:r>
      <w:r w:rsidR="000F1F84" w:rsidRPr="000F1F84">
        <w:rPr>
          <w:lang w:val="es-ES"/>
        </w:rPr>
        <w:t>s</w:t>
      </w:r>
      <w:r w:rsidR="000F1F84">
        <w:rPr>
          <w:lang w:val="es-ES"/>
        </w:rPr>
        <w:t>ech</w:t>
      </w:r>
      <w:r w:rsidR="000F1F84" w:rsidRPr="000F1F84">
        <w:rPr>
          <w:lang w:val="es-ES"/>
        </w:rPr>
        <w:t>o</w:t>
      </w:r>
      <w:r w:rsidRPr="000F1F84">
        <w:rPr>
          <w:lang w:val="es-ES"/>
        </w:rPr>
        <w:t xml:space="preserve"> </w:t>
      </w:r>
      <w:r w:rsidR="000F1F84">
        <w:rPr>
          <w:lang w:val="es-ES"/>
        </w:rPr>
        <w:t>a</w:t>
      </w:r>
      <w:r w:rsidRPr="000F1F84">
        <w:rPr>
          <w:lang w:val="es-ES"/>
        </w:rPr>
        <w:t>prop</w:t>
      </w:r>
      <w:r w:rsidR="000F1F84">
        <w:rPr>
          <w:lang w:val="es-ES"/>
        </w:rPr>
        <w:t>iado</w:t>
      </w:r>
      <w:r w:rsidRPr="000F1F84">
        <w:rPr>
          <w:lang w:val="es-ES"/>
        </w:rPr>
        <w:t>.</w:t>
      </w:r>
    </w:p>
    <w:p w:rsidR="007F2773" w:rsidRPr="000F1F84" w:rsidRDefault="007F2773" w:rsidP="00907CAC">
      <w:pPr>
        <w:pStyle w:val="ListParagraph"/>
        <w:ind w:left="2880" w:hanging="2520"/>
        <w:jc w:val="both"/>
        <w:rPr>
          <w:sz w:val="8"/>
          <w:szCs w:val="8"/>
          <w:lang w:val="es-ES"/>
        </w:rPr>
      </w:pPr>
    </w:p>
    <w:p w:rsidR="00907CAC" w:rsidRPr="000F1F84" w:rsidRDefault="000F1F84" w:rsidP="00907CAC">
      <w:pPr>
        <w:pStyle w:val="ListParagraph"/>
        <w:ind w:left="2880" w:hanging="2520"/>
        <w:jc w:val="both"/>
        <w:rPr>
          <w:lang w:val="es-ES"/>
        </w:rPr>
      </w:pPr>
      <w:r w:rsidRPr="000F1F84">
        <w:rPr>
          <w:b/>
          <w:lang w:val="es-ES"/>
        </w:rPr>
        <w:t xml:space="preserve">Materiales </w:t>
      </w:r>
      <w:r w:rsidR="00907CAC" w:rsidRPr="000F1F84">
        <w:rPr>
          <w:b/>
          <w:lang w:val="es-ES"/>
        </w:rPr>
        <w:t>Prohibid</w:t>
      </w:r>
      <w:r w:rsidRPr="000F1F84">
        <w:rPr>
          <w:b/>
          <w:lang w:val="es-ES"/>
        </w:rPr>
        <w:t>os</w:t>
      </w:r>
      <w:r w:rsidR="008C6B50" w:rsidRPr="000F1F84">
        <w:rPr>
          <w:b/>
          <w:lang w:val="es-ES"/>
        </w:rPr>
        <w:tab/>
      </w:r>
      <w:r w:rsidR="00907CAC" w:rsidRPr="000F1F84">
        <w:rPr>
          <w:b/>
          <w:lang w:val="es-ES"/>
        </w:rPr>
        <w:t>:</w:t>
      </w:r>
      <w:r w:rsidR="00907CAC" w:rsidRPr="000F1F84">
        <w:rPr>
          <w:lang w:val="es-ES"/>
        </w:rPr>
        <w:t xml:space="preserve"> </w:t>
      </w:r>
      <w:r w:rsidRPr="000F1F84">
        <w:rPr>
          <w:lang w:val="es-ES"/>
        </w:rPr>
        <w:t>Material c</w:t>
      </w:r>
      <w:r w:rsidR="00907CAC" w:rsidRPr="000F1F84">
        <w:rPr>
          <w:lang w:val="es-ES"/>
        </w:rPr>
        <w:t>ombustible adsorbent</w:t>
      </w:r>
      <w:r w:rsidRPr="000F1F84">
        <w:rPr>
          <w:lang w:val="es-ES"/>
        </w:rPr>
        <w:t>e</w:t>
      </w:r>
      <w:r w:rsidR="00907CAC" w:rsidRPr="000F1F84">
        <w:rPr>
          <w:lang w:val="es-ES"/>
        </w:rPr>
        <w:t xml:space="preserve"> </w:t>
      </w:r>
      <w:r w:rsidRPr="000F1F84">
        <w:rPr>
          <w:lang w:val="es-ES"/>
        </w:rPr>
        <w:t>como</w:t>
      </w:r>
      <w:r w:rsidR="00907CAC" w:rsidRPr="000F1F84">
        <w:rPr>
          <w:lang w:val="es-ES"/>
        </w:rPr>
        <w:t xml:space="preserve"> </w:t>
      </w:r>
      <w:r w:rsidRPr="000F1F84">
        <w:rPr>
          <w:lang w:val="es-ES"/>
        </w:rPr>
        <w:t>el</w:t>
      </w:r>
      <w:r w:rsidR="00907CAC" w:rsidRPr="000F1F84">
        <w:rPr>
          <w:lang w:val="es-ES"/>
        </w:rPr>
        <w:t xml:space="preserve"> </w:t>
      </w:r>
      <w:r w:rsidRPr="000F1F84">
        <w:rPr>
          <w:lang w:val="es-ES"/>
        </w:rPr>
        <w:t>aserrín, us</w:t>
      </w:r>
      <w:r w:rsidR="00907CAC" w:rsidRPr="000F1F84">
        <w:rPr>
          <w:lang w:val="es-ES"/>
        </w:rPr>
        <w:t>o</w:t>
      </w:r>
      <w:r w:rsidRPr="000F1F84">
        <w:rPr>
          <w:lang w:val="es-ES"/>
        </w:rPr>
        <w:t xml:space="preserve"> de</w:t>
      </w:r>
      <w:r w:rsidR="00907CAC" w:rsidRPr="000F1F84">
        <w:rPr>
          <w:lang w:val="es-ES"/>
        </w:rPr>
        <w:t xml:space="preserve"> equip</w:t>
      </w:r>
      <w:r w:rsidRPr="000F1F84">
        <w:rPr>
          <w:lang w:val="es-ES"/>
        </w:rPr>
        <w:t>o</w:t>
      </w:r>
      <w:r w:rsidR="00907CAC" w:rsidRPr="000F1F84">
        <w:rPr>
          <w:lang w:val="es-ES"/>
        </w:rPr>
        <w:t xml:space="preserve"> </w:t>
      </w:r>
      <w:r>
        <w:rPr>
          <w:lang w:val="es-ES"/>
        </w:rPr>
        <w:t>que</w:t>
      </w:r>
      <w:r w:rsidR="00907CAC" w:rsidRPr="000F1F84">
        <w:rPr>
          <w:lang w:val="es-ES"/>
        </w:rPr>
        <w:t xml:space="preserve"> </w:t>
      </w:r>
      <w:r>
        <w:rPr>
          <w:lang w:val="es-ES"/>
        </w:rPr>
        <w:t>pueda</w:t>
      </w:r>
      <w:r w:rsidR="00907CAC" w:rsidRPr="000F1F84">
        <w:rPr>
          <w:lang w:val="es-ES"/>
        </w:rPr>
        <w:t xml:space="preserve"> caus</w:t>
      </w:r>
      <w:r>
        <w:rPr>
          <w:lang w:val="es-ES"/>
        </w:rPr>
        <w:t>ar</w:t>
      </w:r>
      <w:r w:rsidR="00907CAC" w:rsidRPr="000F1F84">
        <w:rPr>
          <w:lang w:val="es-ES"/>
        </w:rPr>
        <w:t xml:space="preserve"> </w:t>
      </w:r>
      <w:r>
        <w:rPr>
          <w:lang w:val="es-ES"/>
        </w:rPr>
        <w:t>chispa</w:t>
      </w:r>
      <w:r w:rsidR="00907CAC" w:rsidRPr="000F1F84">
        <w:rPr>
          <w:lang w:val="es-ES"/>
        </w:rPr>
        <w:t>s.</w:t>
      </w:r>
    </w:p>
    <w:p w:rsidR="00B25E83" w:rsidRPr="000F1F84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0F1F84" w:rsidRDefault="00B25E83" w:rsidP="00B25E83">
      <w:pPr>
        <w:pStyle w:val="ListParagraph"/>
        <w:ind w:left="360"/>
        <w:rPr>
          <w:b/>
          <w:lang w:val="es-ES"/>
        </w:rPr>
      </w:pPr>
      <w:r w:rsidRPr="000F1F84">
        <w:rPr>
          <w:b/>
          <w:lang w:val="es-ES"/>
        </w:rPr>
        <w:t xml:space="preserve">6.4 </w:t>
      </w:r>
      <w:r w:rsidR="000F1F84" w:rsidRPr="001B7418">
        <w:rPr>
          <w:b/>
          <w:lang w:val="es-CR"/>
        </w:rPr>
        <w:t>REFERENCIA A OTRAS SECCIONES</w:t>
      </w:r>
    </w:p>
    <w:p w:rsidR="006D4C81" w:rsidRPr="000F1F84" w:rsidRDefault="006D4C81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0F1F84" w:rsidRDefault="000F1F84" w:rsidP="00BF4B36">
      <w:pPr>
        <w:pStyle w:val="ListParagraph"/>
        <w:ind w:left="360"/>
        <w:jc w:val="both"/>
        <w:rPr>
          <w:lang w:val="es-ES"/>
        </w:rPr>
      </w:pPr>
      <w:r w:rsidRPr="00CF0F7F">
        <w:rPr>
          <w:color w:val="212121"/>
          <w:sz w:val="20"/>
          <w:szCs w:val="20"/>
          <w:lang w:val="es-CR"/>
        </w:rPr>
        <w:t>Para guía sobre la selección de equipos de protección individual, ver la Sección 8 de esta ficha de seguridad. Para obtener orientación sobre la eliminación del material derramado, véase la Sección 13 de esta ficha de seguridad</w:t>
      </w:r>
      <w:r w:rsidR="00B25E83" w:rsidRPr="000F1F84">
        <w:rPr>
          <w:lang w:val="es-ES"/>
        </w:rPr>
        <w:t xml:space="preserve">. </w:t>
      </w:r>
    </w:p>
    <w:p w:rsidR="00B25E83" w:rsidRPr="000F1F84" w:rsidRDefault="00B25E83" w:rsidP="00B25E83">
      <w:pPr>
        <w:pStyle w:val="ListParagraph"/>
        <w:ind w:left="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FE2C272" wp14:editId="394A83A1">
                <wp:simplePos x="0" y="0"/>
                <wp:positionH relativeFrom="column">
                  <wp:posOffset>0</wp:posOffset>
                </wp:positionH>
                <wp:positionV relativeFrom="paragraph">
                  <wp:posOffset>157798</wp:posOffset>
                </wp:positionV>
                <wp:extent cx="6395720" cy="388620"/>
                <wp:effectExtent l="19050" t="19050" r="24130" b="1143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7.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MANIPULACIÓN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ALMACENAMIENTO</w:t>
                            </w:r>
                          </w:p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0;margin-top:12.45pt;width:503.6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" o:allowincell="f" strokeweight="3pt">
                <v:stroke linestyle="thinThin"/>
                <v:textbox>
                  <w:txbxContent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7.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MANIPULACIÓN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ALMACENAMIENTO</w:t>
                      </w:r>
                    </w:p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0F1F84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0F1F84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0F1F84" w:rsidRDefault="00B25E83" w:rsidP="00B25E83">
      <w:pPr>
        <w:pStyle w:val="ListParagraph"/>
        <w:ind w:left="360"/>
        <w:rPr>
          <w:b/>
          <w:lang w:val="es-ES"/>
        </w:rPr>
      </w:pPr>
    </w:p>
    <w:p w:rsidR="00B25E83" w:rsidRPr="00D6715E" w:rsidRDefault="00B25E83" w:rsidP="00B25E83">
      <w:pPr>
        <w:pStyle w:val="ListParagraph"/>
        <w:ind w:left="360"/>
        <w:rPr>
          <w:b/>
          <w:lang w:val="es-ES"/>
        </w:rPr>
      </w:pPr>
      <w:r w:rsidRPr="00D6715E">
        <w:rPr>
          <w:b/>
          <w:lang w:val="es-ES"/>
        </w:rPr>
        <w:t xml:space="preserve">7.1 </w:t>
      </w:r>
      <w:r w:rsidR="000F1F84" w:rsidRPr="00CF0F7F">
        <w:rPr>
          <w:b/>
          <w:lang w:val="es-ES"/>
        </w:rPr>
        <w:t>PRECAUCIONES</w:t>
      </w:r>
      <w:r w:rsidR="000F1F84" w:rsidRPr="00BB7047">
        <w:rPr>
          <w:b/>
          <w:lang w:val="es-CR"/>
        </w:rPr>
        <w:t xml:space="preserve"> PARA EL MANEJO</w:t>
      </w:r>
      <w:r w:rsidR="000F1F84">
        <w:rPr>
          <w:b/>
          <w:lang w:val="es-CR"/>
        </w:rPr>
        <w:t xml:space="preserve"> SEGURO</w:t>
      </w:r>
    </w:p>
    <w:p w:rsidR="00907CAC" w:rsidRPr="00D6715E" w:rsidRDefault="00907CAC" w:rsidP="00907CAC">
      <w:pPr>
        <w:pStyle w:val="ListParagraph"/>
        <w:ind w:left="3600" w:hanging="3240"/>
        <w:jc w:val="both"/>
        <w:rPr>
          <w:b/>
          <w:sz w:val="8"/>
          <w:szCs w:val="8"/>
          <w:lang w:val="es-ES"/>
        </w:rPr>
      </w:pPr>
    </w:p>
    <w:p w:rsidR="00B25E83" w:rsidRPr="00055FD6" w:rsidRDefault="00D6715E" w:rsidP="008C6B50">
      <w:pPr>
        <w:pStyle w:val="ListParagraph"/>
        <w:ind w:left="3240" w:hanging="2880"/>
        <w:jc w:val="both"/>
        <w:rPr>
          <w:lang w:val="es-ES"/>
        </w:rPr>
      </w:pPr>
      <w:r w:rsidRPr="00D6715E">
        <w:rPr>
          <w:b/>
          <w:lang w:val="es-ES"/>
        </w:rPr>
        <w:t xml:space="preserve">Precauciones </w:t>
      </w:r>
      <w:r w:rsidR="00907CAC" w:rsidRPr="00D6715E">
        <w:rPr>
          <w:b/>
          <w:lang w:val="es-ES"/>
        </w:rPr>
        <w:t>General</w:t>
      </w:r>
      <w:r w:rsidRPr="00D6715E">
        <w:rPr>
          <w:b/>
          <w:lang w:val="es-ES"/>
        </w:rPr>
        <w:t>es para el</w:t>
      </w:r>
      <w:r w:rsidR="00907CAC" w:rsidRPr="00D6715E">
        <w:rPr>
          <w:b/>
          <w:lang w:val="es-ES"/>
        </w:rPr>
        <w:t xml:space="preserve"> </w:t>
      </w:r>
      <w:r w:rsidRPr="00D6715E">
        <w:rPr>
          <w:b/>
          <w:lang w:val="es-ES"/>
        </w:rPr>
        <w:t>Manejo</w:t>
      </w:r>
      <w:r w:rsidR="00907CAC" w:rsidRPr="00D6715E">
        <w:rPr>
          <w:b/>
          <w:lang w:val="es-ES"/>
        </w:rPr>
        <w:tab/>
        <w:t>:</w:t>
      </w:r>
      <w:r w:rsidR="00907CAC" w:rsidRPr="00D6715E">
        <w:rPr>
          <w:lang w:val="es-ES"/>
        </w:rPr>
        <w:t xml:space="preserve"> </w:t>
      </w:r>
      <w:r>
        <w:rPr>
          <w:lang w:val="es-ES"/>
        </w:rPr>
        <w:t>MANTENER FUERA DEL ALCANCE DE LOS NIÑOS</w:t>
      </w:r>
      <w:r w:rsidR="00907CAC" w:rsidRPr="00D6715E">
        <w:rPr>
          <w:lang w:val="es-ES"/>
        </w:rPr>
        <w:t xml:space="preserve">. </w:t>
      </w:r>
      <w:r w:rsidRPr="00D6715E">
        <w:rPr>
          <w:lang w:val="es-ES"/>
        </w:rPr>
        <w:t>Evitar</w:t>
      </w:r>
      <w:r w:rsidR="00907CAC" w:rsidRPr="00D6715E">
        <w:rPr>
          <w:lang w:val="es-ES"/>
        </w:rPr>
        <w:t xml:space="preserve"> </w:t>
      </w:r>
      <w:r w:rsidRPr="00D6715E">
        <w:rPr>
          <w:lang w:val="es-ES"/>
        </w:rPr>
        <w:t xml:space="preserve">contacto </w:t>
      </w:r>
      <w:r w:rsidR="00907CAC" w:rsidRPr="00D6715E">
        <w:rPr>
          <w:lang w:val="es-ES"/>
        </w:rPr>
        <w:t>prolong</w:t>
      </w:r>
      <w:r w:rsidRPr="00D6715E">
        <w:rPr>
          <w:lang w:val="es-ES"/>
        </w:rPr>
        <w:t>a</w:t>
      </w:r>
      <w:r w:rsidR="00907CAC" w:rsidRPr="00D6715E">
        <w:rPr>
          <w:lang w:val="es-ES"/>
        </w:rPr>
        <w:t>d</w:t>
      </w:r>
      <w:r w:rsidRPr="00D6715E">
        <w:rPr>
          <w:lang w:val="es-ES"/>
        </w:rPr>
        <w:t>o</w:t>
      </w:r>
      <w:r w:rsidR="00907CAC" w:rsidRPr="00D6715E">
        <w:rPr>
          <w:lang w:val="es-ES"/>
        </w:rPr>
        <w:t xml:space="preserve"> o repet</w:t>
      </w:r>
      <w:r w:rsidRPr="00D6715E">
        <w:rPr>
          <w:lang w:val="es-ES"/>
        </w:rPr>
        <w:t>i</w:t>
      </w:r>
      <w:r w:rsidR="00907CAC" w:rsidRPr="00D6715E">
        <w:rPr>
          <w:lang w:val="es-ES"/>
        </w:rPr>
        <w:t>d</w:t>
      </w:r>
      <w:r w:rsidRPr="00D6715E">
        <w:rPr>
          <w:lang w:val="es-ES"/>
        </w:rPr>
        <w:t>o con</w:t>
      </w:r>
      <w:r w:rsidR="00907CAC" w:rsidRPr="00D6715E">
        <w:rPr>
          <w:lang w:val="es-ES"/>
        </w:rPr>
        <w:t xml:space="preserve"> </w:t>
      </w:r>
      <w:r w:rsidRPr="00D6715E">
        <w:rPr>
          <w:lang w:val="es-ES"/>
        </w:rPr>
        <w:t>ojos</w:t>
      </w:r>
      <w:r w:rsidR="00050266" w:rsidRPr="00D6715E">
        <w:rPr>
          <w:lang w:val="es-ES"/>
        </w:rPr>
        <w:t xml:space="preserve">, </w:t>
      </w:r>
      <w:r>
        <w:rPr>
          <w:lang w:val="es-ES"/>
        </w:rPr>
        <w:t>p</w:t>
      </w:r>
      <w:r w:rsidR="00050266" w:rsidRPr="00D6715E">
        <w:rPr>
          <w:lang w:val="es-ES"/>
        </w:rPr>
        <w:t>i</w:t>
      </w:r>
      <w:r>
        <w:rPr>
          <w:lang w:val="es-ES"/>
        </w:rPr>
        <w:t>el</w:t>
      </w:r>
      <w:r w:rsidR="00050266" w:rsidRPr="00D6715E">
        <w:rPr>
          <w:lang w:val="es-ES"/>
        </w:rPr>
        <w:t xml:space="preserve"> o </w:t>
      </w:r>
      <w:r>
        <w:rPr>
          <w:lang w:val="es-ES"/>
        </w:rPr>
        <w:t>r</w:t>
      </w:r>
      <w:r w:rsidR="00050266" w:rsidRPr="00D6715E">
        <w:rPr>
          <w:lang w:val="es-ES"/>
        </w:rPr>
        <w:t>o</w:t>
      </w:r>
      <w:r>
        <w:rPr>
          <w:lang w:val="es-ES"/>
        </w:rPr>
        <w:t>pa</w:t>
      </w:r>
      <w:r w:rsidR="00907CAC" w:rsidRPr="00D6715E">
        <w:rPr>
          <w:lang w:val="es-ES"/>
        </w:rPr>
        <w:t xml:space="preserve">. </w:t>
      </w:r>
      <w:r w:rsidRPr="00D6715E">
        <w:rPr>
          <w:lang w:val="es-ES"/>
        </w:rPr>
        <w:t>Evitar</w:t>
      </w:r>
      <w:r w:rsidR="00907CAC" w:rsidRPr="00D6715E">
        <w:rPr>
          <w:lang w:val="es-ES"/>
        </w:rPr>
        <w:t xml:space="preserve"> re</w:t>
      </w:r>
      <w:r w:rsidRPr="00D6715E">
        <w:rPr>
          <w:lang w:val="es-ES"/>
        </w:rPr>
        <w:t>sp</w:t>
      </w:r>
      <w:r w:rsidR="00907CAC" w:rsidRPr="00D6715E">
        <w:rPr>
          <w:lang w:val="es-ES"/>
        </w:rPr>
        <w:t>i</w:t>
      </w:r>
      <w:r w:rsidRPr="00D6715E">
        <w:rPr>
          <w:lang w:val="es-ES"/>
        </w:rPr>
        <w:t>rar</w:t>
      </w:r>
      <w:r w:rsidR="00907CAC" w:rsidRPr="00D6715E">
        <w:rPr>
          <w:lang w:val="es-ES"/>
        </w:rPr>
        <w:t xml:space="preserve"> </w:t>
      </w:r>
      <w:r w:rsidRPr="00D6715E">
        <w:rPr>
          <w:lang w:val="es-ES"/>
        </w:rPr>
        <w:t>l</w:t>
      </w:r>
      <w:r w:rsidR="00907CAC" w:rsidRPr="00D6715E">
        <w:rPr>
          <w:lang w:val="es-ES"/>
        </w:rPr>
        <w:t>o</w:t>
      </w:r>
      <w:r w:rsidRPr="00D6715E">
        <w:rPr>
          <w:lang w:val="es-ES"/>
        </w:rPr>
        <w:t>s</w:t>
      </w:r>
      <w:r w:rsidR="00907CAC" w:rsidRPr="00D6715E">
        <w:rPr>
          <w:lang w:val="es-ES"/>
        </w:rPr>
        <w:t xml:space="preserve"> vapor</w:t>
      </w:r>
      <w:r w:rsidRPr="00D6715E">
        <w:rPr>
          <w:lang w:val="es-ES"/>
        </w:rPr>
        <w:t>e</w:t>
      </w:r>
      <w:r w:rsidR="00907CAC" w:rsidRPr="00D6715E">
        <w:rPr>
          <w:lang w:val="es-ES"/>
        </w:rPr>
        <w:t>s</w:t>
      </w:r>
      <w:r w:rsidR="00050266" w:rsidRPr="00D6715E">
        <w:rPr>
          <w:lang w:val="es-ES"/>
        </w:rPr>
        <w:t xml:space="preserve"> o </w:t>
      </w:r>
      <w:r w:rsidRPr="00D6715E">
        <w:rPr>
          <w:lang w:val="es-ES"/>
        </w:rPr>
        <w:t>n</w:t>
      </w:r>
      <w:r w:rsidR="00050266" w:rsidRPr="00D6715E">
        <w:rPr>
          <w:lang w:val="es-ES"/>
        </w:rPr>
        <w:t>i</w:t>
      </w:r>
      <w:r w:rsidRPr="00D6715E">
        <w:rPr>
          <w:lang w:val="es-ES"/>
        </w:rPr>
        <w:t>ebla</w:t>
      </w:r>
      <w:r w:rsidR="00050266" w:rsidRPr="00D6715E">
        <w:rPr>
          <w:lang w:val="es-ES"/>
        </w:rPr>
        <w:t>s</w:t>
      </w:r>
      <w:r w:rsidR="00907CAC" w:rsidRPr="00D6715E">
        <w:rPr>
          <w:lang w:val="es-ES"/>
        </w:rPr>
        <w:t xml:space="preserve">. </w:t>
      </w:r>
      <w:r w:rsidRPr="00D6715E">
        <w:rPr>
          <w:lang w:val="es-ES"/>
        </w:rPr>
        <w:t xml:space="preserve">Evitar </w:t>
      </w:r>
      <w:r w:rsidR="00907CAC" w:rsidRPr="00D6715E">
        <w:rPr>
          <w:lang w:val="es-ES"/>
        </w:rPr>
        <w:t>us</w:t>
      </w:r>
      <w:r w:rsidRPr="00D6715E">
        <w:rPr>
          <w:lang w:val="es-ES"/>
        </w:rPr>
        <w:t>arlo</w:t>
      </w:r>
      <w:r w:rsidR="00907CAC" w:rsidRPr="00D6715E">
        <w:rPr>
          <w:lang w:val="es-ES"/>
        </w:rPr>
        <w:t xml:space="preserve"> a</w:t>
      </w:r>
      <w:r w:rsidRPr="00D6715E">
        <w:rPr>
          <w:lang w:val="es-ES"/>
        </w:rPr>
        <w:t>l</w:t>
      </w:r>
      <w:r w:rsidR="00907CAC" w:rsidRPr="00D6715E">
        <w:rPr>
          <w:lang w:val="es-ES"/>
        </w:rPr>
        <w:t>r</w:t>
      </w:r>
      <w:r w:rsidRPr="00D6715E">
        <w:rPr>
          <w:lang w:val="es-ES"/>
        </w:rPr>
        <w:t>e</w:t>
      </w:r>
      <w:r w:rsidR="00907CAC" w:rsidRPr="00D6715E">
        <w:rPr>
          <w:lang w:val="es-ES"/>
        </w:rPr>
        <w:t>d</w:t>
      </w:r>
      <w:r w:rsidRPr="00D6715E">
        <w:rPr>
          <w:lang w:val="es-ES"/>
        </w:rPr>
        <w:t>edor de llamas abiertas</w:t>
      </w:r>
      <w:r w:rsidR="00907CAC" w:rsidRPr="00D6715E">
        <w:rPr>
          <w:lang w:val="es-ES"/>
        </w:rPr>
        <w:t xml:space="preserve"> o </w:t>
      </w:r>
      <w:r w:rsidRPr="00D6715E">
        <w:rPr>
          <w:lang w:val="es-ES"/>
        </w:rPr>
        <w:t>f</w:t>
      </w:r>
      <w:r w:rsidR="00907CAC" w:rsidRPr="00D6715E">
        <w:rPr>
          <w:lang w:val="es-ES"/>
        </w:rPr>
        <w:t>u</w:t>
      </w:r>
      <w:r w:rsidRPr="00D6715E">
        <w:rPr>
          <w:lang w:val="es-ES"/>
        </w:rPr>
        <w:t>e</w:t>
      </w:r>
      <w:r>
        <w:rPr>
          <w:lang w:val="es-ES"/>
        </w:rPr>
        <w:t>nt</w:t>
      </w:r>
      <w:r w:rsidR="00907CAC" w:rsidRPr="00D6715E">
        <w:rPr>
          <w:lang w:val="es-ES"/>
        </w:rPr>
        <w:t xml:space="preserve">es </w:t>
      </w:r>
      <w:r>
        <w:rPr>
          <w:lang w:val="es-ES"/>
        </w:rPr>
        <w:t>de</w:t>
      </w:r>
      <w:r w:rsidR="00907CAC" w:rsidRPr="00D6715E">
        <w:rPr>
          <w:lang w:val="es-ES"/>
        </w:rPr>
        <w:t xml:space="preserve"> </w:t>
      </w:r>
      <w:r w:rsidRPr="00D6715E">
        <w:rPr>
          <w:lang w:val="es-ES"/>
        </w:rPr>
        <w:t>igni</w:t>
      </w:r>
      <w:r>
        <w:rPr>
          <w:lang w:val="es-ES"/>
        </w:rPr>
        <w:t>c</w:t>
      </w:r>
      <w:r w:rsidRPr="00D6715E">
        <w:rPr>
          <w:lang w:val="es-ES"/>
        </w:rPr>
        <w:t>ión</w:t>
      </w:r>
      <w:r w:rsidR="00907CAC" w:rsidRPr="00D6715E">
        <w:rPr>
          <w:lang w:val="es-ES"/>
        </w:rPr>
        <w:t>. Us</w:t>
      </w:r>
      <w:r w:rsidRPr="00D6715E">
        <w:rPr>
          <w:lang w:val="es-ES"/>
        </w:rPr>
        <w:t>ar</w:t>
      </w:r>
      <w:r w:rsidR="00907CAC" w:rsidRPr="00D6715E">
        <w:rPr>
          <w:lang w:val="es-ES"/>
        </w:rPr>
        <w:t xml:space="preserve"> </w:t>
      </w:r>
      <w:r w:rsidRPr="00D6715E">
        <w:rPr>
          <w:lang w:val="es-ES"/>
        </w:rPr>
        <w:t>solamente con ventilación adec</w:t>
      </w:r>
      <w:r w:rsidR="00907CAC" w:rsidRPr="00D6715E">
        <w:rPr>
          <w:lang w:val="es-ES"/>
        </w:rPr>
        <w:t>ua</w:t>
      </w:r>
      <w:r w:rsidRPr="00D6715E">
        <w:rPr>
          <w:lang w:val="es-ES"/>
        </w:rPr>
        <w:t>da</w:t>
      </w:r>
      <w:r w:rsidR="00907CAC" w:rsidRPr="00D6715E">
        <w:rPr>
          <w:lang w:val="es-ES"/>
        </w:rPr>
        <w:t xml:space="preserve">, </w:t>
      </w:r>
      <w:r w:rsidRPr="00D6715E">
        <w:rPr>
          <w:lang w:val="es-ES"/>
        </w:rPr>
        <w:t>abriendo</w:t>
      </w:r>
      <w:r w:rsidR="00907CAC" w:rsidRPr="00D6715E">
        <w:rPr>
          <w:lang w:val="es-ES"/>
        </w:rPr>
        <w:t xml:space="preserve"> </w:t>
      </w:r>
      <w:r w:rsidRPr="00D6715E">
        <w:rPr>
          <w:lang w:val="es-ES"/>
        </w:rPr>
        <w:t>puertas</w:t>
      </w:r>
      <w:r w:rsidR="00907CAC" w:rsidRPr="00D6715E">
        <w:rPr>
          <w:lang w:val="es-ES"/>
        </w:rPr>
        <w:t xml:space="preserve"> o </w:t>
      </w:r>
      <w:r w:rsidRPr="00D6715E">
        <w:rPr>
          <w:lang w:val="es-ES"/>
        </w:rPr>
        <w:t>ve</w:t>
      </w:r>
      <w:r w:rsidR="00907CAC" w:rsidRPr="00D6715E">
        <w:rPr>
          <w:lang w:val="es-ES"/>
        </w:rPr>
        <w:t>n</w:t>
      </w:r>
      <w:r>
        <w:rPr>
          <w:lang w:val="es-ES"/>
        </w:rPr>
        <w:t>tana</w:t>
      </w:r>
      <w:r w:rsidR="00907CAC" w:rsidRPr="00D6715E">
        <w:rPr>
          <w:lang w:val="es-ES"/>
        </w:rPr>
        <w:t xml:space="preserve">s </w:t>
      </w:r>
      <w:r>
        <w:rPr>
          <w:lang w:val="es-ES"/>
        </w:rPr>
        <w:t>para</w:t>
      </w:r>
      <w:r w:rsidR="00907CAC" w:rsidRPr="00D6715E">
        <w:rPr>
          <w:lang w:val="es-ES"/>
        </w:rPr>
        <w:t xml:space="preserve"> </w:t>
      </w:r>
      <w:r>
        <w:rPr>
          <w:lang w:val="es-ES"/>
        </w:rPr>
        <w:t>obtener</w:t>
      </w:r>
      <w:r w:rsidR="00907CAC" w:rsidRPr="00D6715E">
        <w:rPr>
          <w:lang w:val="es-ES"/>
        </w:rPr>
        <w:t xml:space="preserve"> </w:t>
      </w:r>
      <w:r w:rsidRPr="00D6715E">
        <w:rPr>
          <w:lang w:val="es-ES"/>
        </w:rPr>
        <w:t>ventilación</w:t>
      </w:r>
      <w:r>
        <w:rPr>
          <w:lang w:val="es-ES"/>
        </w:rPr>
        <w:t xml:space="preserve"> cruzada</w:t>
      </w:r>
      <w:r w:rsidR="00907CAC" w:rsidRPr="00D6715E">
        <w:rPr>
          <w:lang w:val="es-ES"/>
        </w:rPr>
        <w:t xml:space="preserve">. </w:t>
      </w:r>
      <w:r w:rsidRPr="00D6715E">
        <w:rPr>
          <w:lang w:val="es-ES"/>
        </w:rPr>
        <w:t xml:space="preserve">Lavarse bien las manos </w:t>
      </w:r>
      <w:r w:rsidR="00193002" w:rsidRPr="00D6715E">
        <w:rPr>
          <w:lang w:val="es-ES"/>
        </w:rPr>
        <w:t>después</w:t>
      </w:r>
      <w:r w:rsidRPr="00D6715E">
        <w:rPr>
          <w:lang w:val="es-ES"/>
        </w:rPr>
        <w:t xml:space="preserve"> de usarlo</w:t>
      </w:r>
      <w:r w:rsidR="00907CAC" w:rsidRPr="00D6715E">
        <w:rPr>
          <w:lang w:val="es-ES"/>
        </w:rPr>
        <w:t>.</w:t>
      </w:r>
      <w:r w:rsidR="00050266" w:rsidRPr="00D6715E">
        <w:rPr>
          <w:lang w:val="es-ES"/>
        </w:rPr>
        <w:t xml:space="preserve"> </w:t>
      </w:r>
      <w:r w:rsidRPr="00D6715E">
        <w:rPr>
          <w:lang w:val="es-ES"/>
        </w:rPr>
        <w:t>No consum</w:t>
      </w:r>
      <w:r w:rsidR="00193002">
        <w:rPr>
          <w:lang w:val="es-ES"/>
        </w:rPr>
        <w:t>i</w:t>
      </w:r>
      <w:r w:rsidRPr="00D6715E">
        <w:rPr>
          <w:lang w:val="es-ES"/>
        </w:rPr>
        <w:t>r internamente</w:t>
      </w:r>
      <w:r w:rsidR="00050266" w:rsidRPr="00D6715E">
        <w:rPr>
          <w:lang w:val="es-ES"/>
        </w:rPr>
        <w:t xml:space="preserve">. </w:t>
      </w:r>
      <w:r w:rsidR="0058349B">
        <w:rPr>
          <w:lang w:val="es-ES"/>
        </w:rPr>
        <w:t xml:space="preserve">Para uso </w:t>
      </w:r>
      <w:r w:rsidR="00193002" w:rsidRPr="00055FD6">
        <w:rPr>
          <w:lang w:val="es-ES"/>
        </w:rPr>
        <w:t>industrial</w:t>
      </w:r>
      <w:r w:rsidR="00050266" w:rsidRPr="00055FD6">
        <w:rPr>
          <w:lang w:val="es-ES"/>
        </w:rPr>
        <w:t xml:space="preserve"> </w:t>
      </w:r>
      <w:r w:rsidR="00193002" w:rsidRPr="00193002">
        <w:rPr>
          <w:lang w:val="es-CR"/>
        </w:rPr>
        <w:t>s</w:t>
      </w:r>
      <w:r w:rsidR="00050266" w:rsidRPr="00193002">
        <w:rPr>
          <w:lang w:val="es-CR"/>
        </w:rPr>
        <w:t>ol</w:t>
      </w:r>
      <w:r w:rsidR="00193002" w:rsidRPr="00193002">
        <w:rPr>
          <w:lang w:val="es-CR"/>
        </w:rPr>
        <w:t>amente</w:t>
      </w:r>
      <w:r w:rsidR="00050266" w:rsidRPr="00055FD6">
        <w:rPr>
          <w:lang w:val="es-ES"/>
        </w:rPr>
        <w:t>.</w:t>
      </w:r>
    </w:p>
    <w:p w:rsidR="007F2773" w:rsidRPr="00055FD6" w:rsidRDefault="007F2773" w:rsidP="008C6B50">
      <w:pPr>
        <w:pStyle w:val="ListParagraph"/>
        <w:ind w:left="3240" w:hanging="2880"/>
        <w:jc w:val="both"/>
        <w:rPr>
          <w:sz w:val="8"/>
          <w:szCs w:val="8"/>
          <w:lang w:val="es-ES"/>
        </w:rPr>
      </w:pPr>
    </w:p>
    <w:p w:rsidR="00907CAC" w:rsidRPr="00731E5C" w:rsidRDefault="00731E5C" w:rsidP="008C6B50">
      <w:pPr>
        <w:pStyle w:val="ListParagraph"/>
        <w:ind w:left="3240" w:hanging="2880"/>
        <w:jc w:val="both"/>
        <w:rPr>
          <w:sz w:val="20"/>
          <w:szCs w:val="20"/>
          <w:lang w:val="es-ES"/>
        </w:rPr>
      </w:pPr>
      <w:r w:rsidRPr="00731E5C">
        <w:rPr>
          <w:b/>
          <w:lang w:val="es-ES"/>
        </w:rPr>
        <w:lastRenderedPageBreak/>
        <w:t xml:space="preserve">Recomendaciones de </w:t>
      </w:r>
      <w:r w:rsidR="00907CAC" w:rsidRPr="00731E5C">
        <w:rPr>
          <w:b/>
          <w:lang w:val="es-ES"/>
        </w:rPr>
        <w:t>H</w:t>
      </w:r>
      <w:r w:rsidRPr="00731E5C">
        <w:rPr>
          <w:b/>
          <w:lang w:val="es-ES"/>
        </w:rPr>
        <w:t>i</w:t>
      </w:r>
      <w:r w:rsidR="00907CAC" w:rsidRPr="00731E5C">
        <w:rPr>
          <w:b/>
          <w:lang w:val="es-ES"/>
        </w:rPr>
        <w:t>giene</w:t>
      </w:r>
      <w:r w:rsidR="00907CAC" w:rsidRPr="00731E5C">
        <w:rPr>
          <w:b/>
          <w:lang w:val="es-ES"/>
        </w:rPr>
        <w:tab/>
        <w:t>:</w:t>
      </w:r>
      <w:r w:rsidR="00907CAC" w:rsidRPr="00731E5C">
        <w:rPr>
          <w:lang w:val="es-ES"/>
        </w:rPr>
        <w:t xml:space="preserve"> </w:t>
      </w:r>
      <w:r w:rsidRPr="00731E5C">
        <w:rPr>
          <w:lang w:val="es-ES"/>
        </w:rPr>
        <w:t xml:space="preserve">No comer, </w:t>
      </w:r>
      <w:r w:rsidRPr="00731E5C">
        <w:rPr>
          <w:lang w:val="es-CR"/>
        </w:rPr>
        <w:t>beber</w:t>
      </w:r>
      <w:r w:rsidRPr="00731E5C">
        <w:rPr>
          <w:lang w:val="es-ES"/>
        </w:rPr>
        <w:t xml:space="preserve"> o </w:t>
      </w:r>
      <w:r w:rsidRPr="00731E5C">
        <w:rPr>
          <w:lang w:val="es-CR"/>
        </w:rPr>
        <w:t>fumar</w:t>
      </w:r>
      <w:r w:rsidRPr="00731E5C">
        <w:rPr>
          <w:lang w:val="es-ES"/>
        </w:rPr>
        <w:t xml:space="preserve"> cuando se usa este</w:t>
      </w:r>
      <w:r w:rsidR="00907CAC" w:rsidRPr="00731E5C">
        <w:rPr>
          <w:lang w:val="es-ES"/>
        </w:rPr>
        <w:t xml:space="preserve"> product</w:t>
      </w:r>
      <w:r w:rsidRPr="00731E5C">
        <w:rPr>
          <w:lang w:val="es-ES"/>
        </w:rPr>
        <w:t>o</w:t>
      </w:r>
      <w:r w:rsidR="00907CAC" w:rsidRPr="00731E5C">
        <w:rPr>
          <w:lang w:val="es-ES"/>
        </w:rPr>
        <w:t xml:space="preserve">. </w:t>
      </w:r>
      <w:r w:rsidRPr="007E36E8">
        <w:rPr>
          <w:lang w:val="es-CR"/>
        </w:rPr>
        <w:t>Lavarse</w:t>
      </w:r>
      <w:r w:rsidRPr="00055FD6">
        <w:rPr>
          <w:lang w:val="es-ES"/>
        </w:rPr>
        <w:t xml:space="preserve"> </w:t>
      </w:r>
      <w:r w:rsidRPr="007E36E8">
        <w:rPr>
          <w:lang w:val="es-CR"/>
        </w:rPr>
        <w:t>bien</w:t>
      </w:r>
      <w:r w:rsidRPr="00055FD6">
        <w:rPr>
          <w:lang w:val="es-ES"/>
        </w:rPr>
        <w:t xml:space="preserve"> las </w:t>
      </w:r>
      <w:r w:rsidRPr="007E36E8">
        <w:rPr>
          <w:lang w:val="es-CR"/>
        </w:rPr>
        <w:t>manos</w:t>
      </w:r>
      <w:r w:rsidRPr="00055FD6">
        <w:rPr>
          <w:lang w:val="es-ES"/>
        </w:rPr>
        <w:t xml:space="preserve"> </w:t>
      </w:r>
      <w:r w:rsidR="007E36E8" w:rsidRPr="007E36E8">
        <w:rPr>
          <w:lang w:val="es-CR"/>
        </w:rPr>
        <w:t>después</w:t>
      </w:r>
      <w:r w:rsidRPr="00055FD6">
        <w:rPr>
          <w:lang w:val="es-ES"/>
        </w:rPr>
        <w:t xml:space="preserve"> de</w:t>
      </w:r>
      <w:r w:rsidR="00907CAC" w:rsidRPr="00055FD6">
        <w:rPr>
          <w:lang w:val="es-ES"/>
        </w:rPr>
        <w:t xml:space="preserve"> </w:t>
      </w:r>
      <w:r w:rsidR="00907CAC" w:rsidRPr="007E36E8">
        <w:rPr>
          <w:lang w:val="es-CR"/>
        </w:rPr>
        <w:t>us</w:t>
      </w:r>
      <w:r w:rsidRPr="007E36E8">
        <w:rPr>
          <w:lang w:val="es-CR"/>
        </w:rPr>
        <w:t>ar</w:t>
      </w:r>
      <w:r w:rsidR="005D1829" w:rsidRPr="007E36E8">
        <w:rPr>
          <w:lang w:val="es-CR"/>
        </w:rPr>
        <w:t>lo</w:t>
      </w:r>
      <w:r w:rsidR="00907CAC" w:rsidRPr="00055FD6">
        <w:rPr>
          <w:lang w:val="es-ES"/>
        </w:rPr>
        <w:t xml:space="preserve">. </w:t>
      </w:r>
      <w:r w:rsidR="00907CAC" w:rsidRPr="00731E5C">
        <w:rPr>
          <w:lang w:val="es-ES"/>
        </w:rPr>
        <w:t>Remove</w:t>
      </w:r>
      <w:r w:rsidRPr="00731E5C">
        <w:rPr>
          <w:lang w:val="es-ES"/>
        </w:rPr>
        <w:t>r la ropa</w:t>
      </w:r>
      <w:r w:rsidR="00907CAC" w:rsidRPr="00731E5C">
        <w:rPr>
          <w:lang w:val="es-ES"/>
        </w:rPr>
        <w:t xml:space="preserve"> contaminad</w:t>
      </w:r>
      <w:r w:rsidRPr="00731E5C">
        <w:rPr>
          <w:lang w:val="es-ES"/>
        </w:rPr>
        <w:t>a</w:t>
      </w:r>
      <w:r w:rsidR="00907CAC" w:rsidRPr="00731E5C">
        <w:rPr>
          <w:lang w:val="es-ES"/>
        </w:rPr>
        <w:t xml:space="preserve"> </w:t>
      </w:r>
      <w:r w:rsidRPr="00731E5C">
        <w:rPr>
          <w:lang w:val="es-ES"/>
        </w:rPr>
        <w:t>y el equipo</w:t>
      </w:r>
      <w:r w:rsidR="00907CAC" w:rsidRPr="00731E5C">
        <w:rPr>
          <w:lang w:val="es-ES"/>
        </w:rPr>
        <w:t xml:space="preserve"> protect</w:t>
      </w:r>
      <w:r w:rsidRPr="00731E5C">
        <w:rPr>
          <w:lang w:val="es-ES"/>
        </w:rPr>
        <w:t>or</w:t>
      </w:r>
      <w:r w:rsidR="00907CAC" w:rsidRPr="00731E5C">
        <w:rPr>
          <w:lang w:val="es-ES"/>
        </w:rPr>
        <w:t xml:space="preserve"> </w:t>
      </w:r>
      <w:r w:rsidRPr="00731E5C">
        <w:rPr>
          <w:lang w:val="es-ES"/>
        </w:rPr>
        <w:t>antes de</w:t>
      </w:r>
      <w:r w:rsidR="00907CAC" w:rsidRPr="00731E5C">
        <w:rPr>
          <w:lang w:val="es-ES"/>
        </w:rPr>
        <w:t xml:space="preserve"> entr</w:t>
      </w:r>
      <w:r>
        <w:rPr>
          <w:lang w:val="es-ES"/>
        </w:rPr>
        <w:t>ar las</w:t>
      </w:r>
      <w:r w:rsidRPr="00731E5C">
        <w:rPr>
          <w:lang w:val="es-ES"/>
        </w:rPr>
        <w:t xml:space="preserve"> </w:t>
      </w:r>
      <w:r w:rsidR="007E36E8" w:rsidRPr="00731E5C">
        <w:rPr>
          <w:lang w:val="es-ES"/>
        </w:rPr>
        <w:t>áreas</w:t>
      </w:r>
      <w:r w:rsidR="00907CAC" w:rsidRPr="00731E5C">
        <w:rPr>
          <w:lang w:val="es-ES"/>
        </w:rPr>
        <w:t xml:space="preserve"> </w:t>
      </w:r>
      <w:r>
        <w:rPr>
          <w:lang w:val="es-ES"/>
        </w:rPr>
        <w:t>de comer o fumar</w:t>
      </w:r>
      <w:r w:rsidR="00907CAC" w:rsidRPr="00731E5C">
        <w:rPr>
          <w:lang w:val="es-ES"/>
        </w:rPr>
        <w:t>.</w:t>
      </w:r>
    </w:p>
    <w:p w:rsidR="00B25E83" w:rsidRPr="00731E5C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055FD6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055FD6">
        <w:rPr>
          <w:b/>
          <w:lang w:val="es-ES"/>
        </w:rPr>
        <w:t xml:space="preserve">7.2 </w:t>
      </w:r>
      <w:r w:rsidR="007E36E8" w:rsidRPr="00055FD6">
        <w:rPr>
          <w:b/>
          <w:lang w:val="es-ES"/>
        </w:rPr>
        <w:t>CONDICIONES DE ALMACENAMIENTO SEGURO</w:t>
      </w:r>
    </w:p>
    <w:p w:rsidR="00907CAC" w:rsidRPr="00055FD6" w:rsidRDefault="00907CAC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907CAC" w:rsidRPr="00CC540B" w:rsidRDefault="008C6B50" w:rsidP="00050266">
      <w:pPr>
        <w:pStyle w:val="ListParagraph"/>
        <w:tabs>
          <w:tab w:val="left" w:pos="360"/>
        </w:tabs>
        <w:ind w:left="3240" w:hanging="3240"/>
        <w:jc w:val="both"/>
        <w:rPr>
          <w:lang w:val="es-ES"/>
        </w:rPr>
      </w:pPr>
      <w:r w:rsidRPr="00055FD6">
        <w:rPr>
          <w:b/>
          <w:lang w:val="es-ES"/>
        </w:rPr>
        <w:tab/>
      </w:r>
      <w:r w:rsidR="007E36E8" w:rsidRPr="007E36E8">
        <w:rPr>
          <w:b/>
          <w:lang w:val="es-ES"/>
        </w:rPr>
        <w:t>Requisitos de Almacenamiento</w:t>
      </w:r>
      <w:r w:rsidR="00907CAC" w:rsidRPr="007E36E8">
        <w:rPr>
          <w:b/>
          <w:lang w:val="es-ES"/>
        </w:rPr>
        <w:tab/>
        <w:t>:</w:t>
      </w:r>
      <w:r w:rsidR="00907CAC" w:rsidRPr="007E36E8">
        <w:rPr>
          <w:lang w:val="es-ES"/>
        </w:rPr>
        <w:t xml:space="preserve"> </w:t>
      </w:r>
      <w:r w:rsidR="007E36E8" w:rsidRPr="007E36E8">
        <w:rPr>
          <w:lang w:val="es-ES"/>
        </w:rPr>
        <w:t>Almacenamiento</w:t>
      </w:r>
      <w:r w:rsidR="00907CAC" w:rsidRPr="007E36E8">
        <w:rPr>
          <w:lang w:val="es-ES"/>
        </w:rPr>
        <w:t xml:space="preserve"> </w:t>
      </w:r>
      <w:r w:rsidR="007E36E8" w:rsidRPr="007E36E8">
        <w:rPr>
          <w:lang w:val="es-ES"/>
        </w:rPr>
        <w:t>de las latas</w:t>
      </w:r>
      <w:r w:rsidR="00907CAC" w:rsidRPr="007E36E8">
        <w:rPr>
          <w:lang w:val="es-ES"/>
        </w:rPr>
        <w:t xml:space="preserve"> individual</w:t>
      </w:r>
      <w:r w:rsidR="007E36E8" w:rsidRPr="007E36E8">
        <w:rPr>
          <w:lang w:val="es-ES"/>
        </w:rPr>
        <w:t>e</w:t>
      </w:r>
      <w:r w:rsidR="00907CAC" w:rsidRPr="007E36E8">
        <w:rPr>
          <w:lang w:val="es-ES"/>
        </w:rPr>
        <w:t xml:space="preserve">s </w:t>
      </w:r>
      <w:r w:rsidR="007E36E8" w:rsidRPr="007E36E8">
        <w:rPr>
          <w:lang w:val="es-ES"/>
        </w:rPr>
        <w:t>deberá hacerse</w:t>
      </w:r>
      <w:r w:rsidR="00907CAC" w:rsidRPr="007E36E8">
        <w:rPr>
          <w:lang w:val="es-ES"/>
        </w:rPr>
        <w:t xml:space="preserve"> </w:t>
      </w:r>
      <w:r w:rsidR="007E36E8">
        <w:rPr>
          <w:lang w:val="es-ES"/>
        </w:rPr>
        <w:t>e</w:t>
      </w:r>
      <w:r w:rsidR="00907CAC" w:rsidRPr="007E36E8">
        <w:rPr>
          <w:lang w:val="es-ES"/>
        </w:rPr>
        <w:t xml:space="preserve">n </w:t>
      </w:r>
      <w:r w:rsidR="007E36E8">
        <w:rPr>
          <w:lang w:val="es-ES"/>
        </w:rPr>
        <w:t>u</w:t>
      </w:r>
      <w:r w:rsidR="00907CAC" w:rsidRPr="007E36E8">
        <w:rPr>
          <w:lang w:val="es-ES"/>
        </w:rPr>
        <w:t xml:space="preserve">n </w:t>
      </w:r>
      <w:r w:rsidR="007E36E8" w:rsidRPr="007E36E8">
        <w:rPr>
          <w:lang w:val="es-ES"/>
        </w:rPr>
        <w:t>área</w:t>
      </w:r>
      <w:r w:rsidR="00907CAC" w:rsidRPr="007E36E8">
        <w:rPr>
          <w:lang w:val="es-ES"/>
        </w:rPr>
        <w:t xml:space="preserve"> </w:t>
      </w:r>
      <w:r w:rsidR="007E36E8">
        <w:rPr>
          <w:lang w:val="es-ES"/>
        </w:rPr>
        <w:t>entre</w:t>
      </w:r>
      <w:r w:rsidR="00050266" w:rsidRPr="007E36E8">
        <w:rPr>
          <w:lang w:val="es-ES"/>
        </w:rPr>
        <w:t xml:space="preserve"> </w:t>
      </w:r>
      <w:r w:rsidR="00907CAC" w:rsidRPr="007E36E8">
        <w:rPr>
          <w:lang w:val="es-ES"/>
        </w:rPr>
        <w:t>5°C (</w:t>
      </w:r>
      <w:r w:rsidR="00050266" w:rsidRPr="007E36E8">
        <w:rPr>
          <w:lang w:val="es-ES"/>
        </w:rPr>
        <w:t>41</w:t>
      </w:r>
      <w:r w:rsidR="00907CAC" w:rsidRPr="007E36E8">
        <w:rPr>
          <w:lang w:val="es-ES"/>
        </w:rPr>
        <w:t>°F)</w:t>
      </w:r>
      <w:r w:rsidR="00050266" w:rsidRPr="007E36E8">
        <w:rPr>
          <w:lang w:val="es-ES"/>
        </w:rPr>
        <w:t xml:space="preserve"> </w:t>
      </w:r>
      <w:r w:rsidR="007E36E8">
        <w:rPr>
          <w:lang w:val="es-ES"/>
        </w:rPr>
        <w:t>y</w:t>
      </w:r>
      <w:r w:rsidR="00050266" w:rsidRPr="007E36E8">
        <w:rPr>
          <w:lang w:val="es-ES"/>
        </w:rPr>
        <w:t xml:space="preserve"> </w:t>
      </w:r>
      <w:r w:rsidR="00907CAC" w:rsidRPr="007E36E8">
        <w:rPr>
          <w:lang w:val="es-ES"/>
        </w:rPr>
        <w:t xml:space="preserve"> </w:t>
      </w:r>
      <w:r w:rsidR="00050266" w:rsidRPr="007E36E8">
        <w:rPr>
          <w:lang w:val="es-ES"/>
        </w:rPr>
        <w:t>30°C (86°F).</w:t>
      </w:r>
      <w:r w:rsidR="00907CAC" w:rsidRPr="007E36E8">
        <w:rPr>
          <w:lang w:val="es-ES"/>
        </w:rPr>
        <w:t xml:space="preserve"> </w:t>
      </w:r>
      <w:r w:rsidR="007E36E8" w:rsidRPr="007E36E8">
        <w:rPr>
          <w:lang w:val="es-ES"/>
        </w:rPr>
        <w:t>Asegurar que las latas</w:t>
      </w:r>
      <w:r w:rsidR="00907CAC" w:rsidRPr="007E36E8">
        <w:rPr>
          <w:lang w:val="es-ES"/>
        </w:rPr>
        <w:t xml:space="preserve"> </w:t>
      </w:r>
      <w:r w:rsidR="00CC540B" w:rsidRPr="007E36E8">
        <w:rPr>
          <w:lang w:val="es-ES"/>
        </w:rPr>
        <w:t>están</w:t>
      </w:r>
      <w:r w:rsidR="00907CAC" w:rsidRPr="007E36E8">
        <w:rPr>
          <w:lang w:val="es-ES"/>
        </w:rPr>
        <w:t xml:space="preserve"> </w:t>
      </w:r>
      <w:r w:rsidR="007E36E8" w:rsidRPr="007E36E8">
        <w:rPr>
          <w:lang w:val="es-ES"/>
        </w:rPr>
        <w:t>e</w:t>
      </w:r>
      <w:r w:rsidR="00907CAC" w:rsidRPr="007E36E8">
        <w:rPr>
          <w:lang w:val="es-ES"/>
        </w:rPr>
        <w:t xml:space="preserve">n </w:t>
      </w:r>
      <w:r w:rsidR="007E36E8" w:rsidRPr="007E36E8">
        <w:rPr>
          <w:lang w:val="es-ES"/>
        </w:rPr>
        <w:t>un lugar</w:t>
      </w:r>
      <w:r w:rsidR="00907CAC" w:rsidRPr="007E36E8">
        <w:rPr>
          <w:lang w:val="es-ES"/>
        </w:rPr>
        <w:t xml:space="preserve"> se</w:t>
      </w:r>
      <w:r w:rsidR="007E36E8" w:rsidRPr="007E36E8">
        <w:rPr>
          <w:lang w:val="es-ES"/>
        </w:rPr>
        <w:t>g</w:t>
      </w:r>
      <w:r w:rsidR="00907CAC" w:rsidRPr="007E36E8">
        <w:rPr>
          <w:lang w:val="es-ES"/>
        </w:rPr>
        <w:t>ur</w:t>
      </w:r>
      <w:r w:rsidR="007E36E8">
        <w:rPr>
          <w:lang w:val="es-ES"/>
        </w:rPr>
        <w:t>o</w:t>
      </w:r>
      <w:r w:rsidR="00907CAC" w:rsidRPr="007E36E8">
        <w:rPr>
          <w:lang w:val="es-ES"/>
        </w:rPr>
        <w:t xml:space="preserve"> </w:t>
      </w:r>
      <w:r w:rsidR="00CC540B">
        <w:rPr>
          <w:lang w:val="es-ES"/>
        </w:rPr>
        <w:t>para</w:t>
      </w:r>
      <w:r w:rsidR="00907CAC" w:rsidRPr="007E36E8">
        <w:rPr>
          <w:lang w:val="es-ES"/>
        </w:rPr>
        <w:t xml:space="preserve"> preven</w:t>
      </w:r>
      <w:r w:rsidR="00CC540B">
        <w:rPr>
          <w:lang w:val="es-ES"/>
        </w:rPr>
        <w:t>ir</w:t>
      </w:r>
      <w:r w:rsidR="00907CAC" w:rsidRPr="007E36E8">
        <w:rPr>
          <w:lang w:val="es-ES"/>
        </w:rPr>
        <w:t xml:space="preserve"> </w:t>
      </w:r>
      <w:r w:rsidR="00CC540B">
        <w:rPr>
          <w:lang w:val="es-ES"/>
        </w:rPr>
        <w:t>volcarlas</w:t>
      </w:r>
      <w:r w:rsidR="00907CAC" w:rsidRPr="007E36E8">
        <w:rPr>
          <w:lang w:val="es-ES"/>
        </w:rPr>
        <w:t xml:space="preserve"> </w:t>
      </w:r>
      <w:r w:rsidR="00CC540B">
        <w:rPr>
          <w:lang w:val="es-ES"/>
        </w:rPr>
        <w:t>y su</w:t>
      </w:r>
      <w:r w:rsidR="00CC540B" w:rsidRPr="00CC540B">
        <w:rPr>
          <w:lang w:val="es-ES"/>
        </w:rPr>
        <w:t xml:space="preserve"> </w:t>
      </w:r>
      <w:r w:rsidR="00CC540B">
        <w:rPr>
          <w:lang w:val="es-ES"/>
        </w:rPr>
        <w:t>ruptura</w:t>
      </w:r>
      <w:r w:rsidR="00907CAC" w:rsidRPr="007E36E8">
        <w:rPr>
          <w:lang w:val="es-ES"/>
        </w:rPr>
        <w:t xml:space="preserve"> accidental.</w:t>
      </w:r>
      <w:r w:rsidR="00050266" w:rsidRPr="007E36E8">
        <w:rPr>
          <w:lang w:val="es-ES"/>
        </w:rPr>
        <w:t xml:space="preserve"> </w:t>
      </w:r>
      <w:r w:rsidR="00CC540B" w:rsidRPr="00CC540B">
        <w:rPr>
          <w:lang w:val="es-ES"/>
        </w:rPr>
        <w:t>Mantener los contenedores firmemente cerrados</w:t>
      </w:r>
      <w:r w:rsidR="00050266" w:rsidRPr="00CC540B">
        <w:rPr>
          <w:lang w:val="es-ES"/>
        </w:rPr>
        <w:t xml:space="preserve"> </w:t>
      </w:r>
      <w:r w:rsidR="00CC540B" w:rsidRPr="00CC540B">
        <w:rPr>
          <w:lang w:val="es-ES"/>
        </w:rPr>
        <w:t>e</w:t>
      </w:r>
      <w:r w:rsidR="00050266" w:rsidRPr="00CC540B">
        <w:rPr>
          <w:lang w:val="es-ES"/>
        </w:rPr>
        <w:t xml:space="preserve">n </w:t>
      </w:r>
      <w:r w:rsidR="00CC540B" w:rsidRPr="00CC540B">
        <w:rPr>
          <w:lang w:val="es-ES"/>
        </w:rPr>
        <w:t>un lugar</w:t>
      </w:r>
      <w:r w:rsidR="00050266" w:rsidRPr="00CC540B">
        <w:rPr>
          <w:lang w:val="es-ES"/>
        </w:rPr>
        <w:t xml:space="preserve"> </w:t>
      </w:r>
      <w:r w:rsidR="00CC540B" w:rsidRPr="00CC540B">
        <w:rPr>
          <w:lang w:val="es-ES"/>
        </w:rPr>
        <w:t>fres</w:t>
      </w:r>
      <w:r w:rsidR="00050266" w:rsidRPr="00CC540B">
        <w:rPr>
          <w:lang w:val="es-ES"/>
        </w:rPr>
        <w:t xml:space="preserve">co, </w:t>
      </w:r>
      <w:r w:rsidR="00CC540B" w:rsidRPr="00CC540B">
        <w:rPr>
          <w:lang w:val="es-ES"/>
        </w:rPr>
        <w:t>bi</w:t>
      </w:r>
      <w:r w:rsidR="00050266" w:rsidRPr="00CC540B">
        <w:rPr>
          <w:lang w:val="es-ES"/>
        </w:rPr>
        <w:t>e</w:t>
      </w:r>
      <w:r w:rsidR="00CC540B">
        <w:rPr>
          <w:lang w:val="es-ES"/>
        </w:rPr>
        <w:t xml:space="preserve">n </w:t>
      </w:r>
      <w:r w:rsidR="00050266" w:rsidRPr="00CC540B">
        <w:rPr>
          <w:lang w:val="es-ES"/>
        </w:rPr>
        <w:t>ventilad</w:t>
      </w:r>
      <w:r w:rsidR="00CC540B">
        <w:rPr>
          <w:lang w:val="es-ES"/>
        </w:rPr>
        <w:t>o</w:t>
      </w:r>
      <w:r w:rsidR="00050266" w:rsidRPr="00CC540B">
        <w:rPr>
          <w:lang w:val="es-ES"/>
        </w:rPr>
        <w:t xml:space="preserve"> </w:t>
      </w:r>
      <w:r w:rsidR="00CC540B">
        <w:rPr>
          <w:lang w:val="es-ES"/>
        </w:rPr>
        <w:t>lejos</w:t>
      </w:r>
      <w:r w:rsidR="00050266" w:rsidRPr="00CC540B">
        <w:rPr>
          <w:lang w:val="es-ES"/>
        </w:rPr>
        <w:t xml:space="preserve"> </w:t>
      </w:r>
      <w:r w:rsidR="00CC540B">
        <w:rPr>
          <w:lang w:val="es-ES"/>
        </w:rPr>
        <w:t>de las fuentes de</w:t>
      </w:r>
      <w:r w:rsidR="00050266" w:rsidRPr="00CC540B">
        <w:rPr>
          <w:lang w:val="es-ES"/>
        </w:rPr>
        <w:t xml:space="preserve"> </w:t>
      </w:r>
      <w:r w:rsidR="00CC540B" w:rsidRPr="00CC540B">
        <w:rPr>
          <w:lang w:val="es-ES"/>
        </w:rPr>
        <w:t>igni</w:t>
      </w:r>
      <w:r w:rsidR="00CC540B">
        <w:rPr>
          <w:lang w:val="es-ES"/>
        </w:rPr>
        <w:t>c</w:t>
      </w:r>
      <w:r w:rsidR="00CC540B" w:rsidRPr="00CC540B">
        <w:rPr>
          <w:lang w:val="es-ES"/>
        </w:rPr>
        <w:t>ión</w:t>
      </w:r>
      <w:r w:rsidR="00050266" w:rsidRPr="00CC540B">
        <w:rPr>
          <w:lang w:val="es-ES"/>
        </w:rPr>
        <w:t xml:space="preserve">. </w:t>
      </w:r>
      <w:r w:rsidR="00CC540B" w:rsidRPr="00CC540B">
        <w:rPr>
          <w:lang w:val="es-ES"/>
        </w:rPr>
        <w:t>Los límites de</w:t>
      </w:r>
      <w:r w:rsidR="00050266" w:rsidRPr="00CC540B">
        <w:rPr>
          <w:lang w:val="es-ES"/>
        </w:rPr>
        <w:t xml:space="preserve"> temperatur</w:t>
      </w:r>
      <w:r w:rsidR="00CC540B" w:rsidRPr="00CC540B">
        <w:rPr>
          <w:lang w:val="es-ES"/>
        </w:rPr>
        <w:t>as externos</w:t>
      </w:r>
      <w:r w:rsidR="00050266" w:rsidRPr="00CC540B">
        <w:rPr>
          <w:lang w:val="es-ES"/>
        </w:rPr>
        <w:t xml:space="preserve"> </w:t>
      </w:r>
      <w:r w:rsidR="00CC540B" w:rsidRPr="00CC540B">
        <w:rPr>
          <w:lang w:val="es-ES"/>
        </w:rPr>
        <w:t>y las</w:t>
      </w:r>
      <w:r w:rsidR="00050266" w:rsidRPr="00CC540B">
        <w:rPr>
          <w:lang w:val="es-ES"/>
        </w:rPr>
        <w:t xml:space="preserve"> prop</w:t>
      </w:r>
      <w:r w:rsidR="00CC540B">
        <w:rPr>
          <w:lang w:val="es-ES"/>
        </w:rPr>
        <w:t>i</w:t>
      </w:r>
      <w:r w:rsidR="00050266" w:rsidRPr="00CC540B">
        <w:rPr>
          <w:lang w:val="es-ES"/>
        </w:rPr>
        <w:t>e</w:t>
      </w:r>
      <w:r w:rsidR="00CC540B">
        <w:rPr>
          <w:lang w:val="es-ES"/>
        </w:rPr>
        <w:t>dad</w:t>
      </w:r>
      <w:r w:rsidR="00050266" w:rsidRPr="00CC540B">
        <w:rPr>
          <w:lang w:val="es-ES"/>
        </w:rPr>
        <w:t xml:space="preserve">es </w:t>
      </w:r>
      <w:r w:rsidR="00CC540B">
        <w:rPr>
          <w:lang w:val="es-ES"/>
        </w:rPr>
        <w:t>del</w:t>
      </w:r>
      <w:r w:rsidR="00050266" w:rsidRPr="00CC540B">
        <w:rPr>
          <w:lang w:val="es-ES"/>
        </w:rPr>
        <w:t xml:space="preserve"> product</w:t>
      </w:r>
      <w:r w:rsidR="00CC540B">
        <w:rPr>
          <w:lang w:val="es-ES"/>
        </w:rPr>
        <w:t>o</w:t>
      </w:r>
      <w:r w:rsidR="00050266" w:rsidRPr="00CC540B">
        <w:rPr>
          <w:lang w:val="es-ES"/>
        </w:rPr>
        <w:t xml:space="preserve"> </w:t>
      </w:r>
      <w:r w:rsidR="00CC540B">
        <w:rPr>
          <w:lang w:val="es-ES"/>
        </w:rPr>
        <w:t>pueden</w:t>
      </w:r>
      <w:r w:rsidR="00050266" w:rsidRPr="00CC540B">
        <w:rPr>
          <w:lang w:val="es-ES"/>
        </w:rPr>
        <w:t xml:space="preserve"> ca</w:t>
      </w:r>
      <w:r w:rsidR="00CC540B">
        <w:rPr>
          <w:lang w:val="es-ES"/>
        </w:rPr>
        <w:t>mbiar</w:t>
      </w:r>
      <w:r w:rsidR="00050266" w:rsidRPr="00CC540B">
        <w:rPr>
          <w:lang w:val="es-ES"/>
        </w:rPr>
        <w:t xml:space="preserve">. </w:t>
      </w:r>
      <w:r w:rsidR="00CC540B" w:rsidRPr="00CC540B">
        <w:rPr>
          <w:lang w:val="es-ES"/>
        </w:rPr>
        <w:t>Mantener alejado de</w:t>
      </w:r>
      <w:r w:rsidR="00050266" w:rsidRPr="00CC540B">
        <w:rPr>
          <w:lang w:val="es-ES"/>
        </w:rPr>
        <w:t xml:space="preserve"> </w:t>
      </w:r>
      <w:r w:rsidR="00CC540B" w:rsidRPr="00CC540B">
        <w:rPr>
          <w:lang w:val="es-ES"/>
        </w:rPr>
        <w:t>comida</w:t>
      </w:r>
      <w:r w:rsidR="00CC540B">
        <w:rPr>
          <w:lang w:val="es-ES"/>
        </w:rPr>
        <w:t>s</w:t>
      </w:r>
      <w:r w:rsidR="00CC540B" w:rsidRPr="00CC540B">
        <w:rPr>
          <w:lang w:val="es-ES"/>
        </w:rPr>
        <w:t xml:space="preserve"> y bebida</w:t>
      </w:r>
      <w:r w:rsidR="00CC540B">
        <w:rPr>
          <w:lang w:val="es-ES"/>
        </w:rPr>
        <w:t>s</w:t>
      </w:r>
      <w:r w:rsidR="00050266" w:rsidRPr="00CC540B">
        <w:rPr>
          <w:lang w:val="es-ES"/>
        </w:rPr>
        <w:t>. Prote</w:t>
      </w:r>
      <w:r w:rsidR="00CC540B" w:rsidRPr="00CC540B">
        <w:rPr>
          <w:lang w:val="es-ES"/>
        </w:rPr>
        <w:t>ger</w:t>
      </w:r>
      <w:r w:rsidR="00050266" w:rsidRPr="00CC540B">
        <w:rPr>
          <w:lang w:val="es-ES"/>
        </w:rPr>
        <w:t xml:space="preserve"> </w:t>
      </w:r>
      <w:r w:rsidR="00CC540B" w:rsidRPr="00CC540B">
        <w:rPr>
          <w:lang w:val="es-ES"/>
        </w:rPr>
        <w:t>de la luz solar</w:t>
      </w:r>
      <w:r w:rsidR="00050266" w:rsidRPr="00CC540B">
        <w:rPr>
          <w:lang w:val="es-ES"/>
        </w:rPr>
        <w:t xml:space="preserve"> direct</w:t>
      </w:r>
      <w:r w:rsidR="00CC540B" w:rsidRPr="00CC540B">
        <w:rPr>
          <w:lang w:val="es-ES"/>
        </w:rPr>
        <w:t>a</w:t>
      </w:r>
      <w:r w:rsidR="00050266" w:rsidRPr="00CC540B">
        <w:rPr>
          <w:lang w:val="es-ES"/>
        </w:rPr>
        <w:t xml:space="preserve">. </w:t>
      </w:r>
      <w:r w:rsidR="00CC540B" w:rsidRPr="00CC540B">
        <w:rPr>
          <w:lang w:val="es-ES"/>
        </w:rPr>
        <w:t>Aterrizar</w:t>
      </w:r>
      <w:r w:rsidR="00050266" w:rsidRPr="00CC540B">
        <w:rPr>
          <w:lang w:val="es-ES"/>
        </w:rPr>
        <w:t xml:space="preserve"> </w:t>
      </w:r>
      <w:r w:rsidR="00CC540B" w:rsidRPr="00CC540B">
        <w:rPr>
          <w:lang w:val="es-ES"/>
        </w:rPr>
        <w:t>y</w:t>
      </w:r>
      <w:r w:rsidR="00050266" w:rsidRPr="00CC540B">
        <w:rPr>
          <w:lang w:val="es-ES"/>
        </w:rPr>
        <w:t xml:space="preserve"> </w:t>
      </w:r>
      <w:r w:rsidR="00CC540B" w:rsidRPr="00CC540B">
        <w:rPr>
          <w:lang w:val="es-ES"/>
        </w:rPr>
        <w:t>asegurar los contenedores de</w:t>
      </w:r>
      <w:r w:rsidR="00050266" w:rsidRPr="00CC540B">
        <w:rPr>
          <w:lang w:val="es-ES"/>
        </w:rPr>
        <w:t xml:space="preserve"> metal </w:t>
      </w:r>
      <w:r w:rsidR="00CC540B" w:rsidRPr="00CC540B">
        <w:rPr>
          <w:lang w:val="es-ES"/>
        </w:rPr>
        <w:t>a</w:t>
      </w:r>
      <w:r w:rsidR="00CC540B">
        <w:rPr>
          <w:lang w:val="es-ES"/>
        </w:rPr>
        <w:t>l</w:t>
      </w:r>
      <w:r w:rsidR="00CC540B" w:rsidRPr="00CC540B">
        <w:rPr>
          <w:lang w:val="es-ES"/>
        </w:rPr>
        <w:t xml:space="preserve"> transfer</w:t>
      </w:r>
      <w:r w:rsidR="00CC540B">
        <w:rPr>
          <w:lang w:val="es-ES"/>
        </w:rPr>
        <w:t>ir</w:t>
      </w:r>
      <w:r w:rsidR="00050266" w:rsidRPr="00CC540B">
        <w:rPr>
          <w:lang w:val="es-ES"/>
        </w:rPr>
        <w:t xml:space="preserve"> </w:t>
      </w:r>
      <w:r w:rsidR="00CC540B" w:rsidRPr="00CC540B">
        <w:rPr>
          <w:lang w:val="es-ES"/>
        </w:rPr>
        <w:t>líquido</w:t>
      </w:r>
      <w:r w:rsidR="00CC540B">
        <w:rPr>
          <w:lang w:val="es-ES"/>
        </w:rPr>
        <w:t>s para</w:t>
      </w:r>
      <w:r w:rsidR="00050266" w:rsidRPr="00CC540B">
        <w:rPr>
          <w:lang w:val="es-ES"/>
        </w:rPr>
        <w:t xml:space="preserve"> </w:t>
      </w:r>
      <w:r w:rsidR="00CC540B">
        <w:rPr>
          <w:lang w:val="es-ES"/>
        </w:rPr>
        <w:t>e</w:t>
      </w:r>
      <w:r w:rsidR="00050266" w:rsidRPr="00CC540B">
        <w:rPr>
          <w:lang w:val="es-ES"/>
        </w:rPr>
        <w:t>vi</w:t>
      </w:r>
      <w:r w:rsidR="00CC540B">
        <w:rPr>
          <w:lang w:val="es-ES"/>
        </w:rPr>
        <w:t>tar chispas</w:t>
      </w:r>
      <w:r w:rsidR="00050266" w:rsidRPr="00CC540B">
        <w:rPr>
          <w:lang w:val="es-ES"/>
        </w:rPr>
        <w:t xml:space="preserve"> </w:t>
      </w:r>
      <w:r w:rsidR="00CC540B">
        <w:rPr>
          <w:lang w:val="es-ES"/>
        </w:rPr>
        <w:t>e</w:t>
      </w:r>
      <w:r w:rsidR="00CC540B" w:rsidRPr="00CC540B">
        <w:rPr>
          <w:lang w:val="es-ES"/>
        </w:rPr>
        <w:t>státicas</w:t>
      </w:r>
      <w:r w:rsidR="00050266" w:rsidRPr="00CC540B">
        <w:rPr>
          <w:lang w:val="es-ES"/>
        </w:rPr>
        <w:t>.</w:t>
      </w:r>
    </w:p>
    <w:p w:rsidR="006D4C81" w:rsidRPr="00CC540B" w:rsidRDefault="006D4C81" w:rsidP="00050266">
      <w:pPr>
        <w:pStyle w:val="ListParagraph"/>
        <w:tabs>
          <w:tab w:val="left" w:pos="360"/>
        </w:tabs>
        <w:ind w:left="3240" w:hanging="3240"/>
        <w:jc w:val="both"/>
        <w:rPr>
          <w:sz w:val="20"/>
          <w:szCs w:val="20"/>
          <w:lang w:val="es-ES"/>
        </w:rPr>
      </w:pPr>
    </w:p>
    <w:p w:rsidR="00B25E83" w:rsidRPr="00CC540B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396038" cy="363855"/>
                <wp:effectExtent l="19050" t="19050" r="24130" b="171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038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8.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CONTROLES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EXPOSICIÓN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/</w:t>
                            </w:r>
                            <w:r w:rsidRPr="00CE635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PROTECCIÓN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0;margin-top:.4pt;width:503.65pt;height:2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" o:allowincell="f" strokeweight="3pt">
                <v:stroke linestyle="thinThin"/>
                <v:textbox>
                  <w:txbxContent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8.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CONTROLES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EXPOSICIÓN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/</w:t>
                      </w:r>
                      <w:r w:rsidRPr="00CE635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PROTECCIÓN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CC540B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CC540B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055FD6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055FD6">
        <w:rPr>
          <w:b/>
          <w:lang w:val="es-ES"/>
        </w:rPr>
        <w:t xml:space="preserve">8.1 </w:t>
      </w:r>
      <w:r w:rsidR="000D7525" w:rsidRPr="00492ADC">
        <w:rPr>
          <w:b/>
          <w:lang w:val="es-CR"/>
        </w:rPr>
        <w:t>PARÁMETROS DE CONTROL</w:t>
      </w:r>
    </w:p>
    <w:p w:rsidR="00B25E83" w:rsidRPr="00055FD6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055FD6" w:rsidRDefault="000D7525" w:rsidP="00B25E83">
      <w:pPr>
        <w:pStyle w:val="ListParagraph"/>
        <w:tabs>
          <w:tab w:val="left" w:pos="0"/>
        </w:tabs>
        <w:ind w:left="0"/>
        <w:jc w:val="center"/>
        <w:rPr>
          <w:rFonts w:ascii="Arial Rounded MT Bold" w:hAnsi="Arial Rounded MT Bold"/>
          <w:b/>
          <w:lang w:val="es-ES"/>
        </w:rPr>
      </w:pPr>
      <w:r w:rsidRPr="00492ADC">
        <w:rPr>
          <w:rFonts w:ascii="Arial Rounded MT Bold" w:hAnsi="Arial Rounded MT Bold"/>
          <w:lang w:val="es-CR"/>
        </w:rPr>
        <w:t>Límites de Expos</w:t>
      </w:r>
      <w:r>
        <w:rPr>
          <w:rFonts w:ascii="Arial Rounded MT Bold" w:hAnsi="Arial Rounded MT Bold"/>
          <w:lang w:val="es-CR"/>
        </w:rPr>
        <w:t>ición</w:t>
      </w:r>
      <w:r w:rsidRPr="00492ADC">
        <w:rPr>
          <w:rFonts w:ascii="Arial Rounded MT Bold" w:hAnsi="Arial Rounded MT Bold"/>
          <w:lang w:val="es-CR"/>
        </w:rPr>
        <w:t xml:space="preserve"> </w:t>
      </w:r>
      <w:r w:rsidRPr="00CF0F7F">
        <w:rPr>
          <w:rFonts w:ascii="Arial Rounded MT Bold" w:hAnsi="Arial Rounded MT Bold"/>
          <w:lang w:val="es-ES"/>
        </w:rPr>
        <w:t>Ocupacional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170"/>
        <w:gridCol w:w="1260"/>
        <w:gridCol w:w="1440"/>
        <w:gridCol w:w="1350"/>
        <w:gridCol w:w="1620"/>
        <w:gridCol w:w="1440"/>
        <w:gridCol w:w="1440"/>
      </w:tblGrid>
      <w:tr w:rsidR="006D4C81" w:rsidTr="00D7515E">
        <w:tc>
          <w:tcPr>
            <w:tcW w:w="1170" w:type="dxa"/>
            <w:shd w:val="clear" w:color="auto" w:fill="A6A6A6" w:themeFill="background1" w:themeFillShade="A6"/>
          </w:tcPr>
          <w:p w:rsidR="006D4C81" w:rsidRPr="007F2773" w:rsidRDefault="006D4C81" w:rsidP="00D7515E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6D4C81" w:rsidRPr="007F2773" w:rsidRDefault="006D4C81" w:rsidP="00D7515E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OSHA (</w:t>
            </w:r>
            <w:r w:rsidRPr="000D7525">
              <w:rPr>
                <w:b/>
                <w:sz w:val="20"/>
                <w:szCs w:val="20"/>
                <w:lang w:val="es-419"/>
              </w:rPr>
              <w:t>PEL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6D4C81" w:rsidRPr="007F2773" w:rsidRDefault="006D4C81" w:rsidP="00D7515E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 (</w:t>
            </w:r>
            <w:r w:rsidRPr="000D7525">
              <w:rPr>
                <w:b/>
                <w:sz w:val="20"/>
                <w:szCs w:val="20"/>
                <w:lang w:val="es-419"/>
              </w:rPr>
              <w:t>IDLH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6D4C81" w:rsidRPr="007F2773" w:rsidRDefault="006D4C81" w:rsidP="00D7515E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 (</w:t>
            </w:r>
            <w:r w:rsidRPr="000D7525">
              <w:rPr>
                <w:b/>
                <w:sz w:val="20"/>
                <w:szCs w:val="20"/>
                <w:lang w:val="es-419"/>
              </w:rPr>
              <w:t>REL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:rsidR="006D4C81" w:rsidRPr="007F2773" w:rsidRDefault="006D4C81" w:rsidP="000D752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 (</w:t>
            </w:r>
            <w:r w:rsidR="000D7525" w:rsidRPr="000D7525">
              <w:rPr>
                <w:b/>
                <w:sz w:val="20"/>
                <w:szCs w:val="20"/>
                <w:lang w:val="es-CR"/>
              </w:rPr>
              <w:t>Techo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6D4C81" w:rsidRPr="007F2773" w:rsidRDefault="006D4C81" w:rsidP="00D7515E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0D7525">
              <w:rPr>
                <w:b/>
                <w:sz w:val="20"/>
                <w:szCs w:val="20"/>
                <w:lang w:val="es-419"/>
              </w:rPr>
              <w:t>ACGIH</w:t>
            </w:r>
            <w:r w:rsidRPr="007F2773">
              <w:rPr>
                <w:b/>
                <w:sz w:val="20"/>
                <w:szCs w:val="20"/>
              </w:rPr>
              <w:t xml:space="preserve"> (</w:t>
            </w:r>
            <w:r w:rsidRPr="000D7525">
              <w:rPr>
                <w:b/>
                <w:sz w:val="20"/>
                <w:szCs w:val="20"/>
                <w:lang w:val="es-419"/>
              </w:rPr>
              <w:t>TLV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6D4C81" w:rsidRPr="007F2773" w:rsidRDefault="006D4C81" w:rsidP="00D7515E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0D7525">
              <w:rPr>
                <w:b/>
                <w:sz w:val="20"/>
                <w:szCs w:val="20"/>
                <w:lang w:val="es-419"/>
              </w:rPr>
              <w:t>ACGIH</w:t>
            </w:r>
            <w:r w:rsidRPr="007F2773">
              <w:rPr>
                <w:b/>
                <w:sz w:val="20"/>
                <w:szCs w:val="20"/>
              </w:rPr>
              <w:t xml:space="preserve"> (STEL)</w:t>
            </w:r>
          </w:p>
        </w:tc>
      </w:tr>
      <w:tr w:rsidR="006D4C81" w:rsidTr="00D7515E">
        <w:tc>
          <w:tcPr>
            <w:tcW w:w="1170" w:type="dxa"/>
          </w:tcPr>
          <w:p w:rsidR="006D4C81" w:rsidRPr="00907CAC" w:rsidRDefault="006D4C81" w:rsidP="000D7525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</w:t>
            </w:r>
            <w:r w:rsidRPr="000D7525">
              <w:rPr>
                <w:sz w:val="16"/>
                <w:szCs w:val="16"/>
                <w:lang w:val="es-CR"/>
              </w:rPr>
              <w:t>Hexan</w:t>
            </w:r>
            <w:r w:rsidR="000D7525" w:rsidRPr="000D7525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1260" w:type="dxa"/>
          </w:tcPr>
          <w:p w:rsidR="006D4C81" w:rsidRPr="00907CAC" w:rsidRDefault="006D4C81" w:rsidP="00D7515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ppm</w:t>
            </w:r>
          </w:p>
        </w:tc>
        <w:tc>
          <w:tcPr>
            <w:tcW w:w="1440" w:type="dxa"/>
          </w:tcPr>
          <w:p w:rsidR="006D4C81" w:rsidRPr="00907CAC" w:rsidRDefault="006D4C81" w:rsidP="00D7515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 ppm</w:t>
            </w:r>
          </w:p>
        </w:tc>
        <w:tc>
          <w:tcPr>
            <w:tcW w:w="1350" w:type="dxa"/>
          </w:tcPr>
          <w:p w:rsidR="006D4C81" w:rsidRPr="00907CAC" w:rsidRDefault="006D4C81" w:rsidP="00D7515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ppm</w:t>
            </w:r>
          </w:p>
        </w:tc>
        <w:tc>
          <w:tcPr>
            <w:tcW w:w="1620" w:type="dxa"/>
          </w:tcPr>
          <w:p w:rsidR="006D4C81" w:rsidRPr="00907CAC" w:rsidRDefault="006D4C81" w:rsidP="00D7515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6D4C81" w:rsidRPr="00907CAC" w:rsidRDefault="006D4C81" w:rsidP="00D7515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ppm</w:t>
            </w:r>
          </w:p>
        </w:tc>
        <w:tc>
          <w:tcPr>
            <w:tcW w:w="1440" w:type="dxa"/>
          </w:tcPr>
          <w:p w:rsidR="006D4C81" w:rsidRPr="00907CAC" w:rsidRDefault="006D4C81" w:rsidP="00D7515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6D4C81" w:rsidRPr="008C6B50" w:rsidRDefault="006D4C81" w:rsidP="006D4C81">
      <w:pPr>
        <w:pStyle w:val="ListParagraph"/>
        <w:tabs>
          <w:tab w:val="left" w:pos="0"/>
        </w:tabs>
        <w:ind w:left="0"/>
        <w:rPr>
          <w:b/>
          <w:sz w:val="8"/>
          <w:szCs w:val="8"/>
        </w:rPr>
      </w:pPr>
    </w:p>
    <w:p w:rsidR="006D4C81" w:rsidRPr="006D4C81" w:rsidRDefault="006D4C81" w:rsidP="006D4C81">
      <w:pPr>
        <w:pStyle w:val="ListParagraph"/>
        <w:tabs>
          <w:tab w:val="left" w:pos="360"/>
        </w:tabs>
        <w:ind w:left="360"/>
        <w:jc w:val="center"/>
        <w:rPr>
          <w:rFonts w:ascii="Arial Rounded MT Bold" w:hAnsi="Arial Rounded MT Bold"/>
          <w:b/>
          <w:sz w:val="8"/>
          <w:szCs w:val="8"/>
        </w:rPr>
      </w:pPr>
    </w:p>
    <w:p w:rsidR="006D4C81" w:rsidRDefault="000D7525" w:rsidP="006D4C81">
      <w:pPr>
        <w:pStyle w:val="ListParagraph"/>
        <w:tabs>
          <w:tab w:val="left" w:pos="360"/>
        </w:tabs>
        <w:ind w:left="360"/>
        <w:jc w:val="center"/>
        <w:rPr>
          <w:rFonts w:ascii="Arial Rounded MT Bold" w:hAnsi="Arial Rounded MT Bold"/>
          <w:b/>
        </w:rPr>
      </w:pPr>
      <w:r w:rsidRPr="00AF7F0A">
        <w:rPr>
          <w:rFonts w:ascii="Arial Rounded MT Bold" w:hAnsi="Arial Rounded MT Bold"/>
          <w:b/>
        </w:rPr>
        <w:t>Indices</w:t>
      </w:r>
      <w:r>
        <w:rPr>
          <w:rFonts w:ascii="Arial Rounded MT Bold" w:hAnsi="Arial Rounded MT Bold"/>
          <w:b/>
        </w:rPr>
        <w:t xml:space="preserve"> de</w:t>
      </w:r>
      <w:r w:rsidRPr="00AF7F0A">
        <w:rPr>
          <w:rFonts w:ascii="Arial Rounded MT Bold" w:hAnsi="Arial Rounded MT Bold"/>
          <w:b/>
        </w:rPr>
        <w:t xml:space="preserve"> </w:t>
      </w:r>
      <w:r w:rsidRPr="000D7525">
        <w:rPr>
          <w:rFonts w:ascii="Arial Rounded MT Bold" w:hAnsi="Arial Rounded MT Bold"/>
          <w:b/>
          <w:lang w:val="es-CR"/>
        </w:rPr>
        <w:t>Exposición</w:t>
      </w:r>
      <w:r w:rsidRPr="00AF7F0A">
        <w:rPr>
          <w:rFonts w:ascii="Arial Rounded MT Bold" w:hAnsi="Arial Rounded MT Bold"/>
          <w:b/>
        </w:rPr>
        <w:t xml:space="preserve"> </w:t>
      </w:r>
      <w:r w:rsidRPr="000D7525">
        <w:rPr>
          <w:rFonts w:ascii="Arial Rounded MT Bold" w:hAnsi="Arial Rounded MT Bold"/>
          <w:b/>
          <w:lang w:val="es-CR"/>
        </w:rPr>
        <w:t>Biológica</w:t>
      </w:r>
      <w:r w:rsidR="006D4C81" w:rsidRPr="00AF7F0A">
        <w:rPr>
          <w:rFonts w:ascii="Arial Rounded MT Bold" w:hAnsi="Arial Rounded MT Bold"/>
          <w:b/>
        </w:rPr>
        <w:t xml:space="preserve"> </w:t>
      </w:r>
    </w:p>
    <w:p w:rsidR="006D4C81" w:rsidRPr="007F2773" w:rsidRDefault="006D4C81" w:rsidP="006D4C81">
      <w:pPr>
        <w:pStyle w:val="ListParagraph"/>
        <w:tabs>
          <w:tab w:val="left" w:pos="360"/>
        </w:tabs>
        <w:ind w:left="360"/>
        <w:jc w:val="center"/>
        <w:rPr>
          <w:rFonts w:ascii="Arial Rounded MT Bold" w:hAnsi="Arial Rounded MT Bold"/>
          <w:b/>
          <w:sz w:val="8"/>
          <w:szCs w:val="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640"/>
        <w:gridCol w:w="2512"/>
        <w:gridCol w:w="2492"/>
        <w:gridCol w:w="2076"/>
      </w:tblGrid>
      <w:tr w:rsidR="006D4C81" w:rsidTr="00D7515E">
        <w:tc>
          <w:tcPr>
            <w:tcW w:w="2640" w:type="dxa"/>
            <w:shd w:val="clear" w:color="auto" w:fill="BFBFBF" w:themeFill="background1" w:themeFillShade="BF"/>
          </w:tcPr>
          <w:p w:rsidR="006D4C81" w:rsidRPr="007F2773" w:rsidRDefault="006D4C81" w:rsidP="00D7515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2512" w:type="dxa"/>
            <w:shd w:val="clear" w:color="auto" w:fill="BFBFBF" w:themeFill="background1" w:themeFillShade="BF"/>
          </w:tcPr>
          <w:p w:rsidR="006D4C81" w:rsidRPr="007F2773" w:rsidRDefault="006D4C81" w:rsidP="00D7515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0D7525">
              <w:rPr>
                <w:b/>
                <w:sz w:val="20"/>
                <w:szCs w:val="20"/>
                <w:lang w:val="es-CR"/>
              </w:rPr>
              <w:t>Determinant</w:t>
            </w:r>
            <w:r w:rsidR="000D7525" w:rsidRPr="000D7525">
              <w:rPr>
                <w:b/>
                <w:sz w:val="20"/>
                <w:szCs w:val="20"/>
                <w:lang w:val="es-CR"/>
              </w:rPr>
              <w:t>e</w:t>
            </w:r>
          </w:p>
        </w:tc>
        <w:tc>
          <w:tcPr>
            <w:tcW w:w="2492" w:type="dxa"/>
            <w:shd w:val="clear" w:color="auto" w:fill="BFBFBF" w:themeFill="background1" w:themeFillShade="BF"/>
          </w:tcPr>
          <w:p w:rsidR="006D4C81" w:rsidRPr="007F2773" w:rsidRDefault="000D7525" w:rsidP="00D7515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0D7525">
              <w:rPr>
                <w:b/>
                <w:sz w:val="20"/>
                <w:szCs w:val="20"/>
                <w:lang w:val="es-CR"/>
              </w:rPr>
              <w:t>Tiempo</w:t>
            </w:r>
            <w:r>
              <w:rPr>
                <w:b/>
                <w:sz w:val="20"/>
                <w:szCs w:val="20"/>
              </w:rPr>
              <w:t xml:space="preserve"> de </w:t>
            </w:r>
            <w:r w:rsidRPr="000D7525">
              <w:rPr>
                <w:b/>
                <w:sz w:val="20"/>
                <w:szCs w:val="20"/>
                <w:lang w:val="es-CR"/>
              </w:rPr>
              <w:t>Muestreo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:rsidR="006D4C81" w:rsidRPr="007F2773" w:rsidRDefault="006D4C81" w:rsidP="00D7515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BEI</w:t>
            </w:r>
          </w:p>
        </w:tc>
      </w:tr>
      <w:tr w:rsidR="006D4C81" w:rsidTr="00D7515E">
        <w:tc>
          <w:tcPr>
            <w:tcW w:w="2640" w:type="dxa"/>
          </w:tcPr>
          <w:p w:rsidR="006D4C81" w:rsidRPr="00AF7F0A" w:rsidRDefault="006D4C81" w:rsidP="000D752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</w:t>
            </w:r>
            <w:r w:rsidRPr="000D7525">
              <w:rPr>
                <w:sz w:val="16"/>
                <w:szCs w:val="16"/>
                <w:lang w:val="es-CR"/>
              </w:rPr>
              <w:t>Hexan</w:t>
            </w:r>
            <w:r w:rsidR="000D7525" w:rsidRPr="000D7525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2512" w:type="dxa"/>
          </w:tcPr>
          <w:p w:rsidR="006D4C81" w:rsidRPr="00AF7F0A" w:rsidRDefault="006D4C81" w:rsidP="000D752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 w:rsidRPr="00AF7F0A">
              <w:rPr>
                <w:sz w:val="16"/>
                <w:szCs w:val="16"/>
              </w:rPr>
              <w:t>2,5-Hexan</w:t>
            </w:r>
            <w:r w:rsidR="000D7525">
              <w:rPr>
                <w:sz w:val="16"/>
                <w:szCs w:val="16"/>
              </w:rPr>
              <w:t>o</w:t>
            </w:r>
            <w:r w:rsidRPr="00AF7F0A">
              <w:rPr>
                <w:sz w:val="16"/>
                <w:szCs w:val="16"/>
              </w:rPr>
              <w:t xml:space="preserve">dion </w:t>
            </w:r>
            <w:r w:rsidR="000D7525" w:rsidRPr="000D7525">
              <w:rPr>
                <w:sz w:val="16"/>
                <w:szCs w:val="16"/>
                <w:lang w:val="es-CR"/>
              </w:rPr>
              <w:t>e</w:t>
            </w:r>
            <w:r w:rsidRPr="000D7525">
              <w:rPr>
                <w:sz w:val="16"/>
                <w:szCs w:val="16"/>
                <w:lang w:val="es-CR"/>
              </w:rPr>
              <w:t>n</w:t>
            </w:r>
            <w:r w:rsidRPr="00AF7F0A">
              <w:rPr>
                <w:sz w:val="16"/>
                <w:szCs w:val="16"/>
              </w:rPr>
              <w:t xml:space="preserve"> </w:t>
            </w:r>
            <w:r w:rsidR="000D7525" w:rsidRPr="000D7525">
              <w:rPr>
                <w:sz w:val="16"/>
                <w:szCs w:val="16"/>
                <w:lang w:val="es-CR"/>
              </w:rPr>
              <w:t>o</w:t>
            </w:r>
            <w:r w:rsidRPr="000D7525">
              <w:rPr>
                <w:sz w:val="16"/>
                <w:szCs w:val="16"/>
                <w:lang w:val="es-CR"/>
              </w:rPr>
              <w:t>rin</w:t>
            </w:r>
            <w:r w:rsidR="000D7525" w:rsidRPr="000D7525">
              <w:rPr>
                <w:sz w:val="16"/>
                <w:szCs w:val="16"/>
                <w:lang w:val="es-CR"/>
              </w:rPr>
              <w:t>a</w:t>
            </w:r>
          </w:p>
        </w:tc>
        <w:tc>
          <w:tcPr>
            <w:tcW w:w="2492" w:type="dxa"/>
          </w:tcPr>
          <w:p w:rsidR="006D4C81" w:rsidRPr="000D7525" w:rsidRDefault="000D7525" w:rsidP="000D752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  <w:lang w:val="es-ES"/>
              </w:rPr>
            </w:pPr>
            <w:r w:rsidRPr="000D7525">
              <w:rPr>
                <w:sz w:val="16"/>
                <w:szCs w:val="16"/>
                <w:lang w:val="es-ES"/>
              </w:rPr>
              <w:t>Fin</w:t>
            </w:r>
            <w:r w:rsidR="006D4C81" w:rsidRPr="000D7525">
              <w:rPr>
                <w:sz w:val="16"/>
                <w:szCs w:val="16"/>
                <w:lang w:val="es-ES"/>
              </w:rPr>
              <w:t xml:space="preserve"> </w:t>
            </w:r>
            <w:r w:rsidRPr="000D7525">
              <w:rPr>
                <w:sz w:val="16"/>
                <w:szCs w:val="16"/>
                <w:lang w:val="es-ES"/>
              </w:rPr>
              <w:t>del</w:t>
            </w:r>
            <w:r w:rsidR="006D4C81" w:rsidRPr="000D7525">
              <w:rPr>
                <w:sz w:val="16"/>
                <w:szCs w:val="16"/>
                <w:lang w:val="es-ES"/>
              </w:rPr>
              <w:t xml:space="preserve"> t</w:t>
            </w:r>
            <w:r w:rsidRPr="000D7525">
              <w:rPr>
                <w:sz w:val="16"/>
                <w:szCs w:val="16"/>
                <w:lang w:val="es-ES"/>
              </w:rPr>
              <w:t>urno</w:t>
            </w:r>
            <w:r w:rsidR="006D4C81" w:rsidRPr="000D7525">
              <w:rPr>
                <w:sz w:val="16"/>
                <w:szCs w:val="16"/>
                <w:lang w:val="es-ES"/>
              </w:rPr>
              <w:t xml:space="preserve"> a</w:t>
            </w:r>
            <w:r w:rsidRPr="000D7525">
              <w:rPr>
                <w:sz w:val="16"/>
                <w:szCs w:val="16"/>
                <w:lang w:val="es-ES"/>
              </w:rPr>
              <w:t>l</w:t>
            </w:r>
            <w:r w:rsidR="006D4C81" w:rsidRPr="000D7525">
              <w:rPr>
                <w:sz w:val="16"/>
                <w:szCs w:val="16"/>
                <w:lang w:val="es-ES"/>
              </w:rPr>
              <w:t xml:space="preserve"> </w:t>
            </w:r>
            <w:r w:rsidRPr="000D7525">
              <w:rPr>
                <w:sz w:val="16"/>
                <w:szCs w:val="16"/>
                <w:lang w:val="es-ES"/>
              </w:rPr>
              <w:t>final</w:t>
            </w:r>
            <w:r w:rsidR="006D4C81" w:rsidRPr="000D7525">
              <w:rPr>
                <w:sz w:val="16"/>
                <w:szCs w:val="16"/>
                <w:lang w:val="es-ES"/>
              </w:rPr>
              <w:t xml:space="preserve"> </w:t>
            </w:r>
            <w:r w:rsidRPr="000D7525">
              <w:rPr>
                <w:sz w:val="16"/>
                <w:szCs w:val="16"/>
                <w:lang w:val="es-ES"/>
              </w:rPr>
              <w:t>de la</w:t>
            </w:r>
            <w:r w:rsidR="006D4C81" w:rsidRPr="000D7525">
              <w:rPr>
                <w:sz w:val="16"/>
                <w:szCs w:val="16"/>
                <w:lang w:val="es-ES"/>
              </w:rPr>
              <w:t xml:space="preserve"> </w:t>
            </w:r>
            <w:r>
              <w:rPr>
                <w:sz w:val="16"/>
                <w:szCs w:val="16"/>
                <w:lang w:val="es-ES"/>
              </w:rPr>
              <w:t>semana</w:t>
            </w:r>
          </w:p>
        </w:tc>
        <w:tc>
          <w:tcPr>
            <w:tcW w:w="2076" w:type="dxa"/>
          </w:tcPr>
          <w:p w:rsidR="006D4C81" w:rsidRPr="00282EA1" w:rsidRDefault="006D4C81" w:rsidP="00D7515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 w:rsidRPr="00282EA1">
              <w:rPr>
                <w:sz w:val="16"/>
                <w:szCs w:val="16"/>
              </w:rPr>
              <w:t>0.4 mg/L</w:t>
            </w:r>
          </w:p>
        </w:tc>
      </w:tr>
    </w:tbl>
    <w:p w:rsidR="00B25E83" w:rsidRPr="008C6B50" w:rsidRDefault="00B25E83" w:rsidP="00B25E83">
      <w:pPr>
        <w:pStyle w:val="ListParagraph"/>
        <w:tabs>
          <w:tab w:val="left" w:pos="0"/>
        </w:tabs>
        <w:ind w:left="0"/>
        <w:rPr>
          <w:b/>
          <w:sz w:val="8"/>
          <w:szCs w:val="8"/>
        </w:rPr>
      </w:pPr>
    </w:p>
    <w:p w:rsidR="00D538FD" w:rsidRPr="00D538FD" w:rsidRDefault="00D538FD" w:rsidP="00B25E83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</w:rPr>
      </w:pPr>
    </w:p>
    <w:p w:rsidR="00B25E83" w:rsidRPr="000D7525" w:rsidRDefault="00907CAC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0D7525">
        <w:rPr>
          <w:b/>
          <w:lang w:val="es-ES"/>
        </w:rPr>
        <w:t>Otr</w:t>
      </w:r>
      <w:r w:rsidR="000D7525" w:rsidRPr="000D7525">
        <w:rPr>
          <w:b/>
          <w:lang w:val="es-ES"/>
        </w:rPr>
        <w:t>os Parámetros de</w:t>
      </w:r>
      <w:r w:rsidRPr="000D7525">
        <w:rPr>
          <w:b/>
          <w:lang w:val="es-ES"/>
        </w:rPr>
        <w:t xml:space="preserve"> Control</w:t>
      </w:r>
      <w:r w:rsidRPr="000D7525">
        <w:rPr>
          <w:b/>
          <w:lang w:val="es-ES"/>
        </w:rPr>
        <w:tab/>
        <w:t>:</w:t>
      </w:r>
      <w:r w:rsidRPr="000D7525">
        <w:rPr>
          <w:lang w:val="es-ES"/>
        </w:rPr>
        <w:t xml:space="preserve"> No </w:t>
      </w:r>
      <w:r w:rsidR="000D7525">
        <w:rPr>
          <w:lang w:val="es-ES"/>
        </w:rPr>
        <w:t>d</w:t>
      </w:r>
      <w:r w:rsidRPr="000D7525">
        <w:rPr>
          <w:lang w:val="es-ES"/>
        </w:rPr>
        <w:t>i</w:t>
      </w:r>
      <w:r w:rsidR="000D7525">
        <w:rPr>
          <w:lang w:val="es-ES"/>
        </w:rPr>
        <w:t>sponi</w:t>
      </w:r>
      <w:r w:rsidRPr="000D7525">
        <w:rPr>
          <w:lang w:val="es-ES"/>
        </w:rPr>
        <w:t>ble</w:t>
      </w:r>
      <w:r w:rsidR="00B25E83" w:rsidRPr="000D7525">
        <w:rPr>
          <w:lang w:val="es-ES"/>
        </w:rPr>
        <w:t>.</w:t>
      </w:r>
    </w:p>
    <w:p w:rsidR="00BF4B36" w:rsidRPr="000D7525" w:rsidRDefault="00BF4B36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477753" w:rsidRDefault="00907CAC" w:rsidP="00B25E83">
      <w:pPr>
        <w:pStyle w:val="ListParagraph"/>
        <w:tabs>
          <w:tab w:val="left" w:pos="360"/>
        </w:tabs>
        <w:ind w:left="360"/>
        <w:rPr>
          <w:lang w:val="es-ES"/>
        </w:rPr>
      </w:pPr>
      <w:r w:rsidRPr="00477753">
        <w:rPr>
          <w:b/>
          <w:lang w:val="es-ES"/>
        </w:rPr>
        <w:t xml:space="preserve">8.2 </w:t>
      </w:r>
      <w:r w:rsidR="000D7525" w:rsidRPr="000D7525">
        <w:rPr>
          <w:b/>
          <w:lang w:val="es-CR"/>
        </w:rPr>
        <w:t>CONTROLES</w:t>
      </w:r>
      <w:r w:rsidR="000D7525" w:rsidRPr="00477753">
        <w:rPr>
          <w:b/>
          <w:lang w:val="es-ES"/>
        </w:rPr>
        <w:t xml:space="preserve"> </w:t>
      </w:r>
      <w:r w:rsidRPr="000D7525">
        <w:rPr>
          <w:b/>
          <w:lang w:val="es-CR"/>
        </w:rPr>
        <w:t>A</w:t>
      </w:r>
      <w:r w:rsidR="000D7525" w:rsidRPr="000D7525">
        <w:rPr>
          <w:b/>
          <w:lang w:val="es-CR"/>
        </w:rPr>
        <w:t>DECU</w:t>
      </w:r>
      <w:r w:rsidRPr="000D7525">
        <w:rPr>
          <w:b/>
          <w:lang w:val="es-CR"/>
        </w:rPr>
        <w:t>A</w:t>
      </w:r>
      <w:r w:rsidR="000D7525" w:rsidRPr="000D7525">
        <w:rPr>
          <w:b/>
          <w:lang w:val="es-CR"/>
        </w:rPr>
        <w:t>DOS</w:t>
      </w:r>
      <w:r w:rsidR="000D7525" w:rsidRPr="00477753">
        <w:rPr>
          <w:b/>
          <w:lang w:val="es-ES"/>
        </w:rPr>
        <w:t xml:space="preserve"> DE</w:t>
      </w:r>
      <w:r w:rsidRPr="00477753">
        <w:rPr>
          <w:b/>
          <w:lang w:val="es-ES"/>
        </w:rPr>
        <w:t xml:space="preserve"> </w:t>
      </w:r>
      <w:r w:rsidR="00477753" w:rsidRPr="00477753">
        <w:rPr>
          <w:b/>
          <w:lang w:val="es-CR"/>
        </w:rPr>
        <w:t>INGENIERÍA</w:t>
      </w:r>
      <w:r w:rsidRPr="00477753">
        <w:rPr>
          <w:b/>
          <w:lang w:val="es-ES"/>
        </w:rPr>
        <w:t xml:space="preserve"> </w:t>
      </w:r>
    </w:p>
    <w:p w:rsidR="00BF4B36" w:rsidRPr="00477753" w:rsidRDefault="00BF4B36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477753" w:rsidRDefault="00477753" w:rsidP="007F2773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477753">
        <w:rPr>
          <w:b/>
          <w:lang w:val="es-ES"/>
        </w:rPr>
        <w:t>Medidas Ingenieriles</w:t>
      </w:r>
      <w:r w:rsidR="00B25E83" w:rsidRPr="00477753">
        <w:rPr>
          <w:b/>
          <w:lang w:val="es-ES"/>
        </w:rPr>
        <w:tab/>
        <w:t>:</w:t>
      </w:r>
      <w:r w:rsidR="008C6B50" w:rsidRPr="00477753">
        <w:rPr>
          <w:lang w:val="es-ES"/>
        </w:rPr>
        <w:t xml:space="preserve"> </w:t>
      </w:r>
      <w:r w:rsidRPr="00477753">
        <w:rPr>
          <w:lang w:val="es-ES"/>
        </w:rPr>
        <w:t>Úse</w:t>
      </w:r>
      <w:r>
        <w:rPr>
          <w:lang w:val="es-ES"/>
        </w:rPr>
        <w:t>se</w:t>
      </w:r>
      <w:r w:rsidR="008C6B50" w:rsidRPr="00477753">
        <w:rPr>
          <w:lang w:val="es-ES"/>
        </w:rPr>
        <w:t xml:space="preserve"> </w:t>
      </w:r>
      <w:r>
        <w:rPr>
          <w:lang w:val="es-ES"/>
        </w:rPr>
        <w:t>sol</w:t>
      </w:r>
      <w:r w:rsidR="008C6B50" w:rsidRPr="00477753">
        <w:rPr>
          <w:lang w:val="es-ES"/>
        </w:rPr>
        <w:t xml:space="preserve">o </w:t>
      </w:r>
      <w:r>
        <w:rPr>
          <w:lang w:val="es-ES"/>
        </w:rPr>
        <w:t>con</w:t>
      </w:r>
      <w:r w:rsidRPr="00477753">
        <w:rPr>
          <w:lang w:val="es-ES"/>
        </w:rPr>
        <w:t xml:space="preserve"> ventila</w:t>
      </w:r>
      <w:r>
        <w:rPr>
          <w:lang w:val="es-ES"/>
        </w:rPr>
        <w:t>c</w:t>
      </w:r>
      <w:r w:rsidRPr="00477753">
        <w:rPr>
          <w:lang w:val="es-ES"/>
        </w:rPr>
        <w:t>ión</w:t>
      </w:r>
      <w:r w:rsidR="008C6B50" w:rsidRPr="00477753">
        <w:rPr>
          <w:lang w:val="es-ES"/>
        </w:rPr>
        <w:t xml:space="preserve"> ade</w:t>
      </w:r>
      <w:r>
        <w:rPr>
          <w:lang w:val="es-ES"/>
        </w:rPr>
        <w:t>c</w:t>
      </w:r>
      <w:r w:rsidR="008C6B50" w:rsidRPr="00477753">
        <w:rPr>
          <w:lang w:val="es-ES"/>
        </w:rPr>
        <w:t>ua</w:t>
      </w:r>
      <w:r>
        <w:rPr>
          <w:lang w:val="es-ES"/>
        </w:rPr>
        <w:t>da</w:t>
      </w:r>
      <w:r w:rsidR="008C6B50" w:rsidRPr="00477753">
        <w:rPr>
          <w:lang w:val="es-ES"/>
        </w:rPr>
        <w:t xml:space="preserve">. </w:t>
      </w:r>
      <w:r>
        <w:rPr>
          <w:lang w:val="es-ES"/>
        </w:rPr>
        <w:t xml:space="preserve">Debe usarse </w:t>
      </w:r>
      <w:r w:rsidRPr="00477753">
        <w:rPr>
          <w:lang w:val="es-ES"/>
        </w:rPr>
        <w:t>ventilación general</w:t>
      </w:r>
      <w:r w:rsidR="008C6B50" w:rsidRPr="00477753">
        <w:rPr>
          <w:lang w:val="es-ES"/>
        </w:rPr>
        <w:t xml:space="preserve"> (</w:t>
      </w:r>
      <w:r w:rsidRPr="00477753">
        <w:rPr>
          <w:lang w:val="es-ES"/>
        </w:rPr>
        <w:t>típicamente</w:t>
      </w:r>
      <w:r w:rsidR="008C6B50" w:rsidRPr="00477753">
        <w:rPr>
          <w:lang w:val="es-ES"/>
        </w:rPr>
        <w:t xml:space="preserve"> 10 </w:t>
      </w:r>
      <w:r>
        <w:rPr>
          <w:lang w:val="es-ES"/>
        </w:rPr>
        <w:t xml:space="preserve">cambios de </w:t>
      </w:r>
      <w:r w:rsidR="008C6B50" w:rsidRPr="00477753">
        <w:rPr>
          <w:lang w:val="es-ES"/>
        </w:rPr>
        <w:t>air</w:t>
      </w:r>
      <w:r>
        <w:rPr>
          <w:lang w:val="es-ES"/>
        </w:rPr>
        <w:t>e</w:t>
      </w:r>
      <w:r w:rsidR="008C6B50" w:rsidRPr="00477753">
        <w:rPr>
          <w:lang w:val="es-ES"/>
        </w:rPr>
        <w:t xml:space="preserve"> p</w:t>
      </w:r>
      <w:r>
        <w:rPr>
          <w:lang w:val="es-ES"/>
        </w:rPr>
        <w:t>o</w:t>
      </w:r>
      <w:r w:rsidR="008C6B50" w:rsidRPr="00477753">
        <w:rPr>
          <w:lang w:val="es-ES"/>
        </w:rPr>
        <w:t>r hor</w:t>
      </w:r>
      <w:r>
        <w:rPr>
          <w:lang w:val="es-ES"/>
        </w:rPr>
        <w:t>a</w:t>
      </w:r>
      <w:r w:rsidR="008C6B50" w:rsidRPr="00477753">
        <w:rPr>
          <w:lang w:val="es-ES"/>
        </w:rPr>
        <w:t xml:space="preserve">). </w:t>
      </w:r>
      <w:r w:rsidRPr="00055FD6">
        <w:rPr>
          <w:lang w:val="es-ES"/>
        </w:rPr>
        <w:t xml:space="preserve">Las </w:t>
      </w:r>
      <w:r w:rsidRPr="00477753">
        <w:rPr>
          <w:lang w:val="es-CR"/>
        </w:rPr>
        <w:t>razones</w:t>
      </w:r>
      <w:r w:rsidRPr="00055FD6">
        <w:rPr>
          <w:lang w:val="es-ES"/>
        </w:rPr>
        <w:t xml:space="preserve"> de </w:t>
      </w:r>
      <w:r w:rsidRPr="00477753">
        <w:rPr>
          <w:lang w:val="es-CR"/>
        </w:rPr>
        <w:t>ventilación</w:t>
      </w:r>
      <w:r w:rsidR="008C6B50" w:rsidRPr="00055FD6">
        <w:rPr>
          <w:lang w:val="es-ES"/>
        </w:rPr>
        <w:t xml:space="preserve"> </w:t>
      </w:r>
      <w:r w:rsidRPr="00477753">
        <w:rPr>
          <w:lang w:val="es-CR"/>
        </w:rPr>
        <w:t>deberán</w:t>
      </w:r>
      <w:r w:rsidR="008C6B50" w:rsidRPr="00055FD6">
        <w:rPr>
          <w:lang w:val="es-ES"/>
        </w:rPr>
        <w:t xml:space="preserve"> </w:t>
      </w:r>
      <w:r w:rsidRPr="00477753">
        <w:rPr>
          <w:lang w:val="es-CR"/>
        </w:rPr>
        <w:t>estar</w:t>
      </w:r>
      <w:r w:rsidRPr="00055FD6">
        <w:rPr>
          <w:lang w:val="es-ES"/>
        </w:rPr>
        <w:t xml:space="preserve"> de </w:t>
      </w:r>
      <w:r w:rsidRPr="00477753">
        <w:rPr>
          <w:lang w:val="es-CR"/>
        </w:rPr>
        <w:t>acuerdo</w:t>
      </w:r>
      <w:r w:rsidRPr="00055FD6">
        <w:rPr>
          <w:lang w:val="es-ES"/>
        </w:rPr>
        <w:t xml:space="preserve"> c</w:t>
      </w:r>
      <w:r w:rsidR="008C6B50" w:rsidRPr="00055FD6">
        <w:rPr>
          <w:lang w:val="es-ES"/>
        </w:rPr>
        <w:t>o</w:t>
      </w:r>
      <w:r w:rsidRPr="00055FD6">
        <w:rPr>
          <w:lang w:val="es-ES"/>
        </w:rPr>
        <w:t>n las</w:t>
      </w:r>
      <w:r w:rsidR="008C6B50" w:rsidRPr="00055FD6">
        <w:rPr>
          <w:lang w:val="es-ES"/>
        </w:rPr>
        <w:t xml:space="preserve"> </w:t>
      </w:r>
      <w:r w:rsidR="008C6B50" w:rsidRPr="00477753">
        <w:rPr>
          <w:lang w:val="es-CR"/>
        </w:rPr>
        <w:t>condi</w:t>
      </w:r>
      <w:r w:rsidRPr="00477753">
        <w:rPr>
          <w:lang w:val="es-CR"/>
        </w:rPr>
        <w:t>c</w:t>
      </w:r>
      <w:r w:rsidR="008C6B50" w:rsidRPr="00477753">
        <w:rPr>
          <w:lang w:val="es-CR"/>
        </w:rPr>
        <w:t>ion</w:t>
      </w:r>
      <w:r w:rsidRPr="00477753">
        <w:rPr>
          <w:lang w:val="es-CR"/>
        </w:rPr>
        <w:t>e</w:t>
      </w:r>
      <w:r w:rsidR="008C6B50" w:rsidRPr="00477753">
        <w:rPr>
          <w:lang w:val="es-CR"/>
        </w:rPr>
        <w:t>s</w:t>
      </w:r>
      <w:r w:rsidR="008C6B50" w:rsidRPr="00055FD6">
        <w:rPr>
          <w:lang w:val="es-ES"/>
        </w:rPr>
        <w:t xml:space="preserve">. </w:t>
      </w:r>
      <w:r w:rsidRPr="00477753">
        <w:rPr>
          <w:lang w:val="es-ES"/>
        </w:rPr>
        <w:t>Ventilación l</w:t>
      </w:r>
      <w:r w:rsidR="008C6B50" w:rsidRPr="00477753">
        <w:rPr>
          <w:lang w:val="es-ES"/>
        </w:rPr>
        <w:t xml:space="preserve">ocal </w:t>
      </w:r>
      <w:r w:rsidRPr="00477753">
        <w:rPr>
          <w:lang w:val="es-ES"/>
        </w:rPr>
        <w:t>de extracción en</w:t>
      </w:r>
      <w:r w:rsidR="008C6B50" w:rsidRPr="00477753">
        <w:rPr>
          <w:lang w:val="es-ES"/>
        </w:rPr>
        <w:t xml:space="preserve"> </w:t>
      </w:r>
      <w:r w:rsidRPr="00477753">
        <w:rPr>
          <w:lang w:val="es-ES"/>
        </w:rPr>
        <w:t>u</w:t>
      </w:r>
      <w:r w:rsidR="008C6B50" w:rsidRPr="00477753">
        <w:rPr>
          <w:lang w:val="es-ES"/>
        </w:rPr>
        <w:t>n</w:t>
      </w:r>
      <w:r w:rsidRPr="00477753">
        <w:rPr>
          <w:lang w:val="es-ES"/>
        </w:rPr>
        <w:t xml:space="preserve"> sistema de manejo cerrado</w:t>
      </w:r>
      <w:r w:rsidR="008C6B50" w:rsidRPr="00477753">
        <w:rPr>
          <w:lang w:val="es-ES"/>
        </w:rPr>
        <w:t xml:space="preserve"> </w:t>
      </w:r>
      <w:r w:rsidRPr="00477753">
        <w:rPr>
          <w:lang w:val="es-ES"/>
        </w:rPr>
        <w:t xml:space="preserve">puede </w:t>
      </w:r>
      <w:r w:rsidR="00DF734A" w:rsidRPr="00477753">
        <w:rPr>
          <w:lang w:val="es-ES"/>
        </w:rPr>
        <w:t>ser necesaria para controlar la</w:t>
      </w:r>
      <w:r w:rsidR="008C6B50" w:rsidRPr="00477753">
        <w:rPr>
          <w:lang w:val="es-ES"/>
        </w:rPr>
        <w:t xml:space="preserve"> </w:t>
      </w:r>
      <w:r>
        <w:rPr>
          <w:lang w:val="es-ES"/>
        </w:rPr>
        <w:t>contaminación del aire por debajo del</w:t>
      </w:r>
      <w:r w:rsidR="008C6B50" w:rsidRPr="00477753">
        <w:rPr>
          <w:lang w:val="es-ES"/>
        </w:rPr>
        <w:t xml:space="preserve"> </w:t>
      </w:r>
      <w:r w:rsidR="004F23FB">
        <w:rPr>
          <w:lang w:val="es-ES"/>
        </w:rPr>
        <w:t>límite</w:t>
      </w:r>
      <w:r>
        <w:rPr>
          <w:lang w:val="es-ES"/>
        </w:rPr>
        <w:t xml:space="preserve"> </w:t>
      </w:r>
      <w:r w:rsidR="004F23FB">
        <w:rPr>
          <w:lang w:val="es-ES"/>
        </w:rPr>
        <w:t>inferi</w:t>
      </w:r>
      <w:r>
        <w:rPr>
          <w:lang w:val="es-ES"/>
        </w:rPr>
        <w:t xml:space="preserve">or </w:t>
      </w:r>
      <w:r w:rsidR="004F23FB">
        <w:rPr>
          <w:lang w:val="es-ES"/>
        </w:rPr>
        <w:t>de</w:t>
      </w:r>
      <w:r w:rsidR="008C6B50" w:rsidRPr="00477753">
        <w:rPr>
          <w:lang w:val="es-ES"/>
        </w:rPr>
        <w:t xml:space="preserve"> OEL </w:t>
      </w:r>
      <w:r>
        <w:rPr>
          <w:lang w:val="es-ES"/>
        </w:rPr>
        <w:t>de</w:t>
      </w:r>
      <w:r w:rsidR="008C6B50" w:rsidRPr="00477753">
        <w:rPr>
          <w:lang w:val="es-ES"/>
        </w:rPr>
        <w:t xml:space="preserve"> </w:t>
      </w:r>
      <w:r>
        <w:rPr>
          <w:lang w:val="es-ES"/>
        </w:rPr>
        <w:t>la</w:t>
      </w:r>
      <w:r w:rsidR="008C6B50" w:rsidRPr="00477753">
        <w:rPr>
          <w:lang w:val="es-ES"/>
        </w:rPr>
        <w:t xml:space="preserve"> tabl</w:t>
      </w:r>
      <w:r>
        <w:rPr>
          <w:lang w:val="es-ES"/>
        </w:rPr>
        <w:t>a</w:t>
      </w:r>
      <w:r w:rsidR="008C6B50" w:rsidRPr="00477753">
        <w:rPr>
          <w:lang w:val="es-ES"/>
        </w:rPr>
        <w:t xml:space="preserve"> a</w:t>
      </w:r>
      <w:r>
        <w:rPr>
          <w:lang w:val="es-ES"/>
        </w:rPr>
        <w:t>nt</w:t>
      </w:r>
      <w:r w:rsidR="008C6B50" w:rsidRPr="00477753">
        <w:rPr>
          <w:lang w:val="es-ES"/>
        </w:rPr>
        <w:t>e</w:t>
      </w:r>
      <w:r>
        <w:rPr>
          <w:lang w:val="es-ES"/>
        </w:rPr>
        <w:t>rior</w:t>
      </w:r>
      <w:r w:rsidR="008C6B50" w:rsidRPr="00477753">
        <w:rPr>
          <w:lang w:val="es-ES"/>
        </w:rPr>
        <w:t>.</w:t>
      </w:r>
    </w:p>
    <w:p w:rsidR="00BF4B36" w:rsidRPr="00477753" w:rsidRDefault="00BF4B36" w:rsidP="00B25E83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B25E83" w:rsidRPr="00055FD6" w:rsidRDefault="008C6B50" w:rsidP="008C6B50">
      <w:pPr>
        <w:pStyle w:val="ListParagraph"/>
        <w:tabs>
          <w:tab w:val="left" w:pos="0"/>
        </w:tabs>
        <w:ind w:left="0"/>
        <w:jc w:val="both"/>
        <w:rPr>
          <w:b/>
          <w:lang w:val="es-ES"/>
        </w:rPr>
      </w:pPr>
      <w:r w:rsidRPr="00055FD6">
        <w:rPr>
          <w:b/>
          <w:lang w:val="es-ES"/>
        </w:rPr>
        <w:t xml:space="preserve">       </w:t>
      </w:r>
      <w:r w:rsidR="00B25E83" w:rsidRPr="00055FD6">
        <w:rPr>
          <w:b/>
          <w:lang w:val="es-ES"/>
        </w:rPr>
        <w:t>8.</w:t>
      </w:r>
      <w:r w:rsidRPr="00055FD6">
        <w:rPr>
          <w:b/>
          <w:lang w:val="es-ES"/>
        </w:rPr>
        <w:t>3</w:t>
      </w:r>
      <w:r w:rsidR="00B25E83" w:rsidRPr="00055FD6">
        <w:rPr>
          <w:b/>
          <w:lang w:val="es-ES"/>
        </w:rPr>
        <w:t xml:space="preserve"> </w:t>
      </w:r>
      <w:r w:rsidR="004F23FB" w:rsidRPr="004F23FB">
        <w:rPr>
          <w:b/>
          <w:lang w:val="es-CR"/>
        </w:rPr>
        <w:t>MEDIDAS</w:t>
      </w:r>
      <w:r w:rsidR="004F23FB" w:rsidRPr="00055FD6">
        <w:rPr>
          <w:b/>
          <w:lang w:val="es-ES"/>
        </w:rPr>
        <w:t xml:space="preserve"> PARA </w:t>
      </w:r>
      <w:r w:rsidR="004F23FB" w:rsidRPr="004F23FB">
        <w:rPr>
          <w:b/>
          <w:lang w:val="es-CR"/>
        </w:rPr>
        <w:t>PROTECCIÓN</w:t>
      </w:r>
      <w:r w:rsidR="004F23FB" w:rsidRPr="00055FD6">
        <w:rPr>
          <w:b/>
          <w:lang w:val="es-ES"/>
        </w:rPr>
        <w:t xml:space="preserve"> </w:t>
      </w:r>
      <w:r w:rsidRPr="00055FD6">
        <w:rPr>
          <w:b/>
          <w:lang w:val="es-ES"/>
        </w:rPr>
        <w:t xml:space="preserve">INDIVIDUAL </w:t>
      </w:r>
    </w:p>
    <w:p w:rsidR="00B25E83" w:rsidRPr="00055FD6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394714" w:rsidRDefault="004F23FB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394714">
        <w:rPr>
          <w:b/>
          <w:lang w:val="es-ES"/>
        </w:rPr>
        <w:t xml:space="preserve">Protección Respiratoria   </w:t>
      </w:r>
      <w:r w:rsidR="008C6B50" w:rsidRPr="00394714">
        <w:rPr>
          <w:b/>
          <w:lang w:val="es-ES"/>
        </w:rPr>
        <w:t>:</w:t>
      </w:r>
      <w:r w:rsidR="008C6B50" w:rsidRPr="00394714">
        <w:rPr>
          <w:lang w:val="es-ES"/>
        </w:rPr>
        <w:t xml:space="preserve"> </w:t>
      </w:r>
      <w:r w:rsidRPr="00394714">
        <w:rPr>
          <w:lang w:val="es-ES"/>
        </w:rPr>
        <w:t>Si la</w:t>
      </w:r>
      <w:r w:rsidR="00050266" w:rsidRPr="00394714">
        <w:rPr>
          <w:lang w:val="es-ES"/>
        </w:rPr>
        <w:t xml:space="preserve"> </w:t>
      </w:r>
      <w:r w:rsidR="00394714" w:rsidRPr="00394714">
        <w:rPr>
          <w:lang w:val="es-ES"/>
        </w:rPr>
        <w:t>ventilación</w:t>
      </w:r>
      <w:r w:rsidR="00050266" w:rsidRPr="00394714">
        <w:rPr>
          <w:lang w:val="es-ES"/>
        </w:rPr>
        <w:t xml:space="preserve"> </w:t>
      </w:r>
      <w:r w:rsidR="00D30EEC" w:rsidRPr="00394714">
        <w:rPr>
          <w:lang w:val="es-ES"/>
        </w:rPr>
        <w:t>no es</w:t>
      </w:r>
      <w:r w:rsidR="00050266" w:rsidRPr="00394714">
        <w:rPr>
          <w:lang w:val="es-ES"/>
        </w:rPr>
        <w:t xml:space="preserve"> suficient</w:t>
      </w:r>
      <w:r w:rsidR="00D30EEC" w:rsidRPr="00394714">
        <w:rPr>
          <w:lang w:val="es-ES"/>
        </w:rPr>
        <w:t>e</w:t>
      </w:r>
      <w:r w:rsidR="00050266" w:rsidRPr="00394714">
        <w:rPr>
          <w:lang w:val="es-ES"/>
        </w:rPr>
        <w:t xml:space="preserve">, </w:t>
      </w:r>
      <w:r w:rsidR="00D30EEC" w:rsidRPr="00394714">
        <w:rPr>
          <w:lang w:val="es-ES"/>
        </w:rPr>
        <w:t>u</w:t>
      </w:r>
      <w:r w:rsidR="00050266" w:rsidRPr="00394714">
        <w:rPr>
          <w:lang w:val="es-ES"/>
        </w:rPr>
        <w:t>n</w:t>
      </w:r>
      <w:r w:rsidR="00394714" w:rsidRPr="00394714">
        <w:rPr>
          <w:lang w:val="es-ES"/>
        </w:rPr>
        <w:t xml:space="preserve"> respirador</w:t>
      </w:r>
      <w:r w:rsidR="008C6B50" w:rsidRPr="00394714">
        <w:rPr>
          <w:lang w:val="es-ES"/>
        </w:rPr>
        <w:t xml:space="preserve"> apro</w:t>
      </w:r>
      <w:r w:rsidR="00394714" w:rsidRPr="00394714">
        <w:rPr>
          <w:lang w:val="es-ES"/>
        </w:rPr>
        <w:t>ba</w:t>
      </w:r>
      <w:r w:rsidR="008C6B50" w:rsidRPr="00394714">
        <w:rPr>
          <w:lang w:val="es-ES"/>
        </w:rPr>
        <w:t>d</w:t>
      </w:r>
      <w:r w:rsidR="00394714" w:rsidRPr="00394714">
        <w:rPr>
          <w:lang w:val="es-ES"/>
        </w:rPr>
        <w:t>o</w:t>
      </w:r>
      <w:r w:rsidR="008C6B50" w:rsidRPr="00394714">
        <w:rPr>
          <w:lang w:val="es-ES"/>
        </w:rPr>
        <w:t xml:space="preserve"> </w:t>
      </w:r>
      <w:r w:rsidR="00394714" w:rsidRPr="00394714">
        <w:rPr>
          <w:lang w:val="es-ES"/>
        </w:rPr>
        <w:t>con cartucho para</w:t>
      </w:r>
      <w:r w:rsidR="008C6B50" w:rsidRPr="00394714">
        <w:rPr>
          <w:lang w:val="es-ES"/>
        </w:rPr>
        <w:t xml:space="preserve"> </w:t>
      </w:r>
      <w:r w:rsidR="00394714" w:rsidRPr="00394714">
        <w:rPr>
          <w:lang w:val="es-ES"/>
        </w:rPr>
        <w:t>vapor orgánico</w:t>
      </w:r>
      <w:r w:rsidR="008C6B50" w:rsidRPr="00394714">
        <w:rPr>
          <w:lang w:val="es-ES"/>
        </w:rPr>
        <w:t xml:space="preserve"> </w:t>
      </w:r>
      <w:r w:rsidR="00394714" w:rsidRPr="00394714">
        <w:rPr>
          <w:lang w:val="es-ES"/>
        </w:rPr>
        <w:t>puede ser</w:t>
      </w:r>
      <w:r w:rsidR="008C6B50" w:rsidRPr="00394714">
        <w:rPr>
          <w:lang w:val="es-ES"/>
        </w:rPr>
        <w:t xml:space="preserve"> permis</w:t>
      </w:r>
      <w:r w:rsidR="00394714">
        <w:rPr>
          <w:lang w:val="es-ES"/>
        </w:rPr>
        <w:t>ible bajo</w:t>
      </w:r>
      <w:r w:rsidR="008C6B50" w:rsidRPr="00394714">
        <w:rPr>
          <w:lang w:val="es-ES"/>
        </w:rPr>
        <w:t xml:space="preserve"> c</w:t>
      </w:r>
      <w:r w:rsidR="00394714">
        <w:rPr>
          <w:lang w:val="es-ES"/>
        </w:rPr>
        <w:t>i</w:t>
      </w:r>
      <w:r w:rsidR="008C6B50" w:rsidRPr="00394714">
        <w:rPr>
          <w:lang w:val="es-ES"/>
        </w:rPr>
        <w:t>erta</w:t>
      </w:r>
      <w:r w:rsidR="00394714">
        <w:rPr>
          <w:lang w:val="es-ES"/>
        </w:rPr>
        <w:t>s</w:t>
      </w:r>
      <w:r w:rsidR="008C6B50" w:rsidRPr="00394714">
        <w:rPr>
          <w:lang w:val="es-ES"/>
        </w:rPr>
        <w:t xml:space="preserve"> circu</w:t>
      </w:r>
      <w:r w:rsidR="00394714">
        <w:rPr>
          <w:lang w:val="es-ES"/>
        </w:rPr>
        <w:t>n</w:t>
      </w:r>
      <w:r w:rsidR="008C6B50" w:rsidRPr="00394714">
        <w:rPr>
          <w:lang w:val="es-ES"/>
        </w:rPr>
        <w:t>stanc</w:t>
      </w:r>
      <w:r w:rsidR="00394714">
        <w:rPr>
          <w:lang w:val="es-ES"/>
        </w:rPr>
        <w:t>ia</w:t>
      </w:r>
      <w:r w:rsidR="008C6B50" w:rsidRPr="00394714">
        <w:rPr>
          <w:lang w:val="es-ES"/>
        </w:rPr>
        <w:t xml:space="preserve">s </w:t>
      </w:r>
      <w:r w:rsidR="00394714">
        <w:rPr>
          <w:lang w:val="es-ES"/>
        </w:rPr>
        <w:t>dond</w:t>
      </w:r>
      <w:r w:rsidR="008C6B50" w:rsidRPr="00394714">
        <w:rPr>
          <w:lang w:val="es-ES"/>
        </w:rPr>
        <w:t>e</w:t>
      </w:r>
      <w:r w:rsidR="00394714">
        <w:rPr>
          <w:lang w:val="es-ES"/>
        </w:rPr>
        <w:t xml:space="preserve"> las</w:t>
      </w:r>
      <w:r w:rsidR="00394714" w:rsidRPr="00394714">
        <w:rPr>
          <w:lang w:val="es-ES"/>
        </w:rPr>
        <w:t xml:space="preserve"> </w:t>
      </w:r>
      <w:r w:rsidR="00394714">
        <w:rPr>
          <w:lang w:val="es-ES"/>
        </w:rPr>
        <w:t>concentrac</w:t>
      </w:r>
      <w:r w:rsidR="00394714" w:rsidRPr="00394714">
        <w:rPr>
          <w:lang w:val="es-ES"/>
        </w:rPr>
        <w:t>ion</w:t>
      </w:r>
      <w:r w:rsidR="00394714">
        <w:rPr>
          <w:lang w:val="es-ES"/>
        </w:rPr>
        <w:t>e</w:t>
      </w:r>
      <w:r w:rsidR="00394714" w:rsidRPr="00394714">
        <w:rPr>
          <w:lang w:val="es-ES"/>
        </w:rPr>
        <w:t>s</w:t>
      </w:r>
      <w:r w:rsidR="008C6B50" w:rsidRPr="00394714">
        <w:rPr>
          <w:lang w:val="es-ES"/>
        </w:rPr>
        <w:t xml:space="preserve"> </w:t>
      </w:r>
      <w:r w:rsidR="00394714">
        <w:rPr>
          <w:lang w:val="es-ES"/>
        </w:rPr>
        <w:t>aéreas</w:t>
      </w:r>
      <w:r w:rsidR="008C6B50" w:rsidRPr="00394714">
        <w:rPr>
          <w:lang w:val="es-ES"/>
        </w:rPr>
        <w:t xml:space="preserve"> </w:t>
      </w:r>
      <w:r w:rsidR="00394714">
        <w:rPr>
          <w:lang w:val="es-ES"/>
        </w:rPr>
        <w:t>se espera que</w:t>
      </w:r>
      <w:r w:rsidR="008C6B50" w:rsidRPr="00394714">
        <w:rPr>
          <w:lang w:val="es-ES"/>
        </w:rPr>
        <w:t xml:space="preserve"> exced</w:t>
      </w:r>
      <w:r w:rsidR="00394714">
        <w:rPr>
          <w:lang w:val="es-ES"/>
        </w:rPr>
        <w:t>an los</w:t>
      </w:r>
      <w:r w:rsidR="00394714" w:rsidRPr="00394714">
        <w:rPr>
          <w:lang w:val="es-ES"/>
        </w:rPr>
        <w:t xml:space="preserve"> límit</w:t>
      </w:r>
      <w:r w:rsidR="00394714">
        <w:rPr>
          <w:lang w:val="es-ES"/>
        </w:rPr>
        <w:t>e</w:t>
      </w:r>
      <w:r w:rsidR="00394714" w:rsidRPr="00394714">
        <w:rPr>
          <w:lang w:val="es-ES"/>
        </w:rPr>
        <w:t>s</w:t>
      </w:r>
      <w:r w:rsidR="00394714">
        <w:rPr>
          <w:lang w:val="es-ES"/>
        </w:rPr>
        <w:t xml:space="preserve"> de</w:t>
      </w:r>
      <w:r w:rsidR="00394714" w:rsidRPr="00394714">
        <w:rPr>
          <w:lang w:val="es-ES"/>
        </w:rPr>
        <w:t xml:space="preserve"> expos</w:t>
      </w:r>
      <w:r w:rsidR="00394714">
        <w:rPr>
          <w:lang w:val="es-ES"/>
        </w:rPr>
        <w:t>ición</w:t>
      </w:r>
      <w:r w:rsidR="008C6B50" w:rsidRPr="00394714">
        <w:rPr>
          <w:lang w:val="es-ES"/>
        </w:rPr>
        <w:t xml:space="preserve"> </w:t>
      </w:r>
      <w:r w:rsidR="00394714" w:rsidRPr="00394714">
        <w:rPr>
          <w:lang w:val="es-ES"/>
        </w:rPr>
        <w:t>ocupacional</w:t>
      </w:r>
      <w:r w:rsidR="008C6B50" w:rsidRPr="00394714">
        <w:rPr>
          <w:lang w:val="es-ES"/>
        </w:rPr>
        <w:t xml:space="preserve">. </w:t>
      </w:r>
      <w:r w:rsidR="00394714" w:rsidRPr="00394714">
        <w:rPr>
          <w:lang w:val="es-ES"/>
        </w:rPr>
        <w:t xml:space="preserve">Si se </w:t>
      </w:r>
      <w:r w:rsidR="00394714" w:rsidRPr="00394714">
        <w:rPr>
          <w:lang w:val="es-CR"/>
        </w:rPr>
        <w:t>necesitan</w:t>
      </w:r>
      <w:r w:rsidR="008C6B50" w:rsidRPr="00394714">
        <w:rPr>
          <w:lang w:val="es-ES"/>
        </w:rPr>
        <w:t xml:space="preserve"> </w:t>
      </w:r>
      <w:r w:rsidR="008C6B50" w:rsidRPr="00394714">
        <w:rPr>
          <w:lang w:val="es-CR"/>
        </w:rPr>
        <w:t>respira</w:t>
      </w:r>
      <w:r w:rsidR="00394714" w:rsidRPr="00394714">
        <w:rPr>
          <w:lang w:val="es-CR"/>
        </w:rPr>
        <w:t>d</w:t>
      </w:r>
      <w:r w:rsidR="008C6B50" w:rsidRPr="00394714">
        <w:rPr>
          <w:lang w:val="es-CR"/>
        </w:rPr>
        <w:t>or</w:t>
      </w:r>
      <w:r w:rsidR="00394714" w:rsidRPr="00394714">
        <w:rPr>
          <w:lang w:val="es-CR"/>
        </w:rPr>
        <w:t>e</w:t>
      </w:r>
      <w:r w:rsidR="008C6B50" w:rsidRPr="00394714">
        <w:rPr>
          <w:lang w:val="es-CR"/>
        </w:rPr>
        <w:t>s</w:t>
      </w:r>
      <w:r w:rsidR="008C6B50" w:rsidRPr="00394714">
        <w:rPr>
          <w:lang w:val="es-ES"/>
        </w:rPr>
        <w:t xml:space="preserve">, </w:t>
      </w:r>
      <w:r w:rsidR="00394714" w:rsidRPr="00394714">
        <w:rPr>
          <w:lang w:val="es-ES"/>
        </w:rPr>
        <w:t xml:space="preserve">deben </w:t>
      </w:r>
      <w:r w:rsidR="008C6B50" w:rsidRPr="00394714">
        <w:rPr>
          <w:lang w:val="es-ES"/>
        </w:rPr>
        <w:t>c</w:t>
      </w:r>
      <w:r w:rsidR="00394714">
        <w:rPr>
          <w:lang w:val="es-ES"/>
        </w:rPr>
        <w:t>u</w:t>
      </w:r>
      <w:r w:rsidR="008C6B50" w:rsidRPr="00394714">
        <w:rPr>
          <w:lang w:val="es-ES"/>
        </w:rPr>
        <w:t>mpli</w:t>
      </w:r>
      <w:r w:rsidR="00394714" w:rsidRPr="00394714">
        <w:rPr>
          <w:lang w:val="es-ES"/>
        </w:rPr>
        <w:t>r</w:t>
      </w:r>
      <w:r w:rsidR="008C6B50" w:rsidRPr="00394714">
        <w:rPr>
          <w:lang w:val="es-ES"/>
        </w:rPr>
        <w:t xml:space="preserve"> </w:t>
      </w:r>
      <w:r w:rsidR="00394714" w:rsidRPr="00394714">
        <w:rPr>
          <w:lang w:val="es-ES"/>
        </w:rPr>
        <w:t>con el</w:t>
      </w:r>
      <w:r w:rsidR="008C6B50" w:rsidRPr="00394714">
        <w:rPr>
          <w:lang w:val="es-ES"/>
        </w:rPr>
        <w:t xml:space="preserve"> </w:t>
      </w:r>
      <w:r w:rsidR="008C6B50" w:rsidRPr="00394714">
        <w:rPr>
          <w:lang w:val="es-419"/>
        </w:rPr>
        <w:t>OSHA</w:t>
      </w:r>
      <w:r w:rsidR="008C6B50" w:rsidRPr="00394714">
        <w:rPr>
          <w:lang w:val="es-ES"/>
        </w:rPr>
        <w:t xml:space="preserve"> </w:t>
      </w:r>
      <w:r w:rsidR="00394714">
        <w:rPr>
          <w:lang w:val="es-ES"/>
        </w:rPr>
        <w:t>e</w:t>
      </w:r>
      <w:r w:rsidR="00394714" w:rsidRPr="00394714">
        <w:rPr>
          <w:lang w:val="es-ES"/>
        </w:rPr>
        <w:t>stándar</w:t>
      </w:r>
      <w:r w:rsidR="008C6B50" w:rsidRPr="00394714">
        <w:rPr>
          <w:lang w:val="es-ES"/>
        </w:rPr>
        <w:t xml:space="preserve"> 29 </w:t>
      </w:r>
      <w:r w:rsidR="008C6B50" w:rsidRPr="00394714">
        <w:rPr>
          <w:lang w:val="es-419"/>
        </w:rPr>
        <w:t>CFR</w:t>
      </w:r>
      <w:r w:rsidR="008C6B50" w:rsidRPr="00394714">
        <w:rPr>
          <w:lang w:val="es-ES"/>
        </w:rPr>
        <w:t xml:space="preserve"> 1910.134.</w:t>
      </w:r>
    </w:p>
    <w:p w:rsidR="00D538FD" w:rsidRPr="00394714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6A6808" w:rsidRDefault="00394714" w:rsidP="00D538FD">
      <w:pPr>
        <w:pStyle w:val="ListParagraph"/>
        <w:tabs>
          <w:tab w:val="left" w:pos="360"/>
        </w:tabs>
        <w:ind w:left="2880" w:hanging="2520"/>
        <w:jc w:val="both"/>
        <w:rPr>
          <w:sz w:val="18"/>
          <w:szCs w:val="18"/>
          <w:lang w:val="es-ES"/>
        </w:rPr>
      </w:pPr>
      <w:r w:rsidRPr="00394714">
        <w:rPr>
          <w:b/>
          <w:lang w:val="es-ES"/>
        </w:rPr>
        <w:t>Protección para la Piel</w:t>
      </w:r>
      <w:r w:rsidR="008C6B50" w:rsidRPr="00394714">
        <w:rPr>
          <w:b/>
          <w:lang w:val="es-ES"/>
        </w:rPr>
        <w:tab/>
        <w:t>:</w:t>
      </w:r>
      <w:r w:rsidR="008C6B50" w:rsidRPr="00394714">
        <w:rPr>
          <w:lang w:val="es-ES"/>
        </w:rPr>
        <w:t xml:space="preserve"> </w:t>
      </w:r>
      <w:r w:rsidR="00050266" w:rsidRPr="00394714">
        <w:rPr>
          <w:lang w:val="es-ES"/>
        </w:rPr>
        <w:t>U</w:t>
      </w:r>
      <w:r w:rsidR="008C6B50" w:rsidRPr="00394714">
        <w:rPr>
          <w:lang w:val="es-ES"/>
        </w:rPr>
        <w:t>s</w:t>
      </w:r>
      <w:r w:rsidRPr="00394714">
        <w:rPr>
          <w:lang w:val="es-ES"/>
        </w:rPr>
        <w:t>ar ropa</w:t>
      </w:r>
      <w:r w:rsidR="008C6B50" w:rsidRPr="00394714">
        <w:rPr>
          <w:lang w:val="es-ES"/>
        </w:rPr>
        <w:t xml:space="preserve"> protect</w:t>
      </w:r>
      <w:r w:rsidRPr="00394714">
        <w:rPr>
          <w:lang w:val="es-ES"/>
        </w:rPr>
        <w:t>ora</w:t>
      </w:r>
      <w:r w:rsidR="008C6B50" w:rsidRPr="00394714">
        <w:rPr>
          <w:lang w:val="es-ES"/>
        </w:rPr>
        <w:t xml:space="preserve"> </w:t>
      </w:r>
      <w:r w:rsidRPr="00394714">
        <w:rPr>
          <w:lang w:val="es-ES"/>
        </w:rPr>
        <w:t>a prueba de los</w:t>
      </w:r>
      <w:r w:rsidR="008C6B50" w:rsidRPr="00394714">
        <w:rPr>
          <w:lang w:val="es-ES"/>
        </w:rPr>
        <w:t xml:space="preserve"> ingredient</w:t>
      </w:r>
      <w:r>
        <w:rPr>
          <w:lang w:val="es-ES"/>
        </w:rPr>
        <w:t>e</w:t>
      </w:r>
      <w:r w:rsidR="008C6B50" w:rsidRPr="00394714">
        <w:rPr>
          <w:lang w:val="es-ES"/>
        </w:rPr>
        <w:t>s list</w:t>
      </w:r>
      <w:r>
        <w:rPr>
          <w:lang w:val="es-ES"/>
        </w:rPr>
        <w:t>a</w:t>
      </w:r>
      <w:r w:rsidR="008C6B50" w:rsidRPr="00394714">
        <w:rPr>
          <w:lang w:val="es-ES"/>
        </w:rPr>
        <w:t>d</w:t>
      </w:r>
      <w:r>
        <w:rPr>
          <w:lang w:val="es-ES"/>
        </w:rPr>
        <w:t>os</w:t>
      </w:r>
      <w:r w:rsidR="008C6B50" w:rsidRPr="00394714">
        <w:rPr>
          <w:lang w:val="es-ES"/>
        </w:rPr>
        <w:t xml:space="preserve"> </w:t>
      </w:r>
      <w:r>
        <w:rPr>
          <w:lang w:val="es-ES"/>
        </w:rPr>
        <w:t>e</w:t>
      </w:r>
      <w:r w:rsidR="008C6B50" w:rsidRPr="00394714">
        <w:rPr>
          <w:lang w:val="es-ES"/>
        </w:rPr>
        <w:t>n</w:t>
      </w:r>
      <w:r>
        <w:rPr>
          <w:lang w:val="es-ES"/>
        </w:rPr>
        <w:t xml:space="preserve"> la</w:t>
      </w:r>
      <w:r w:rsidR="008C6B50" w:rsidRPr="00394714">
        <w:rPr>
          <w:lang w:val="es-ES"/>
        </w:rPr>
        <w:t xml:space="preserve"> </w:t>
      </w:r>
      <w:r w:rsidR="008C3A30" w:rsidRPr="00394714">
        <w:rPr>
          <w:lang w:val="es-ES"/>
        </w:rPr>
        <w:t>Sec</w:t>
      </w:r>
      <w:r w:rsidR="008C3A30">
        <w:rPr>
          <w:lang w:val="es-ES"/>
        </w:rPr>
        <w:t>c</w:t>
      </w:r>
      <w:r w:rsidR="008C3A30" w:rsidRPr="00394714">
        <w:rPr>
          <w:lang w:val="es-ES"/>
        </w:rPr>
        <w:t>ión</w:t>
      </w:r>
      <w:r w:rsidR="008C6B50" w:rsidRPr="00394714">
        <w:rPr>
          <w:lang w:val="es-ES"/>
        </w:rPr>
        <w:t xml:space="preserve"> 2</w:t>
      </w:r>
      <w:r w:rsidR="00050266" w:rsidRPr="00394714">
        <w:rPr>
          <w:lang w:val="es-ES"/>
        </w:rPr>
        <w:t xml:space="preserve">. </w:t>
      </w:r>
      <w:r w:rsidR="008C3A30" w:rsidRPr="00394714">
        <w:rPr>
          <w:lang w:val="es-ES"/>
        </w:rPr>
        <w:t>Usar</w:t>
      </w:r>
      <w:r w:rsidR="008C3A30">
        <w:rPr>
          <w:lang w:val="es-ES"/>
        </w:rPr>
        <w:t xml:space="preserve"> guantes</w:t>
      </w:r>
      <w:r w:rsidR="00050266" w:rsidRPr="006A6808">
        <w:rPr>
          <w:lang w:val="es-ES"/>
        </w:rPr>
        <w:t xml:space="preserve"> imper</w:t>
      </w:r>
      <w:r w:rsidR="008C3A30" w:rsidRPr="006A6808">
        <w:rPr>
          <w:lang w:val="es-ES"/>
        </w:rPr>
        <w:t>meable</w:t>
      </w:r>
      <w:r w:rsidR="00050266" w:rsidRPr="006A6808">
        <w:rPr>
          <w:lang w:val="es-ES"/>
        </w:rPr>
        <w:t xml:space="preserve">s </w:t>
      </w:r>
      <w:r w:rsidR="008C3A30" w:rsidRPr="006A6808">
        <w:rPr>
          <w:lang w:val="es-ES"/>
        </w:rPr>
        <w:t>pa</w:t>
      </w:r>
      <w:r w:rsidR="00050266" w:rsidRPr="006A6808">
        <w:rPr>
          <w:lang w:val="es-ES"/>
        </w:rPr>
        <w:t>r</w:t>
      </w:r>
      <w:r w:rsidR="008C3A30" w:rsidRPr="006A6808">
        <w:rPr>
          <w:lang w:val="es-ES"/>
        </w:rPr>
        <w:t xml:space="preserve">a </w:t>
      </w:r>
      <w:r w:rsidR="008C3A30" w:rsidRPr="008C3A30">
        <w:rPr>
          <w:lang w:val="es-CR"/>
        </w:rPr>
        <w:t>contacto</w:t>
      </w:r>
      <w:r w:rsidR="00050266" w:rsidRPr="006A6808">
        <w:rPr>
          <w:lang w:val="es-ES"/>
        </w:rPr>
        <w:t xml:space="preserve"> </w:t>
      </w:r>
      <w:r w:rsidR="00050266" w:rsidRPr="008C3A30">
        <w:rPr>
          <w:lang w:val="es-CR"/>
        </w:rPr>
        <w:t>prolong</w:t>
      </w:r>
      <w:r w:rsidR="008C3A30" w:rsidRPr="008C3A30">
        <w:rPr>
          <w:lang w:val="es-CR"/>
        </w:rPr>
        <w:t>a</w:t>
      </w:r>
      <w:r w:rsidR="00050266" w:rsidRPr="008C3A30">
        <w:rPr>
          <w:lang w:val="es-CR"/>
        </w:rPr>
        <w:t>d</w:t>
      </w:r>
      <w:r w:rsidR="008C3A30" w:rsidRPr="008C3A30">
        <w:rPr>
          <w:lang w:val="es-CR"/>
        </w:rPr>
        <w:t>o</w:t>
      </w:r>
      <w:r w:rsidR="00050266" w:rsidRPr="006A6808">
        <w:rPr>
          <w:lang w:val="es-ES"/>
        </w:rPr>
        <w:t xml:space="preserve">. </w:t>
      </w:r>
      <w:r w:rsidR="00050266" w:rsidRPr="008C3A30">
        <w:rPr>
          <w:lang w:val="es-CR"/>
        </w:rPr>
        <w:t>Us</w:t>
      </w:r>
      <w:r w:rsidR="008C3A30" w:rsidRPr="008C3A30">
        <w:rPr>
          <w:lang w:val="es-CR"/>
        </w:rPr>
        <w:t>o</w:t>
      </w:r>
      <w:r w:rsidR="00050266" w:rsidRPr="006A6808">
        <w:rPr>
          <w:lang w:val="es-ES"/>
        </w:rPr>
        <w:t xml:space="preserve"> </w:t>
      </w:r>
      <w:r w:rsidR="008C3A30" w:rsidRPr="006A6808">
        <w:rPr>
          <w:lang w:val="es-ES"/>
        </w:rPr>
        <w:t>de</w:t>
      </w:r>
      <w:r w:rsidR="00050266" w:rsidRPr="006A6808">
        <w:rPr>
          <w:lang w:val="es-ES"/>
        </w:rPr>
        <w:t xml:space="preserve"> </w:t>
      </w:r>
      <w:r w:rsidR="008C3A30" w:rsidRPr="008C3A30">
        <w:rPr>
          <w:lang w:val="es-CR"/>
        </w:rPr>
        <w:t>delantales</w:t>
      </w:r>
      <w:r w:rsidR="008C3A30" w:rsidRPr="006A6808">
        <w:rPr>
          <w:lang w:val="es-ES"/>
        </w:rPr>
        <w:t xml:space="preserve"> y</w:t>
      </w:r>
      <w:r w:rsidR="00050266" w:rsidRPr="006A6808">
        <w:rPr>
          <w:lang w:val="es-ES"/>
        </w:rPr>
        <w:t xml:space="preserve"> </w:t>
      </w:r>
      <w:r w:rsidR="00050266" w:rsidRPr="008C3A30">
        <w:rPr>
          <w:lang w:val="es-CR"/>
        </w:rPr>
        <w:t>bot</w:t>
      </w:r>
      <w:r w:rsidR="008C3A30" w:rsidRPr="008C3A30">
        <w:rPr>
          <w:lang w:val="es-CR"/>
        </w:rPr>
        <w:t>a</w:t>
      </w:r>
      <w:r w:rsidR="00050266" w:rsidRPr="008C3A30">
        <w:rPr>
          <w:lang w:val="es-CR"/>
        </w:rPr>
        <w:t>s</w:t>
      </w:r>
      <w:r w:rsidR="00050266" w:rsidRPr="006A6808">
        <w:rPr>
          <w:lang w:val="es-ES"/>
        </w:rPr>
        <w:t xml:space="preserve"> </w:t>
      </w:r>
      <w:r w:rsidR="008C3A30" w:rsidRPr="008C3A30">
        <w:rPr>
          <w:lang w:val="es-CR"/>
        </w:rPr>
        <w:t>e</w:t>
      </w:r>
      <w:r w:rsidR="00050266" w:rsidRPr="008C3A30">
        <w:rPr>
          <w:lang w:val="es-CR"/>
        </w:rPr>
        <w:t>s</w:t>
      </w:r>
      <w:r w:rsidR="00050266" w:rsidRPr="006A6808">
        <w:rPr>
          <w:lang w:val="es-ES"/>
        </w:rPr>
        <w:t xml:space="preserve"> </w:t>
      </w:r>
      <w:r w:rsidR="00050266" w:rsidRPr="008C3A30">
        <w:rPr>
          <w:lang w:val="es-CR"/>
        </w:rPr>
        <w:t>recomend</w:t>
      </w:r>
      <w:r w:rsidR="008C3A30" w:rsidRPr="008C3A30">
        <w:rPr>
          <w:lang w:val="es-CR"/>
        </w:rPr>
        <w:t>a</w:t>
      </w:r>
      <w:r w:rsidR="00050266" w:rsidRPr="008C3A30">
        <w:rPr>
          <w:lang w:val="es-CR"/>
        </w:rPr>
        <w:t>d</w:t>
      </w:r>
      <w:r w:rsidR="008C3A30" w:rsidRPr="008C3A30">
        <w:rPr>
          <w:lang w:val="es-CR"/>
        </w:rPr>
        <w:t>o</w:t>
      </w:r>
      <w:r w:rsidR="00050266" w:rsidRPr="006A6808">
        <w:rPr>
          <w:lang w:val="es-ES"/>
        </w:rPr>
        <w:t>.</w:t>
      </w:r>
      <w:r w:rsidR="00BF4B36" w:rsidRPr="006A6808">
        <w:rPr>
          <w:sz w:val="18"/>
          <w:szCs w:val="18"/>
          <w:lang w:val="es-ES"/>
        </w:rPr>
        <w:t xml:space="preserve">  </w:t>
      </w:r>
    </w:p>
    <w:p w:rsidR="00D538FD" w:rsidRPr="006A6808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625EA3" w:rsidRDefault="006A6808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6A6808">
        <w:rPr>
          <w:b/>
          <w:lang w:val="es-ES"/>
        </w:rPr>
        <w:t>Protección para los Ojos y la Cara</w:t>
      </w:r>
      <w:r w:rsidR="008C6B50" w:rsidRPr="006A6808">
        <w:rPr>
          <w:b/>
          <w:lang w:val="es-ES"/>
        </w:rPr>
        <w:t>:</w:t>
      </w:r>
      <w:r w:rsidR="008C6B50" w:rsidRPr="006A6808">
        <w:rPr>
          <w:lang w:val="es-ES"/>
        </w:rPr>
        <w:t xml:space="preserve"> </w:t>
      </w:r>
      <w:r w:rsidRPr="006A6808">
        <w:rPr>
          <w:lang w:val="es-ES"/>
        </w:rPr>
        <w:t>Anteojos de seguridad</w:t>
      </w:r>
      <w:r w:rsidR="008C6B50" w:rsidRPr="006A6808">
        <w:rPr>
          <w:lang w:val="es-ES"/>
        </w:rPr>
        <w:t xml:space="preserve"> </w:t>
      </w:r>
      <w:r>
        <w:rPr>
          <w:lang w:val="es-ES"/>
        </w:rPr>
        <w:t>con</w:t>
      </w:r>
      <w:r w:rsidR="008C6B50" w:rsidRPr="006A6808">
        <w:rPr>
          <w:lang w:val="es-ES"/>
        </w:rPr>
        <w:t xml:space="preserve"> </w:t>
      </w:r>
      <w:r>
        <w:rPr>
          <w:lang w:val="es-ES"/>
        </w:rPr>
        <w:t>protección lateral se</w:t>
      </w:r>
      <w:r w:rsidR="008C6B50" w:rsidRPr="006A6808">
        <w:rPr>
          <w:lang w:val="es-ES"/>
        </w:rPr>
        <w:t xml:space="preserve"> recom</w:t>
      </w:r>
      <w:r>
        <w:rPr>
          <w:lang w:val="es-ES"/>
        </w:rPr>
        <w:t>i</w:t>
      </w:r>
      <w:r w:rsidR="008C6B50" w:rsidRPr="006A6808">
        <w:rPr>
          <w:lang w:val="es-ES"/>
        </w:rPr>
        <w:t>end</w:t>
      </w:r>
      <w:r>
        <w:rPr>
          <w:lang w:val="es-ES"/>
        </w:rPr>
        <w:t>an</w:t>
      </w:r>
      <w:r w:rsidR="008C6B50" w:rsidRPr="006A6808">
        <w:rPr>
          <w:lang w:val="es-ES"/>
        </w:rPr>
        <w:t xml:space="preserve"> </w:t>
      </w:r>
      <w:r>
        <w:rPr>
          <w:lang w:val="es-ES"/>
        </w:rPr>
        <w:t>como</w:t>
      </w:r>
      <w:r w:rsidR="008C6B50" w:rsidRPr="006A6808">
        <w:rPr>
          <w:lang w:val="es-ES"/>
        </w:rPr>
        <w:t xml:space="preserve"> </w:t>
      </w:r>
      <w:r w:rsidRPr="006A6808">
        <w:rPr>
          <w:lang w:val="es-ES"/>
        </w:rPr>
        <w:t>mínim</w:t>
      </w:r>
      <w:r>
        <w:rPr>
          <w:lang w:val="es-ES"/>
        </w:rPr>
        <w:t>o</w:t>
      </w:r>
      <w:r w:rsidR="008C6B50" w:rsidRPr="006A6808">
        <w:rPr>
          <w:lang w:val="es-ES"/>
        </w:rPr>
        <w:t xml:space="preserve"> </w:t>
      </w:r>
      <w:r>
        <w:rPr>
          <w:lang w:val="es-ES"/>
        </w:rPr>
        <w:t>pa</w:t>
      </w:r>
      <w:r w:rsidR="008C6B50" w:rsidRPr="006A6808">
        <w:rPr>
          <w:lang w:val="es-ES"/>
        </w:rPr>
        <w:t>r</w:t>
      </w:r>
      <w:r>
        <w:rPr>
          <w:lang w:val="es-ES"/>
        </w:rPr>
        <w:t>a manejar</w:t>
      </w:r>
      <w:r w:rsidR="008C6B50" w:rsidRPr="006A6808">
        <w:rPr>
          <w:lang w:val="es-ES"/>
        </w:rPr>
        <w:t xml:space="preserve"> </w:t>
      </w:r>
      <w:r>
        <w:rPr>
          <w:lang w:val="es-ES"/>
        </w:rPr>
        <w:t>cualquier</w:t>
      </w:r>
      <w:r w:rsidR="008C6B50" w:rsidRPr="006A6808">
        <w:rPr>
          <w:lang w:val="es-ES"/>
        </w:rPr>
        <w:t xml:space="preserve"> t</w:t>
      </w:r>
      <w:r>
        <w:rPr>
          <w:lang w:val="es-ES"/>
        </w:rPr>
        <w:t>i</w:t>
      </w:r>
      <w:r w:rsidR="008C6B50" w:rsidRPr="006A6808">
        <w:rPr>
          <w:lang w:val="es-ES"/>
        </w:rPr>
        <w:t>po</w:t>
      </w:r>
      <w:r>
        <w:rPr>
          <w:lang w:val="es-ES"/>
        </w:rPr>
        <w:t xml:space="preserve"> de</w:t>
      </w:r>
      <w:r w:rsidRPr="006A6808">
        <w:rPr>
          <w:lang w:val="es-ES"/>
        </w:rPr>
        <w:t xml:space="preserve"> </w:t>
      </w:r>
      <w:r>
        <w:rPr>
          <w:lang w:val="es-ES"/>
        </w:rPr>
        <w:t>quí</w:t>
      </w:r>
      <w:r w:rsidRPr="006A6808">
        <w:rPr>
          <w:lang w:val="es-ES"/>
        </w:rPr>
        <w:t>mic</w:t>
      </w:r>
      <w:r>
        <w:rPr>
          <w:lang w:val="es-ES"/>
        </w:rPr>
        <w:t>o</w:t>
      </w:r>
      <w:r w:rsidR="008C6B50" w:rsidRPr="006A6808">
        <w:rPr>
          <w:lang w:val="es-ES"/>
        </w:rPr>
        <w:t xml:space="preserve"> industrial. </w:t>
      </w:r>
      <w:r w:rsidR="00625EA3" w:rsidRPr="006A1104">
        <w:rPr>
          <w:lang w:val="es-ES"/>
        </w:rPr>
        <w:t>Donde pueda ocurrir contacto con este material, se recom</w:t>
      </w:r>
      <w:r w:rsidR="00625EA3">
        <w:rPr>
          <w:lang w:val="es-ES"/>
        </w:rPr>
        <w:t>i</w:t>
      </w:r>
      <w:r w:rsidR="00625EA3" w:rsidRPr="006A1104">
        <w:rPr>
          <w:lang w:val="es-ES"/>
        </w:rPr>
        <w:t>end</w:t>
      </w:r>
      <w:r w:rsidR="00625EA3">
        <w:rPr>
          <w:lang w:val="es-ES"/>
        </w:rPr>
        <w:t>an</w:t>
      </w:r>
      <w:r w:rsidR="00625EA3" w:rsidRPr="006A1104">
        <w:rPr>
          <w:lang w:val="es-ES"/>
        </w:rPr>
        <w:t xml:space="preserve"> </w:t>
      </w:r>
      <w:r w:rsidR="00625EA3">
        <w:rPr>
          <w:lang w:val="es-ES"/>
        </w:rPr>
        <w:t>anteojos de protección contra salpicaduras químicas</w:t>
      </w:r>
      <w:r w:rsidR="008C6B50" w:rsidRPr="00625EA3">
        <w:rPr>
          <w:lang w:val="es-ES"/>
        </w:rPr>
        <w:t>.</w:t>
      </w:r>
    </w:p>
    <w:p w:rsidR="00D538FD" w:rsidRPr="00625EA3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625EA3" w:rsidRDefault="00625EA3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6A1104">
        <w:rPr>
          <w:b/>
          <w:lang w:val="es-ES"/>
        </w:rPr>
        <w:t>Otro</w:t>
      </w:r>
      <w:r w:rsidRPr="00B55506">
        <w:rPr>
          <w:b/>
          <w:lang w:val="es-419"/>
        </w:rPr>
        <w:t xml:space="preserve"> </w:t>
      </w:r>
      <w:r w:rsidRPr="006A1104">
        <w:rPr>
          <w:b/>
          <w:lang w:val="es-ES"/>
        </w:rPr>
        <w:t>Equipo</w:t>
      </w:r>
      <w:r w:rsidRPr="00B55506">
        <w:rPr>
          <w:b/>
          <w:lang w:val="es-419"/>
        </w:rPr>
        <w:t xml:space="preserve"> Protector</w:t>
      </w:r>
      <w:r w:rsidRPr="00B55506">
        <w:rPr>
          <w:lang w:val="es-419"/>
        </w:rPr>
        <w:tab/>
      </w:r>
      <w:r w:rsidRPr="00B55506">
        <w:rPr>
          <w:b/>
          <w:lang w:val="es-419"/>
        </w:rPr>
        <w:t>:</w:t>
      </w:r>
      <w:r w:rsidRPr="00B55506">
        <w:rPr>
          <w:lang w:val="es-419"/>
        </w:rPr>
        <w:t xml:space="preserve"> </w:t>
      </w:r>
      <w:r w:rsidRPr="006A1104">
        <w:rPr>
          <w:lang w:val="es-ES"/>
        </w:rPr>
        <w:t>Duchas</w:t>
      </w:r>
      <w:r w:rsidRPr="00B55506">
        <w:rPr>
          <w:lang w:val="es-419"/>
        </w:rPr>
        <w:t xml:space="preserve"> de </w:t>
      </w:r>
      <w:r w:rsidRPr="006A1104">
        <w:rPr>
          <w:lang w:val="es-ES"/>
        </w:rPr>
        <w:t>seguridad</w:t>
      </w:r>
      <w:r w:rsidRPr="00B55506">
        <w:rPr>
          <w:lang w:val="es-419"/>
        </w:rPr>
        <w:t xml:space="preserve"> y </w:t>
      </w:r>
      <w:r w:rsidRPr="006A1104">
        <w:rPr>
          <w:lang w:val="es-ES"/>
        </w:rPr>
        <w:t>estaciones</w:t>
      </w:r>
      <w:r w:rsidRPr="00B55506">
        <w:rPr>
          <w:lang w:val="es-419"/>
        </w:rPr>
        <w:t xml:space="preserve"> de </w:t>
      </w:r>
      <w:r w:rsidRPr="006A1104">
        <w:rPr>
          <w:lang w:val="es-ES"/>
        </w:rPr>
        <w:t>lavado</w:t>
      </w:r>
      <w:r w:rsidRPr="00B55506">
        <w:rPr>
          <w:lang w:val="es-419"/>
        </w:rPr>
        <w:t xml:space="preserve"> de </w:t>
      </w:r>
      <w:r w:rsidRPr="006A1104">
        <w:rPr>
          <w:lang w:val="es-ES"/>
        </w:rPr>
        <w:t>ojos</w:t>
      </w:r>
      <w:r w:rsidRPr="00B55506">
        <w:rPr>
          <w:lang w:val="es-419"/>
        </w:rPr>
        <w:t xml:space="preserve"> </w:t>
      </w:r>
      <w:r w:rsidRPr="006A1104">
        <w:rPr>
          <w:lang w:val="es-ES"/>
        </w:rPr>
        <w:t>deberán</w:t>
      </w:r>
      <w:r w:rsidRPr="00B55506">
        <w:rPr>
          <w:lang w:val="es-419"/>
        </w:rPr>
        <w:t xml:space="preserve"> </w:t>
      </w:r>
      <w:r w:rsidRPr="006A1104">
        <w:rPr>
          <w:lang w:val="es-ES"/>
        </w:rPr>
        <w:t>estar</w:t>
      </w:r>
      <w:r w:rsidRPr="00B55506">
        <w:rPr>
          <w:lang w:val="es-419"/>
        </w:rPr>
        <w:t xml:space="preserve"> </w:t>
      </w:r>
      <w:r w:rsidRPr="006A1104">
        <w:rPr>
          <w:lang w:val="es-ES"/>
        </w:rPr>
        <w:t>disponibles</w:t>
      </w:r>
      <w:r w:rsidRPr="00B55506">
        <w:rPr>
          <w:lang w:val="es-419"/>
        </w:rPr>
        <w:t xml:space="preserve"> </w:t>
      </w:r>
      <w:r w:rsidRPr="006A1104">
        <w:rPr>
          <w:lang w:val="es-ES"/>
        </w:rPr>
        <w:t>en</w:t>
      </w:r>
      <w:r w:rsidRPr="00B55506">
        <w:rPr>
          <w:lang w:val="es-419"/>
        </w:rPr>
        <w:t xml:space="preserve"> el </w:t>
      </w:r>
      <w:r w:rsidRPr="006A1104">
        <w:rPr>
          <w:lang w:val="es-ES"/>
        </w:rPr>
        <w:t>á</w:t>
      </w:r>
      <w:r w:rsidRPr="00B55506">
        <w:rPr>
          <w:lang w:val="es-419"/>
        </w:rPr>
        <w:t xml:space="preserve">rea de </w:t>
      </w:r>
      <w:r w:rsidRPr="006A1104">
        <w:rPr>
          <w:lang w:val="es-ES"/>
        </w:rPr>
        <w:t>trabajo</w:t>
      </w:r>
      <w:r w:rsidRPr="00B55506">
        <w:rPr>
          <w:lang w:val="es-419"/>
        </w:rPr>
        <w:t xml:space="preserve"> </w:t>
      </w:r>
      <w:r w:rsidRPr="006A1104">
        <w:rPr>
          <w:lang w:val="es-ES"/>
        </w:rPr>
        <w:t>cerca</w:t>
      </w:r>
      <w:r w:rsidRPr="00B55506">
        <w:rPr>
          <w:lang w:val="es-419"/>
        </w:rPr>
        <w:t xml:space="preserve"> de </w:t>
      </w:r>
      <w:r w:rsidRPr="006A1104">
        <w:rPr>
          <w:lang w:val="es-ES"/>
        </w:rPr>
        <w:t>donde</w:t>
      </w:r>
      <w:r w:rsidRPr="00B55506">
        <w:rPr>
          <w:lang w:val="es-419"/>
        </w:rPr>
        <w:t xml:space="preserve"> se </w:t>
      </w:r>
      <w:r w:rsidRPr="006A1104">
        <w:rPr>
          <w:lang w:val="es-ES"/>
        </w:rPr>
        <w:t>usará</w:t>
      </w:r>
      <w:r w:rsidRPr="00B55506">
        <w:rPr>
          <w:lang w:val="es-419"/>
        </w:rPr>
        <w:t xml:space="preserve"> el material</w:t>
      </w:r>
      <w:r w:rsidR="008C6B50" w:rsidRPr="00625EA3">
        <w:rPr>
          <w:lang w:val="es-ES"/>
        </w:rPr>
        <w:t>.</w:t>
      </w:r>
    </w:p>
    <w:p w:rsidR="00D538FD" w:rsidRPr="00625EA3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</w:p>
    <w:p w:rsidR="00D538FD" w:rsidRPr="00625EA3" w:rsidRDefault="00D538FD" w:rsidP="008C6B50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26E346E" wp14:editId="58DE0772">
                <wp:simplePos x="0" y="0"/>
                <wp:positionH relativeFrom="column">
                  <wp:posOffset>94615</wp:posOffset>
                </wp:positionH>
                <wp:positionV relativeFrom="paragraph">
                  <wp:posOffset>-27305</wp:posOffset>
                </wp:positionV>
                <wp:extent cx="6319520" cy="376555"/>
                <wp:effectExtent l="19050" t="19050" r="24130" b="2349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9.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PROPIEDADES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FÍSICAS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QUÍMICAS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7.45pt;margin-top:-2.15pt;width:497.6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" o:allowincell="f" strokeweight="3pt">
                <v:stroke linestyle="thinThin"/>
                <v:textbox>
                  <w:txbxContent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9.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PROPIEDADES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FÍSICAS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QUÍMICAS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625EA3" w:rsidRDefault="00B25E83" w:rsidP="008C6B50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  <w:r w:rsidRPr="00625EA3">
        <w:rPr>
          <w:b/>
          <w:lang w:val="es-ES"/>
        </w:rPr>
        <w:tab/>
      </w:r>
      <w:r w:rsidRPr="00625EA3">
        <w:rPr>
          <w:sz w:val="18"/>
          <w:szCs w:val="18"/>
          <w:lang w:val="es-ES"/>
        </w:rPr>
        <w:t xml:space="preserve"> </w:t>
      </w:r>
    </w:p>
    <w:p w:rsidR="00B25E83" w:rsidRPr="00625EA3" w:rsidRDefault="00B25E83" w:rsidP="00B25E83">
      <w:pPr>
        <w:pStyle w:val="ListParagraph"/>
        <w:tabs>
          <w:tab w:val="left" w:pos="360"/>
        </w:tabs>
        <w:ind w:left="360"/>
        <w:jc w:val="both"/>
        <w:rPr>
          <w:sz w:val="12"/>
          <w:szCs w:val="12"/>
          <w:lang w:val="es-ES"/>
        </w:rPr>
      </w:pPr>
    </w:p>
    <w:p w:rsidR="00B25E83" w:rsidRPr="00625EA3" w:rsidRDefault="00B25E83" w:rsidP="00B25E83">
      <w:pPr>
        <w:pStyle w:val="ListParagraph"/>
        <w:tabs>
          <w:tab w:val="left" w:pos="360"/>
        </w:tabs>
        <w:ind w:left="360"/>
        <w:rPr>
          <w:sz w:val="16"/>
          <w:szCs w:val="16"/>
          <w:lang w:val="es-ES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9.1 </w:t>
      </w:r>
      <w:r w:rsidR="00625EA3" w:rsidRPr="00AC6FE6">
        <w:rPr>
          <w:b/>
          <w:lang w:val="es-419"/>
        </w:rPr>
        <w:t>PROPIEDADES</w:t>
      </w:r>
      <w:r w:rsidR="00625EA3" w:rsidRPr="00626EE1">
        <w:rPr>
          <w:b/>
          <w:lang w:val="es-US"/>
        </w:rPr>
        <w:t xml:space="preserve"> </w:t>
      </w:r>
      <w:r w:rsidR="00625EA3" w:rsidRPr="00AC6FE6">
        <w:rPr>
          <w:b/>
          <w:lang w:val="es-419"/>
        </w:rPr>
        <w:t>FISICAS</w:t>
      </w:r>
    </w:p>
    <w:p w:rsidR="007F2773" w:rsidRPr="008C6B50" w:rsidRDefault="007F2773" w:rsidP="007F277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4860"/>
      </w:tblGrid>
      <w:tr w:rsidR="007F2773" w:rsidRPr="00D76460" w:rsidTr="00D7515E">
        <w:tc>
          <w:tcPr>
            <w:tcW w:w="4968" w:type="dxa"/>
          </w:tcPr>
          <w:p w:rsidR="007F2773" w:rsidRPr="00C666F5" w:rsidRDefault="00625EA3" w:rsidP="000502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DF608B">
              <w:rPr>
                <w:sz w:val="16"/>
                <w:szCs w:val="16"/>
                <w:lang w:val="es-CR"/>
              </w:rPr>
              <w:t>Punto</w:t>
            </w:r>
            <w:r w:rsidRPr="00DF608B">
              <w:rPr>
                <w:sz w:val="16"/>
                <w:szCs w:val="16"/>
                <w:lang w:val="es-419"/>
              </w:rPr>
              <w:t xml:space="preserve"> </w:t>
            </w:r>
            <w:r w:rsidRPr="00DF608B">
              <w:rPr>
                <w:sz w:val="16"/>
                <w:szCs w:val="16"/>
                <w:lang w:val="es-CR"/>
              </w:rPr>
              <w:t>Ebullición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6D4C81">
              <w:rPr>
                <w:sz w:val="16"/>
                <w:szCs w:val="16"/>
              </w:rPr>
              <w:t>66-</w:t>
            </w:r>
            <w:r w:rsidR="00050266">
              <w:rPr>
                <w:sz w:val="16"/>
                <w:szCs w:val="16"/>
              </w:rPr>
              <w:t>69</w:t>
            </w:r>
            <w:r w:rsidR="007F2773" w:rsidRPr="00C666F5">
              <w:rPr>
                <w:sz w:val="16"/>
                <w:szCs w:val="16"/>
              </w:rPr>
              <w:t>°C (</w:t>
            </w:r>
            <w:r w:rsidR="006D4C81">
              <w:rPr>
                <w:sz w:val="16"/>
                <w:szCs w:val="16"/>
              </w:rPr>
              <w:t>151-</w:t>
            </w:r>
            <w:r w:rsidR="00050266">
              <w:rPr>
                <w:sz w:val="16"/>
                <w:szCs w:val="16"/>
              </w:rPr>
              <w:t>156</w:t>
            </w:r>
            <w:r w:rsidR="007F2773" w:rsidRPr="00C666F5">
              <w:rPr>
                <w:sz w:val="16"/>
                <w:szCs w:val="16"/>
              </w:rPr>
              <w:t>°F)</w:t>
            </w:r>
          </w:p>
        </w:tc>
        <w:tc>
          <w:tcPr>
            <w:tcW w:w="4860" w:type="dxa"/>
          </w:tcPr>
          <w:p w:rsidR="007F2773" w:rsidRPr="001E1941" w:rsidRDefault="001E1941" w:rsidP="001E1941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F24354">
              <w:rPr>
                <w:sz w:val="16"/>
                <w:szCs w:val="16"/>
                <w:lang w:val="es-419"/>
              </w:rPr>
              <w:t>Punto de Fusion/Congelamiento</w:t>
            </w:r>
            <w:r w:rsidRPr="00F24354">
              <w:rPr>
                <w:sz w:val="16"/>
                <w:szCs w:val="16"/>
                <w:lang w:val="es-ES"/>
              </w:rPr>
              <w:tab/>
            </w:r>
            <w:r w:rsidRPr="00F24354">
              <w:rPr>
                <w:sz w:val="16"/>
                <w:szCs w:val="16"/>
                <w:lang w:val="es-ES"/>
              </w:rPr>
              <w:tab/>
            </w:r>
            <w:r w:rsidR="007F2773" w:rsidRPr="001E1941">
              <w:rPr>
                <w:sz w:val="16"/>
                <w:szCs w:val="16"/>
                <w:lang w:val="es-ES"/>
              </w:rPr>
              <w:t xml:space="preserve">: </w:t>
            </w:r>
            <w:r>
              <w:rPr>
                <w:sz w:val="16"/>
                <w:szCs w:val="16"/>
                <w:lang w:val="es-ES"/>
              </w:rPr>
              <w:t>Menos de</w:t>
            </w:r>
            <w:r w:rsidR="006D4C81" w:rsidRPr="001E1941">
              <w:rPr>
                <w:sz w:val="16"/>
                <w:szCs w:val="16"/>
                <w:lang w:val="es-ES"/>
              </w:rPr>
              <w:t xml:space="preserve"> -18°C (0°F)</w:t>
            </w:r>
          </w:p>
        </w:tc>
      </w:tr>
      <w:tr w:rsidR="007F2773" w:rsidRPr="00D76460" w:rsidTr="00D7515E">
        <w:tc>
          <w:tcPr>
            <w:tcW w:w="4968" w:type="dxa"/>
          </w:tcPr>
          <w:p w:rsidR="007F2773" w:rsidRPr="00C666F5" w:rsidRDefault="00625EA3" w:rsidP="000502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DF608B">
              <w:rPr>
                <w:sz w:val="16"/>
                <w:szCs w:val="16"/>
                <w:lang w:val="es-CR"/>
              </w:rPr>
              <w:t>Punto Inflamación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050266">
              <w:rPr>
                <w:sz w:val="16"/>
                <w:szCs w:val="16"/>
              </w:rPr>
              <w:t>29</w:t>
            </w:r>
            <w:r w:rsidR="007F2773" w:rsidRPr="00C666F5">
              <w:rPr>
                <w:sz w:val="16"/>
                <w:szCs w:val="16"/>
              </w:rPr>
              <w:t>°C (</w:t>
            </w:r>
            <w:r w:rsidR="00050266">
              <w:rPr>
                <w:sz w:val="16"/>
                <w:szCs w:val="16"/>
              </w:rPr>
              <w:t>84.2</w:t>
            </w:r>
            <w:r w:rsidR="007F2773" w:rsidRPr="00C666F5">
              <w:rPr>
                <w:sz w:val="16"/>
                <w:szCs w:val="16"/>
              </w:rPr>
              <w:t>°F)</w:t>
            </w:r>
          </w:p>
        </w:tc>
        <w:tc>
          <w:tcPr>
            <w:tcW w:w="4860" w:type="dxa"/>
          </w:tcPr>
          <w:p w:rsidR="007F2773" w:rsidRPr="00412D91" w:rsidRDefault="001E1941" w:rsidP="00412D91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1E1941">
              <w:rPr>
                <w:sz w:val="16"/>
                <w:szCs w:val="16"/>
                <w:lang w:val="es-CR"/>
              </w:rPr>
              <w:t>Porcentaje</w:t>
            </w:r>
            <w:r w:rsidR="006D4C81" w:rsidRPr="00412D91">
              <w:rPr>
                <w:sz w:val="16"/>
                <w:szCs w:val="16"/>
                <w:lang w:val="es-ES"/>
              </w:rPr>
              <w:t xml:space="preserve"> </w:t>
            </w:r>
            <w:r w:rsidRPr="001E1941">
              <w:rPr>
                <w:sz w:val="16"/>
                <w:szCs w:val="16"/>
                <w:lang w:val="es-CR"/>
              </w:rPr>
              <w:t>Volátil</w:t>
            </w:r>
            <w:r w:rsidR="006D4C81" w:rsidRPr="00412D91">
              <w:rPr>
                <w:sz w:val="16"/>
                <w:szCs w:val="16"/>
                <w:lang w:val="es-ES"/>
              </w:rPr>
              <w:t xml:space="preserve">                                              </w:t>
            </w:r>
            <w:r w:rsidR="00412D91" w:rsidRPr="00412D91">
              <w:rPr>
                <w:sz w:val="16"/>
                <w:szCs w:val="16"/>
                <w:lang w:val="es-ES"/>
              </w:rPr>
              <w:t>: 100 @ 1 atm y</w:t>
            </w:r>
            <w:r w:rsidR="006D4C81" w:rsidRPr="00412D91">
              <w:rPr>
                <w:sz w:val="16"/>
                <w:szCs w:val="16"/>
                <w:lang w:val="es-ES"/>
              </w:rPr>
              <w:t xml:space="preserve"> 25°C</w:t>
            </w:r>
          </w:p>
        </w:tc>
      </w:tr>
      <w:tr w:rsidR="007F2773" w:rsidTr="00D7515E">
        <w:tc>
          <w:tcPr>
            <w:tcW w:w="4968" w:type="dxa"/>
          </w:tcPr>
          <w:p w:rsidR="007F2773" w:rsidRPr="005D0EAA" w:rsidRDefault="00625EA3" w:rsidP="005D0EAA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25EA3">
              <w:rPr>
                <w:sz w:val="16"/>
                <w:szCs w:val="16"/>
                <w:lang w:val="es-ES"/>
              </w:rPr>
              <w:t>Limites</w:t>
            </w:r>
            <w:r w:rsidRPr="00625EA3">
              <w:rPr>
                <w:sz w:val="16"/>
                <w:szCs w:val="16"/>
                <w:lang w:val="es-419"/>
              </w:rPr>
              <w:t xml:space="preserve"> </w:t>
            </w:r>
            <w:r w:rsidRPr="00625EA3">
              <w:rPr>
                <w:sz w:val="16"/>
                <w:szCs w:val="16"/>
                <w:lang w:val="es-ES"/>
              </w:rPr>
              <w:t>Explosivos</w:t>
            </w:r>
            <w:r w:rsidRPr="005D0EAA">
              <w:rPr>
                <w:sz w:val="16"/>
                <w:szCs w:val="16"/>
                <w:lang w:val="es-ES"/>
              </w:rPr>
              <w:tab/>
              <w:t xml:space="preserve">                   </w:t>
            </w:r>
            <w:r w:rsidR="007F2773" w:rsidRPr="005D0EAA">
              <w:rPr>
                <w:sz w:val="16"/>
                <w:szCs w:val="16"/>
                <w:lang w:val="es-ES"/>
              </w:rPr>
              <w:t xml:space="preserve">: </w:t>
            </w:r>
            <w:r w:rsidR="00050266" w:rsidRPr="005D0EAA">
              <w:rPr>
                <w:sz w:val="16"/>
                <w:szCs w:val="16"/>
                <w:lang w:val="es-ES"/>
              </w:rPr>
              <w:t xml:space="preserve">1.0% </w:t>
            </w:r>
            <w:r w:rsidR="005D0EAA" w:rsidRPr="005D0EAA">
              <w:rPr>
                <w:sz w:val="16"/>
                <w:szCs w:val="16"/>
                <w:lang w:val="es-ES"/>
              </w:rPr>
              <w:t>bajo</w:t>
            </w:r>
            <w:r w:rsidR="00050266" w:rsidRPr="005D0EAA">
              <w:rPr>
                <w:sz w:val="16"/>
                <w:szCs w:val="16"/>
                <w:lang w:val="es-ES"/>
              </w:rPr>
              <w:t xml:space="preserve"> - 7.0% </w:t>
            </w:r>
            <w:r w:rsidR="005D0EAA">
              <w:rPr>
                <w:sz w:val="16"/>
                <w:szCs w:val="16"/>
                <w:lang w:val="es-ES"/>
              </w:rPr>
              <w:t>alto</w:t>
            </w:r>
            <w:r w:rsidR="00050266" w:rsidRPr="005D0EAA">
              <w:rPr>
                <w:sz w:val="16"/>
                <w:szCs w:val="16"/>
                <w:lang w:val="es-ES"/>
              </w:rPr>
              <w:t xml:space="preserve"> (V)</w:t>
            </w:r>
          </w:p>
        </w:tc>
        <w:tc>
          <w:tcPr>
            <w:tcW w:w="4860" w:type="dxa"/>
          </w:tcPr>
          <w:p w:rsidR="007F2773" w:rsidRPr="00C666F5" w:rsidRDefault="00412D91" w:rsidP="000502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F24354">
              <w:rPr>
                <w:sz w:val="16"/>
                <w:szCs w:val="16"/>
                <w:lang w:val="es-419"/>
              </w:rPr>
              <w:t>Temp Autoignicion, Liq.</w:t>
            </w:r>
            <w:r w:rsidRPr="00C666F5">
              <w:rPr>
                <w:sz w:val="16"/>
                <w:szCs w:val="16"/>
              </w:rPr>
              <w:t>.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>: 2</w:t>
            </w:r>
            <w:r w:rsidR="00050266">
              <w:rPr>
                <w:sz w:val="16"/>
                <w:szCs w:val="16"/>
              </w:rPr>
              <w:t>58</w:t>
            </w:r>
            <w:r w:rsidR="007F2773" w:rsidRPr="00C666F5">
              <w:rPr>
                <w:sz w:val="16"/>
                <w:szCs w:val="16"/>
              </w:rPr>
              <w:t xml:space="preserve">°C </w:t>
            </w:r>
          </w:p>
        </w:tc>
      </w:tr>
      <w:tr w:rsidR="007F2773" w:rsidTr="00D7515E">
        <w:tc>
          <w:tcPr>
            <w:tcW w:w="4968" w:type="dxa"/>
          </w:tcPr>
          <w:p w:rsidR="007F2773" w:rsidRPr="00C666F5" w:rsidRDefault="00625EA3" w:rsidP="00625EA3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DF608B">
              <w:rPr>
                <w:sz w:val="16"/>
                <w:szCs w:val="16"/>
                <w:lang w:val="es-ES"/>
              </w:rPr>
              <w:t>Inflamabilidad</w:t>
            </w:r>
            <w:r w:rsidRPr="00DF608B">
              <w:rPr>
                <w:sz w:val="16"/>
                <w:szCs w:val="16"/>
                <w:lang w:val="es-419"/>
              </w:rPr>
              <w:tab/>
            </w:r>
            <w:r w:rsidRPr="00DF608B">
              <w:rPr>
                <w:sz w:val="16"/>
                <w:szCs w:val="16"/>
                <w:lang w:val="es-419"/>
              </w:rPr>
              <w:tab/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5D0EAA" w:rsidRPr="00625EA3">
              <w:rPr>
                <w:sz w:val="16"/>
                <w:szCs w:val="16"/>
                <w:lang w:val="es-CR"/>
              </w:rPr>
              <w:t>Líquido</w:t>
            </w:r>
            <w:r w:rsidRPr="00C666F5">
              <w:rPr>
                <w:sz w:val="16"/>
                <w:szCs w:val="16"/>
              </w:rPr>
              <w:t xml:space="preserve"> </w:t>
            </w:r>
            <w:r w:rsidRPr="00625EA3">
              <w:rPr>
                <w:sz w:val="16"/>
                <w:szCs w:val="16"/>
                <w:lang w:val="es-CR"/>
              </w:rPr>
              <w:t>Inf</w:t>
            </w:r>
            <w:r w:rsidR="007F2773" w:rsidRPr="00625EA3">
              <w:rPr>
                <w:sz w:val="16"/>
                <w:szCs w:val="16"/>
                <w:lang w:val="es-CR"/>
              </w:rPr>
              <w:t>lamable</w:t>
            </w:r>
            <w:r w:rsidR="007F2773" w:rsidRPr="00C666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60" w:type="dxa"/>
          </w:tcPr>
          <w:p w:rsidR="007F2773" w:rsidRPr="00C666F5" w:rsidRDefault="00412D91" w:rsidP="00050266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 w:rsidRPr="00F24354">
              <w:rPr>
                <w:sz w:val="16"/>
                <w:szCs w:val="16"/>
                <w:lang w:val="es-419"/>
              </w:rPr>
              <w:t>Densidad Relativa</w:t>
            </w:r>
            <w:r w:rsidRPr="00A9799A">
              <w:rPr>
                <w:sz w:val="18"/>
                <w:szCs w:val="18"/>
                <w:lang w:val="es-419"/>
              </w:rPr>
              <w:t xml:space="preserve"> </w:t>
            </w:r>
            <w:r w:rsidRPr="00F24354">
              <w:rPr>
                <w:sz w:val="16"/>
                <w:szCs w:val="16"/>
                <w:lang w:val="es-ES"/>
              </w:rPr>
              <w:t>(H2O=1)</w:t>
            </w:r>
            <w:r w:rsidRPr="00F24354">
              <w:rPr>
                <w:sz w:val="16"/>
                <w:szCs w:val="16"/>
                <w:lang w:val="es-ES"/>
              </w:rPr>
              <w:tab/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050266">
              <w:rPr>
                <w:sz w:val="16"/>
                <w:szCs w:val="16"/>
              </w:rPr>
              <w:t>0.</w:t>
            </w:r>
            <w:r w:rsidR="006D4C81">
              <w:rPr>
                <w:sz w:val="16"/>
                <w:szCs w:val="16"/>
              </w:rPr>
              <w:t>675</w:t>
            </w:r>
          </w:p>
        </w:tc>
      </w:tr>
      <w:tr w:rsidR="007F2773" w:rsidTr="00D7515E">
        <w:tc>
          <w:tcPr>
            <w:tcW w:w="4968" w:type="dxa"/>
          </w:tcPr>
          <w:p w:rsidR="007F2773" w:rsidRPr="00C666F5" w:rsidRDefault="00625EA3" w:rsidP="00D7515E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DF608B">
              <w:rPr>
                <w:sz w:val="16"/>
                <w:szCs w:val="16"/>
                <w:lang w:val="es-419"/>
              </w:rPr>
              <w:t>Peso Molecular</w:t>
            </w:r>
            <w:r>
              <w:rPr>
                <w:sz w:val="16"/>
                <w:szCs w:val="16"/>
                <w:lang w:val="es-419"/>
              </w:rPr>
              <w:t xml:space="preserve"> </w:t>
            </w:r>
            <w:r w:rsidRPr="00DF608B">
              <w:rPr>
                <w:sz w:val="16"/>
                <w:szCs w:val="16"/>
                <w:lang w:val="es-419"/>
              </w:rPr>
              <w:tab/>
            </w:r>
            <w:r>
              <w:rPr>
                <w:sz w:val="16"/>
                <w:szCs w:val="16"/>
                <w:lang w:val="es-419"/>
              </w:rPr>
              <w:t xml:space="preserve">                   </w:t>
            </w:r>
            <w:r w:rsidRPr="00DF608B">
              <w:rPr>
                <w:sz w:val="16"/>
                <w:szCs w:val="16"/>
                <w:lang w:val="es-419"/>
              </w:rPr>
              <w:t>: No Disponible</w:t>
            </w:r>
          </w:p>
        </w:tc>
        <w:tc>
          <w:tcPr>
            <w:tcW w:w="4860" w:type="dxa"/>
          </w:tcPr>
          <w:p w:rsidR="007F2773" w:rsidRPr="00C666F5" w:rsidRDefault="00412D91" w:rsidP="00050266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Peso</w:t>
            </w:r>
            <w:r w:rsidRPr="00C666F5">
              <w:rPr>
                <w:sz w:val="16"/>
                <w:szCs w:val="16"/>
              </w:rPr>
              <w:t xml:space="preserve">     </w:t>
            </w:r>
            <w:r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  <w:t xml:space="preserve">: </w:t>
            </w:r>
            <w:r w:rsidR="00050266">
              <w:rPr>
                <w:sz w:val="16"/>
                <w:szCs w:val="16"/>
              </w:rPr>
              <w:t xml:space="preserve">6.0 </w:t>
            </w:r>
            <w:r w:rsidR="007F2773" w:rsidRPr="00412D91">
              <w:rPr>
                <w:sz w:val="16"/>
                <w:szCs w:val="16"/>
                <w:lang w:val="es-419"/>
              </w:rPr>
              <w:t>lbs</w:t>
            </w:r>
            <w:r w:rsidR="007F2773" w:rsidRPr="00C666F5">
              <w:rPr>
                <w:sz w:val="16"/>
                <w:szCs w:val="16"/>
              </w:rPr>
              <w:t>/gal</w:t>
            </w:r>
          </w:p>
        </w:tc>
      </w:tr>
      <w:tr w:rsidR="007F2773" w:rsidTr="00D7515E">
        <w:tc>
          <w:tcPr>
            <w:tcW w:w="4968" w:type="dxa"/>
          </w:tcPr>
          <w:p w:rsidR="007F2773" w:rsidRPr="00625EA3" w:rsidRDefault="00625EA3" w:rsidP="006D4C81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DF608B">
              <w:rPr>
                <w:sz w:val="16"/>
                <w:szCs w:val="16"/>
                <w:lang w:val="es-419"/>
              </w:rPr>
              <w:t>Presion de Vapor</w:t>
            </w:r>
            <w:r w:rsidRPr="00625EA3">
              <w:rPr>
                <w:sz w:val="16"/>
                <w:szCs w:val="16"/>
                <w:lang w:val="es-ES"/>
              </w:rPr>
              <w:tab/>
              <w:t xml:space="preserve">                   </w:t>
            </w:r>
            <w:r w:rsidR="007F2773" w:rsidRPr="00625EA3">
              <w:rPr>
                <w:sz w:val="16"/>
                <w:szCs w:val="16"/>
                <w:lang w:val="es-ES"/>
              </w:rPr>
              <w:t xml:space="preserve">: </w:t>
            </w:r>
            <w:r w:rsidR="00647769" w:rsidRPr="00625EA3">
              <w:rPr>
                <w:sz w:val="16"/>
                <w:szCs w:val="16"/>
                <w:lang w:val="es-ES"/>
              </w:rPr>
              <w:t>1</w:t>
            </w:r>
            <w:r w:rsidR="006D4C81" w:rsidRPr="00625EA3">
              <w:rPr>
                <w:sz w:val="16"/>
                <w:szCs w:val="16"/>
                <w:lang w:val="es-ES"/>
              </w:rPr>
              <w:t>50 mm Hg</w:t>
            </w:r>
            <w:r w:rsidR="00647769" w:rsidRPr="00625EA3">
              <w:rPr>
                <w:sz w:val="16"/>
                <w:szCs w:val="16"/>
                <w:lang w:val="es-ES"/>
              </w:rPr>
              <w:t xml:space="preserve"> @ 20</w:t>
            </w:r>
            <w:r w:rsidR="006D4C81" w:rsidRPr="00625EA3">
              <w:rPr>
                <w:sz w:val="16"/>
                <w:szCs w:val="16"/>
                <w:lang w:val="es-ES"/>
              </w:rPr>
              <w:t>°</w:t>
            </w:r>
            <w:r w:rsidR="00647769" w:rsidRPr="00625EA3">
              <w:rPr>
                <w:sz w:val="16"/>
                <w:szCs w:val="16"/>
                <w:lang w:val="es-ES"/>
              </w:rPr>
              <w:t>C (68</w:t>
            </w:r>
            <w:r w:rsidR="006D4C81" w:rsidRPr="00625EA3">
              <w:rPr>
                <w:sz w:val="16"/>
                <w:szCs w:val="16"/>
                <w:lang w:val="es-ES"/>
              </w:rPr>
              <w:t>°</w:t>
            </w:r>
            <w:r w:rsidR="00647769" w:rsidRPr="00625EA3">
              <w:rPr>
                <w:sz w:val="16"/>
                <w:szCs w:val="16"/>
                <w:lang w:val="es-ES"/>
              </w:rPr>
              <w:t>F)</w:t>
            </w:r>
          </w:p>
        </w:tc>
        <w:tc>
          <w:tcPr>
            <w:tcW w:w="4860" w:type="dxa"/>
          </w:tcPr>
          <w:p w:rsidR="007F2773" w:rsidRPr="00C666F5" w:rsidRDefault="007F2773" w:rsidP="00412D91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pH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  <w:t xml:space="preserve">: </w:t>
            </w:r>
            <w:r w:rsidR="006D4C81" w:rsidRPr="00412D91">
              <w:rPr>
                <w:sz w:val="16"/>
                <w:szCs w:val="16"/>
                <w:lang w:val="es-CR"/>
              </w:rPr>
              <w:t>Esen</w:t>
            </w:r>
            <w:r w:rsidR="00412D91" w:rsidRPr="00412D91">
              <w:rPr>
                <w:sz w:val="16"/>
                <w:szCs w:val="16"/>
                <w:lang w:val="es-CR"/>
              </w:rPr>
              <w:t>c</w:t>
            </w:r>
            <w:r w:rsidR="006D4C81" w:rsidRPr="00412D91">
              <w:rPr>
                <w:sz w:val="16"/>
                <w:szCs w:val="16"/>
                <w:lang w:val="es-CR"/>
              </w:rPr>
              <w:t>ial</w:t>
            </w:r>
            <w:r w:rsidR="00412D91" w:rsidRPr="00412D91">
              <w:rPr>
                <w:sz w:val="16"/>
                <w:szCs w:val="16"/>
                <w:lang w:val="es-CR"/>
              </w:rPr>
              <w:t>mente</w:t>
            </w:r>
            <w:r w:rsidR="006D4C81">
              <w:rPr>
                <w:sz w:val="16"/>
                <w:szCs w:val="16"/>
              </w:rPr>
              <w:t xml:space="preserve"> Neutral</w:t>
            </w:r>
          </w:p>
        </w:tc>
      </w:tr>
      <w:tr w:rsidR="007F2773" w:rsidRPr="00D76460" w:rsidTr="00D7515E">
        <w:tc>
          <w:tcPr>
            <w:tcW w:w="4968" w:type="dxa"/>
          </w:tcPr>
          <w:p w:rsidR="007F2773" w:rsidRPr="00544E11" w:rsidRDefault="001E1941" w:rsidP="000502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DF608B">
              <w:rPr>
                <w:sz w:val="16"/>
                <w:szCs w:val="16"/>
                <w:lang w:val="es-419"/>
              </w:rPr>
              <w:t>Densidad del Vapor</w:t>
            </w:r>
            <w:r w:rsidRPr="00DF608B">
              <w:rPr>
                <w:sz w:val="16"/>
                <w:szCs w:val="16"/>
                <w:lang w:val="es-ES"/>
              </w:rPr>
              <w:tab/>
            </w:r>
            <w:r w:rsidR="007F2773" w:rsidRPr="00544E11">
              <w:rPr>
                <w:sz w:val="16"/>
                <w:szCs w:val="16"/>
                <w:lang w:val="es-ES"/>
              </w:rPr>
              <w:tab/>
              <w:t xml:space="preserve">: </w:t>
            </w:r>
            <w:r w:rsidR="00050266" w:rsidRPr="00544E11">
              <w:rPr>
                <w:sz w:val="16"/>
                <w:szCs w:val="16"/>
                <w:lang w:val="es-ES"/>
              </w:rPr>
              <w:t>3</w:t>
            </w:r>
            <w:r w:rsidR="00544E11" w:rsidRPr="00011D02">
              <w:rPr>
                <w:sz w:val="16"/>
                <w:szCs w:val="16"/>
                <w:lang w:val="es-ES"/>
              </w:rPr>
              <w:t xml:space="preserve"> mm Hg @ 20°C</w:t>
            </w:r>
          </w:p>
        </w:tc>
        <w:tc>
          <w:tcPr>
            <w:tcW w:w="4860" w:type="dxa"/>
          </w:tcPr>
          <w:p w:rsidR="007F2773" w:rsidRPr="00412D91" w:rsidRDefault="00412D91" w:rsidP="00412D91">
            <w:pPr>
              <w:pStyle w:val="ListParagraph"/>
              <w:ind w:left="0"/>
              <w:jc w:val="both"/>
              <w:rPr>
                <w:sz w:val="16"/>
                <w:szCs w:val="16"/>
                <w:lang w:val="es-ES"/>
              </w:rPr>
            </w:pPr>
            <w:r w:rsidRPr="00F24354">
              <w:rPr>
                <w:sz w:val="16"/>
                <w:szCs w:val="16"/>
                <w:lang w:val="es-419"/>
              </w:rPr>
              <w:t>Tasa de Evaporacion</w:t>
            </w:r>
            <w:r>
              <w:rPr>
                <w:sz w:val="16"/>
                <w:szCs w:val="16"/>
                <w:lang w:val="es-419"/>
              </w:rPr>
              <w:t xml:space="preserve">                                          </w:t>
            </w:r>
            <w:r w:rsidR="007F2773" w:rsidRPr="00412D91">
              <w:rPr>
                <w:sz w:val="16"/>
                <w:szCs w:val="16"/>
                <w:lang w:val="es-ES"/>
              </w:rPr>
              <w:t xml:space="preserve">: </w:t>
            </w:r>
            <w:r w:rsidR="006D4C81" w:rsidRPr="00412D91">
              <w:rPr>
                <w:sz w:val="16"/>
                <w:szCs w:val="16"/>
                <w:lang w:val="es-ES"/>
              </w:rPr>
              <w:t xml:space="preserve">15.5 @ 1 atm </w:t>
            </w:r>
            <w:r>
              <w:rPr>
                <w:sz w:val="16"/>
                <w:szCs w:val="16"/>
                <w:lang w:val="es-ES"/>
              </w:rPr>
              <w:t>y</w:t>
            </w:r>
            <w:r w:rsidR="006D4C81" w:rsidRPr="00412D91">
              <w:rPr>
                <w:sz w:val="16"/>
                <w:szCs w:val="16"/>
                <w:lang w:val="es-ES"/>
              </w:rPr>
              <w:t xml:space="preserve"> 25°C</w:t>
            </w:r>
          </w:p>
        </w:tc>
      </w:tr>
      <w:tr w:rsidR="007F2773" w:rsidRPr="00D76460" w:rsidTr="00D7515E">
        <w:tc>
          <w:tcPr>
            <w:tcW w:w="4968" w:type="dxa"/>
          </w:tcPr>
          <w:p w:rsidR="007F2773" w:rsidRPr="00C666F5" w:rsidRDefault="00625EA3" w:rsidP="000502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113185">
              <w:rPr>
                <w:sz w:val="16"/>
                <w:szCs w:val="16"/>
                <w:lang w:val="es-419"/>
              </w:rPr>
              <w:t>Forma</w:t>
            </w:r>
            <w:r w:rsidRPr="00113185">
              <w:rPr>
                <w:sz w:val="16"/>
                <w:szCs w:val="16"/>
                <w:lang w:val="es-419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                 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050266" w:rsidRPr="00625EA3">
              <w:rPr>
                <w:sz w:val="16"/>
                <w:szCs w:val="16"/>
                <w:lang w:val="es-CR"/>
              </w:rPr>
              <w:t>Liquid</w:t>
            </w:r>
            <w:r w:rsidRPr="00625EA3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4860" w:type="dxa"/>
          </w:tcPr>
          <w:p w:rsidR="007F2773" w:rsidRPr="00412D91" w:rsidRDefault="00412D91" w:rsidP="00D7515E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F24354">
              <w:rPr>
                <w:sz w:val="16"/>
                <w:szCs w:val="16"/>
                <w:lang w:val="es-419"/>
              </w:rPr>
              <w:t>Coeficiente de Particion</w:t>
            </w:r>
            <w:r>
              <w:rPr>
                <w:sz w:val="16"/>
                <w:szCs w:val="16"/>
                <w:lang w:val="es-419"/>
              </w:rPr>
              <w:t xml:space="preserve">                                    </w:t>
            </w:r>
            <w:r w:rsidR="007F2773" w:rsidRPr="00412D91">
              <w:rPr>
                <w:sz w:val="16"/>
                <w:szCs w:val="16"/>
                <w:lang w:val="es-ES"/>
              </w:rPr>
              <w:t>: N/A</w:t>
            </w:r>
          </w:p>
        </w:tc>
      </w:tr>
      <w:tr w:rsidR="007F2773" w:rsidRPr="00D76460" w:rsidTr="00D7515E">
        <w:tc>
          <w:tcPr>
            <w:tcW w:w="4968" w:type="dxa"/>
          </w:tcPr>
          <w:p w:rsidR="007F2773" w:rsidRPr="00C666F5" w:rsidRDefault="001E1941" w:rsidP="00D7515E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F24354">
              <w:rPr>
                <w:sz w:val="16"/>
                <w:szCs w:val="16"/>
                <w:lang w:val="es-419"/>
              </w:rPr>
              <w:t>Viscosidad</w:t>
            </w:r>
            <w:r w:rsidRPr="00F24354">
              <w:rPr>
                <w:sz w:val="16"/>
                <w:szCs w:val="16"/>
                <w:lang w:val="es-419"/>
              </w:rPr>
              <w:tab/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6D4C81">
              <w:rPr>
                <w:sz w:val="16"/>
                <w:szCs w:val="16"/>
              </w:rPr>
              <w:t xml:space="preserve">: 0.51 </w:t>
            </w:r>
            <w:r w:rsidR="006D4C81" w:rsidRPr="001E1941">
              <w:rPr>
                <w:sz w:val="16"/>
                <w:szCs w:val="16"/>
                <w:lang w:val="es-419"/>
              </w:rPr>
              <w:t>cSt</w:t>
            </w:r>
            <w:r w:rsidR="006D4C81">
              <w:rPr>
                <w:sz w:val="16"/>
                <w:szCs w:val="16"/>
              </w:rPr>
              <w:t xml:space="preserve"> @ 25°C (77°F)</w:t>
            </w:r>
          </w:p>
        </w:tc>
        <w:tc>
          <w:tcPr>
            <w:tcW w:w="4860" w:type="dxa"/>
          </w:tcPr>
          <w:p w:rsidR="007F2773" w:rsidRPr="00412D91" w:rsidRDefault="00412D91" w:rsidP="00D7515E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F24354">
              <w:rPr>
                <w:sz w:val="16"/>
                <w:szCs w:val="16"/>
                <w:lang w:val="es-419"/>
              </w:rPr>
              <w:t>Indice de Refraccion</w:t>
            </w:r>
            <w:r>
              <w:rPr>
                <w:sz w:val="16"/>
                <w:szCs w:val="16"/>
                <w:lang w:val="es-419"/>
              </w:rPr>
              <w:t xml:space="preserve">                   </w:t>
            </w:r>
            <w:r w:rsidR="007F2773" w:rsidRPr="00412D91">
              <w:rPr>
                <w:sz w:val="16"/>
                <w:szCs w:val="16"/>
                <w:lang w:val="es-ES"/>
              </w:rPr>
              <w:t xml:space="preserve">                   </w:t>
            </w:r>
            <w:r w:rsidRPr="00412D91">
              <w:rPr>
                <w:sz w:val="16"/>
                <w:szCs w:val="16"/>
                <w:lang w:val="es-ES"/>
              </w:rPr>
              <w:t xml:space="preserve">    </w:t>
            </w:r>
            <w:r w:rsidR="007F2773" w:rsidRPr="00412D91">
              <w:rPr>
                <w:sz w:val="16"/>
                <w:szCs w:val="16"/>
                <w:lang w:val="es-ES"/>
              </w:rPr>
              <w:t>: N/A</w:t>
            </w:r>
          </w:p>
        </w:tc>
      </w:tr>
      <w:tr w:rsidR="001E1941" w:rsidRPr="00D76460" w:rsidTr="00D7515E">
        <w:tc>
          <w:tcPr>
            <w:tcW w:w="4968" w:type="dxa"/>
          </w:tcPr>
          <w:p w:rsidR="001E1941" w:rsidRPr="00F24354" w:rsidRDefault="001E1941" w:rsidP="002D096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F24354">
              <w:rPr>
                <w:sz w:val="16"/>
                <w:szCs w:val="16"/>
                <w:lang w:val="es-419"/>
              </w:rPr>
              <w:t>Umbral de Olor</w:t>
            </w:r>
            <w:r w:rsidRPr="00F24354">
              <w:rPr>
                <w:sz w:val="16"/>
                <w:szCs w:val="16"/>
                <w:lang w:val="es-419"/>
              </w:rPr>
              <w:tab/>
            </w:r>
            <w:r>
              <w:rPr>
                <w:sz w:val="16"/>
                <w:szCs w:val="16"/>
                <w:lang w:val="es-419"/>
              </w:rPr>
              <w:t xml:space="preserve">                   </w:t>
            </w:r>
            <w:r w:rsidRPr="00F24354">
              <w:rPr>
                <w:sz w:val="16"/>
                <w:szCs w:val="16"/>
                <w:lang w:val="es-419"/>
              </w:rPr>
              <w:t>: N/A</w:t>
            </w:r>
          </w:p>
        </w:tc>
        <w:tc>
          <w:tcPr>
            <w:tcW w:w="4860" w:type="dxa"/>
          </w:tcPr>
          <w:p w:rsidR="001E1941" w:rsidRPr="00412D91" w:rsidRDefault="00412D91" w:rsidP="00D538F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F24354">
              <w:rPr>
                <w:sz w:val="16"/>
                <w:szCs w:val="16"/>
                <w:lang w:val="es-419"/>
              </w:rPr>
              <w:t>Calor de Combustion</w:t>
            </w:r>
            <w:r w:rsidRPr="00A9799A">
              <w:rPr>
                <w:sz w:val="18"/>
                <w:szCs w:val="18"/>
                <w:lang w:val="es-419"/>
              </w:rPr>
              <w:t xml:space="preserve"> </w:t>
            </w:r>
            <w:r w:rsidRPr="00F24354">
              <w:rPr>
                <w:sz w:val="16"/>
                <w:szCs w:val="16"/>
                <w:lang w:val="es-ES"/>
              </w:rPr>
              <w:t>(∆</w:t>
            </w:r>
            <w:r w:rsidRPr="003542BA">
              <w:rPr>
                <w:sz w:val="16"/>
                <w:szCs w:val="16"/>
                <w:lang w:val="es-419"/>
              </w:rPr>
              <w:t>Hc</w:t>
            </w:r>
            <w:r w:rsidRPr="00F24354">
              <w:rPr>
                <w:sz w:val="16"/>
                <w:szCs w:val="16"/>
                <w:lang w:val="es-ES"/>
              </w:rPr>
              <w:t>)</w:t>
            </w:r>
            <w:r w:rsidRPr="00F24354">
              <w:rPr>
                <w:sz w:val="16"/>
                <w:szCs w:val="16"/>
                <w:lang w:val="es-ES"/>
              </w:rPr>
              <w:tab/>
              <w:t xml:space="preserve">                   </w:t>
            </w:r>
            <w:r w:rsidR="001E1941" w:rsidRPr="00412D91">
              <w:rPr>
                <w:sz w:val="16"/>
                <w:szCs w:val="16"/>
                <w:lang w:val="es-ES"/>
              </w:rPr>
              <w:t>: N/A</w:t>
            </w:r>
          </w:p>
        </w:tc>
      </w:tr>
      <w:tr w:rsidR="00412D91" w:rsidRPr="00D76460" w:rsidTr="00D7515E">
        <w:tc>
          <w:tcPr>
            <w:tcW w:w="4968" w:type="dxa"/>
          </w:tcPr>
          <w:p w:rsidR="00412D91" w:rsidRPr="00F24354" w:rsidRDefault="00412D91" w:rsidP="002D096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F24354">
              <w:rPr>
                <w:sz w:val="16"/>
                <w:szCs w:val="16"/>
                <w:lang w:val="es-ES"/>
              </w:rPr>
              <w:t xml:space="preserve">Olor </w:t>
            </w:r>
            <w:r w:rsidRPr="00F24354">
              <w:rPr>
                <w:sz w:val="16"/>
                <w:szCs w:val="16"/>
                <w:lang w:val="es-ES"/>
              </w:rPr>
              <w:tab/>
            </w:r>
            <w:r w:rsidRPr="00F24354">
              <w:rPr>
                <w:sz w:val="16"/>
                <w:szCs w:val="16"/>
                <w:lang w:val="es-ES"/>
              </w:rPr>
              <w:tab/>
              <w:t xml:space="preserve">                                     : Olor como a solvente</w:t>
            </w:r>
          </w:p>
        </w:tc>
        <w:tc>
          <w:tcPr>
            <w:tcW w:w="4860" w:type="dxa"/>
          </w:tcPr>
          <w:p w:rsidR="00412D91" w:rsidRPr="00F24354" w:rsidRDefault="00412D91" w:rsidP="00412D91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F24354">
              <w:rPr>
                <w:sz w:val="16"/>
                <w:szCs w:val="16"/>
                <w:lang w:val="es-419"/>
              </w:rPr>
              <w:t>Solubilidad en Agua</w:t>
            </w:r>
            <w:r w:rsidRPr="00F24354">
              <w:rPr>
                <w:sz w:val="16"/>
                <w:szCs w:val="16"/>
                <w:lang w:val="es-ES"/>
              </w:rPr>
              <w:tab/>
            </w:r>
            <w:r w:rsidRPr="00F24354">
              <w:rPr>
                <w:sz w:val="16"/>
                <w:szCs w:val="16"/>
                <w:lang w:val="es-ES"/>
              </w:rPr>
              <w:tab/>
              <w:t xml:space="preserve">                   : N</w:t>
            </w:r>
            <w:r>
              <w:rPr>
                <w:sz w:val="16"/>
                <w:szCs w:val="16"/>
                <w:lang w:val="es-ES"/>
              </w:rPr>
              <w:t>o es miscible</w:t>
            </w:r>
          </w:p>
        </w:tc>
      </w:tr>
      <w:tr w:rsidR="00412D91" w:rsidRPr="00D76460" w:rsidTr="00D7515E">
        <w:tc>
          <w:tcPr>
            <w:tcW w:w="4968" w:type="dxa"/>
          </w:tcPr>
          <w:p w:rsidR="00412D91" w:rsidRPr="00F24354" w:rsidRDefault="00412D91" w:rsidP="002D096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F24354">
              <w:rPr>
                <w:sz w:val="16"/>
                <w:szCs w:val="16"/>
                <w:lang w:val="es-419"/>
              </w:rPr>
              <w:t>Apariencia</w:t>
            </w:r>
            <w:r w:rsidRPr="00F24354">
              <w:rPr>
                <w:sz w:val="16"/>
                <w:szCs w:val="16"/>
                <w:lang w:val="es-US"/>
              </w:rPr>
              <w:t>/Color</w:t>
            </w:r>
            <w:r w:rsidRPr="00F24354">
              <w:rPr>
                <w:sz w:val="16"/>
                <w:szCs w:val="16"/>
                <w:lang w:val="es-US"/>
              </w:rPr>
              <w:tab/>
            </w:r>
            <w:r>
              <w:rPr>
                <w:sz w:val="16"/>
                <w:szCs w:val="16"/>
                <w:lang w:val="es-US"/>
              </w:rPr>
              <w:t xml:space="preserve">                   </w:t>
            </w:r>
            <w:r w:rsidRPr="00F24354">
              <w:rPr>
                <w:sz w:val="16"/>
                <w:szCs w:val="16"/>
                <w:lang w:val="es-US"/>
              </w:rPr>
              <w:t xml:space="preserve">: </w:t>
            </w:r>
            <w:r w:rsidRPr="00F24354">
              <w:rPr>
                <w:sz w:val="16"/>
                <w:szCs w:val="16"/>
                <w:lang w:val="es-419"/>
              </w:rPr>
              <w:t>Fluido Claro</w:t>
            </w:r>
          </w:p>
        </w:tc>
        <w:tc>
          <w:tcPr>
            <w:tcW w:w="4860" w:type="dxa"/>
          </w:tcPr>
          <w:p w:rsidR="00412D91" w:rsidRPr="003542BA" w:rsidRDefault="00412D91" w:rsidP="002D096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3542BA">
              <w:rPr>
                <w:sz w:val="16"/>
                <w:szCs w:val="16"/>
                <w:lang w:val="es-419"/>
              </w:rPr>
              <w:t>Temp de Decomposicion</w:t>
            </w:r>
            <w:r w:rsidRPr="003542BA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</w:tr>
    </w:tbl>
    <w:p w:rsidR="00B25E83" w:rsidRPr="00412D91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D4C81" w:rsidRPr="00412D91" w:rsidRDefault="006D4C81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8C6B50" w:rsidRPr="00412D91" w:rsidRDefault="008C6B50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9DA8EC2" wp14:editId="10A37847">
                <wp:simplePos x="0" y="0"/>
                <wp:positionH relativeFrom="column">
                  <wp:posOffset>46990</wp:posOffset>
                </wp:positionH>
                <wp:positionV relativeFrom="paragraph">
                  <wp:posOffset>-17780</wp:posOffset>
                </wp:positionV>
                <wp:extent cx="6410325" cy="349250"/>
                <wp:effectExtent l="19050" t="19050" r="28575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10. </w:t>
                            </w:r>
                            <w:r w:rsidRPr="008A72C9">
                              <w:rPr>
                                <w:b/>
                                <w:bCs/>
                                <w:sz w:val="24"/>
                                <w:lang w:val="es-419"/>
                              </w:rPr>
                              <w:t>ESTABILIDAD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8A72C9">
                              <w:rPr>
                                <w:b/>
                                <w:bCs/>
                                <w:sz w:val="24"/>
                                <w:lang w:val="es-419"/>
                              </w:rPr>
                              <w:t>REACTIVIDAD</w:t>
                            </w:r>
                          </w:p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left:0;text-align:left;margin-left:3.7pt;margin-top:-1.4pt;width:504.75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" o:allowincell="f" strokeweight="3pt">
                <v:stroke linestyle="thinThin"/>
                <v:textbox>
                  <w:txbxContent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10. </w:t>
                      </w:r>
                      <w:r w:rsidRPr="008A72C9">
                        <w:rPr>
                          <w:b/>
                          <w:bCs/>
                          <w:sz w:val="24"/>
                          <w:lang w:val="es-419"/>
                        </w:rPr>
                        <w:t>ESTABILIDAD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8A72C9">
                        <w:rPr>
                          <w:b/>
                          <w:bCs/>
                          <w:sz w:val="24"/>
                          <w:lang w:val="es-419"/>
                        </w:rPr>
                        <w:t>REACTIVIDAD</w:t>
                      </w:r>
                    </w:p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412D91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B25E83" w:rsidRPr="00055FD6" w:rsidRDefault="008C6B50" w:rsidP="00D538FD">
      <w:pPr>
        <w:pStyle w:val="ListParagraph"/>
        <w:tabs>
          <w:tab w:val="left" w:pos="360"/>
        </w:tabs>
        <w:ind w:left="3600" w:hanging="3240"/>
        <w:jc w:val="both"/>
        <w:rPr>
          <w:sz w:val="20"/>
          <w:szCs w:val="20"/>
          <w:lang w:val="es-ES"/>
        </w:rPr>
      </w:pPr>
      <w:r w:rsidRPr="00055FD6">
        <w:rPr>
          <w:b/>
          <w:sz w:val="20"/>
          <w:szCs w:val="20"/>
          <w:lang w:val="es-ES"/>
        </w:rPr>
        <w:t xml:space="preserve">10.1 </w:t>
      </w:r>
      <w:r w:rsidR="00596AE8" w:rsidRPr="00596AE8">
        <w:rPr>
          <w:b/>
          <w:sz w:val="20"/>
          <w:szCs w:val="20"/>
          <w:lang w:val="es-CR"/>
        </w:rPr>
        <w:t>REACTIVIDAD</w:t>
      </w:r>
      <w:r w:rsidRPr="00055FD6">
        <w:rPr>
          <w:b/>
          <w:sz w:val="20"/>
          <w:szCs w:val="20"/>
          <w:lang w:val="es-ES"/>
        </w:rPr>
        <w:tab/>
        <w:t>:</w:t>
      </w:r>
      <w:r w:rsidRPr="00055FD6">
        <w:rPr>
          <w:sz w:val="20"/>
          <w:szCs w:val="20"/>
          <w:lang w:val="es-ES"/>
        </w:rPr>
        <w:t xml:space="preserve"> No</w:t>
      </w:r>
      <w:r w:rsidR="00647769" w:rsidRPr="00055FD6">
        <w:rPr>
          <w:sz w:val="20"/>
          <w:szCs w:val="20"/>
          <w:lang w:val="es-ES"/>
        </w:rPr>
        <w:t xml:space="preserve"> </w:t>
      </w:r>
      <w:r w:rsidR="00596AE8" w:rsidRPr="00055FD6">
        <w:rPr>
          <w:sz w:val="20"/>
          <w:szCs w:val="20"/>
          <w:lang w:val="es-ES"/>
        </w:rPr>
        <w:t xml:space="preserve">se </w:t>
      </w:r>
      <w:r w:rsidR="00596AE8" w:rsidRPr="00596AE8">
        <w:rPr>
          <w:sz w:val="20"/>
          <w:szCs w:val="20"/>
          <w:lang w:val="es-CR"/>
        </w:rPr>
        <w:t>conocen</w:t>
      </w:r>
      <w:r w:rsidR="00647769" w:rsidRPr="00055FD6">
        <w:rPr>
          <w:sz w:val="20"/>
          <w:szCs w:val="20"/>
          <w:lang w:val="es-ES"/>
        </w:rPr>
        <w:t xml:space="preserve"> </w:t>
      </w:r>
      <w:r w:rsidR="00647769" w:rsidRPr="00596AE8">
        <w:rPr>
          <w:sz w:val="20"/>
          <w:szCs w:val="20"/>
          <w:lang w:val="es-CR"/>
        </w:rPr>
        <w:t>reac</w:t>
      </w:r>
      <w:r w:rsidR="00596AE8" w:rsidRPr="00596AE8">
        <w:rPr>
          <w:sz w:val="20"/>
          <w:szCs w:val="20"/>
          <w:lang w:val="es-CR"/>
        </w:rPr>
        <w:t>c</w:t>
      </w:r>
      <w:r w:rsidR="00647769" w:rsidRPr="00596AE8">
        <w:rPr>
          <w:sz w:val="20"/>
          <w:szCs w:val="20"/>
          <w:lang w:val="es-CR"/>
        </w:rPr>
        <w:t>ion</w:t>
      </w:r>
      <w:r w:rsidR="00596AE8" w:rsidRPr="00596AE8">
        <w:rPr>
          <w:sz w:val="20"/>
          <w:szCs w:val="20"/>
          <w:lang w:val="es-CR"/>
        </w:rPr>
        <w:t>es</w:t>
      </w:r>
      <w:r w:rsidR="00647769" w:rsidRPr="00055FD6">
        <w:rPr>
          <w:sz w:val="20"/>
          <w:szCs w:val="20"/>
          <w:lang w:val="es-ES"/>
        </w:rPr>
        <w:t xml:space="preserve"> </w:t>
      </w:r>
      <w:r w:rsidR="00596AE8" w:rsidRPr="00596AE8">
        <w:rPr>
          <w:sz w:val="20"/>
          <w:szCs w:val="20"/>
          <w:lang w:val="es-CR"/>
        </w:rPr>
        <w:t>bajo</w:t>
      </w:r>
      <w:r w:rsidR="00647769" w:rsidRPr="00055FD6">
        <w:rPr>
          <w:sz w:val="20"/>
          <w:szCs w:val="20"/>
          <w:lang w:val="es-ES"/>
        </w:rPr>
        <w:t xml:space="preserve"> </w:t>
      </w:r>
      <w:r w:rsidR="00647769" w:rsidRPr="00596AE8">
        <w:rPr>
          <w:sz w:val="20"/>
          <w:szCs w:val="20"/>
          <w:lang w:val="es-CR"/>
        </w:rPr>
        <w:t>condi</w:t>
      </w:r>
      <w:r w:rsidR="00596AE8" w:rsidRPr="00596AE8">
        <w:rPr>
          <w:sz w:val="20"/>
          <w:szCs w:val="20"/>
          <w:lang w:val="es-CR"/>
        </w:rPr>
        <w:t>c</w:t>
      </w:r>
      <w:r w:rsidR="00647769" w:rsidRPr="00596AE8">
        <w:rPr>
          <w:sz w:val="20"/>
          <w:szCs w:val="20"/>
          <w:lang w:val="es-CR"/>
        </w:rPr>
        <w:t>ion</w:t>
      </w:r>
      <w:r w:rsidR="00596AE8" w:rsidRPr="00596AE8">
        <w:rPr>
          <w:sz w:val="20"/>
          <w:szCs w:val="20"/>
          <w:lang w:val="es-CR"/>
        </w:rPr>
        <w:t>e</w:t>
      </w:r>
      <w:r w:rsidR="00647769" w:rsidRPr="00596AE8">
        <w:rPr>
          <w:sz w:val="20"/>
          <w:szCs w:val="20"/>
          <w:lang w:val="es-CR"/>
        </w:rPr>
        <w:t>s</w:t>
      </w:r>
      <w:r w:rsidR="00647769" w:rsidRPr="00055FD6">
        <w:rPr>
          <w:sz w:val="20"/>
          <w:szCs w:val="20"/>
          <w:lang w:val="es-ES"/>
        </w:rPr>
        <w:t xml:space="preserve"> </w:t>
      </w:r>
      <w:r w:rsidR="00596AE8" w:rsidRPr="00055FD6">
        <w:rPr>
          <w:sz w:val="20"/>
          <w:szCs w:val="20"/>
          <w:lang w:val="es-ES"/>
        </w:rPr>
        <w:t xml:space="preserve">de </w:t>
      </w:r>
      <w:r w:rsidR="00596AE8" w:rsidRPr="00596AE8">
        <w:rPr>
          <w:sz w:val="20"/>
          <w:szCs w:val="20"/>
          <w:lang w:val="es-CR"/>
        </w:rPr>
        <w:t>uso</w:t>
      </w:r>
      <w:r w:rsidR="00647769" w:rsidRPr="00055FD6">
        <w:rPr>
          <w:sz w:val="20"/>
          <w:szCs w:val="20"/>
          <w:lang w:val="es-ES"/>
        </w:rPr>
        <w:t xml:space="preserve"> normal.</w:t>
      </w:r>
    </w:p>
    <w:p w:rsidR="00B25E83" w:rsidRPr="00596AE8" w:rsidRDefault="008C6B50" w:rsidP="00D538FD">
      <w:pPr>
        <w:pStyle w:val="ListParagraph"/>
        <w:tabs>
          <w:tab w:val="left" w:pos="360"/>
        </w:tabs>
        <w:ind w:left="360"/>
        <w:jc w:val="both"/>
        <w:rPr>
          <w:sz w:val="20"/>
          <w:szCs w:val="20"/>
          <w:lang w:val="es-ES"/>
        </w:rPr>
      </w:pPr>
      <w:r w:rsidRPr="00596AE8">
        <w:rPr>
          <w:b/>
          <w:sz w:val="20"/>
          <w:szCs w:val="20"/>
          <w:lang w:val="es-ES"/>
        </w:rPr>
        <w:t xml:space="preserve">10.2 </w:t>
      </w:r>
      <w:r w:rsidR="00596AE8" w:rsidRPr="00596AE8">
        <w:rPr>
          <w:b/>
          <w:sz w:val="20"/>
          <w:szCs w:val="20"/>
          <w:lang w:val="es-ES"/>
        </w:rPr>
        <w:t>ESTABILIDAD QUÍMICA</w:t>
      </w:r>
      <w:r w:rsidRPr="00596AE8">
        <w:rPr>
          <w:b/>
          <w:sz w:val="20"/>
          <w:szCs w:val="20"/>
          <w:lang w:val="es-ES"/>
        </w:rPr>
        <w:tab/>
      </w:r>
      <w:r w:rsidRPr="00596AE8">
        <w:rPr>
          <w:b/>
          <w:sz w:val="20"/>
          <w:szCs w:val="20"/>
          <w:lang w:val="es-ES"/>
        </w:rPr>
        <w:tab/>
        <w:t>:</w:t>
      </w:r>
      <w:r w:rsidRPr="00596AE8">
        <w:rPr>
          <w:sz w:val="20"/>
          <w:szCs w:val="20"/>
          <w:lang w:val="es-ES"/>
        </w:rPr>
        <w:t xml:space="preserve"> </w:t>
      </w:r>
      <w:r w:rsidR="00596AE8" w:rsidRPr="00596AE8">
        <w:rPr>
          <w:sz w:val="20"/>
          <w:szCs w:val="20"/>
          <w:lang w:val="es-ES"/>
        </w:rPr>
        <w:t>Este producto es estable</w:t>
      </w:r>
      <w:r w:rsidR="00647769" w:rsidRPr="00596AE8">
        <w:rPr>
          <w:sz w:val="20"/>
          <w:szCs w:val="20"/>
          <w:lang w:val="es-ES"/>
        </w:rPr>
        <w:t xml:space="preserve"> </w:t>
      </w:r>
      <w:r w:rsidR="00596AE8">
        <w:rPr>
          <w:sz w:val="20"/>
          <w:szCs w:val="20"/>
          <w:lang w:val="es-ES"/>
        </w:rPr>
        <w:t>bajo</w:t>
      </w:r>
      <w:r w:rsidR="00596AE8" w:rsidRPr="00596AE8">
        <w:rPr>
          <w:sz w:val="20"/>
          <w:szCs w:val="20"/>
          <w:lang w:val="es-ES"/>
        </w:rPr>
        <w:t xml:space="preserve"> condi</w:t>
      </w:r>
      <w:r w:rsidR="00596AE8">
        <w:rPr>
          <w:sz w:val="20"/>
          <w:szCs w:val="20"/>
          <w:lang w:val="es-ES"/>
        </w:rPr>
        <w:t>c</w:t>
      </w:r>
      <w:r w:rsidR="00596AE8" w:rsidRPr="00596AE8">
        <w:rPr>
          <w:sz w:val="20"/>
          <w:szCs w:val="20"/>
          <w:lang w:val="es-ES"/>
        </w:rPr>
        <w:t>ion</w:t>
      </w:r>
      <w:r w:rsidR="00596AE8">
        <w:rPr>
          <w:sz w:val="20"/>
          <w:szCs w:val="20"/>
          <w:lang w:val="es-ES"/>
        </w:rPr>
        <w:t>e</w:t>
      </w:r>
      <w:r w:rsidR="00596AE8" w:rsidRPr="00596AE8">
        <w:rPr>
          <w:sz w:val="20"/>
          <w:szCs w:val="20"/>
          <w:lang w:val="es-ES"/>
        </w:rPr>
        <w:t>s</w:t>
      </w:r>
      <w:r w:rsidR="00647769" w:rsidRPr="00596AE8">
        <w:rPr>
          <w:sz w:val="20"/>
          <w:szCs w:val="20"/>
          <w:lang w:val="es-ES"/>
        </w:rPr>
        <w:t xml:space="preserve"> normal</w:t>
      </w:r>
      <w:r w:rsidR="00596AE8">
        <w:rPr>
          <w:sz w:val="20"/>
          <w:szCs w:val="20"/>
          <w:lang w:val="es-ES"/>
        </w:rPr>
        <w:t>es</w:t>
      </w:r>
      <w:r w:rsidR="00647769" w:rsidRPr="00596AE8">
        <w:rPr>
          <w:sz w:val="20"/>
          <w:szCs w:val="20"/>
          <w:lang w:val="es-ES"/>
        </w:rPr>
        <w:t>.</w:t>
      </w:r>
    </w:p>
    <w:p w:rsidR="00B25E83" w:rsidRPr="00055FD6" w:rsidRDefault="00B25E83" w:rsidP="00D538FD">
      <w:pPr>
        <w:pStyle w:val="ListParagraph"/>
        <w:tabs>
          <w:tab w:val="left" w:pos="360"/>
        </w:tabs>
        <w:ind w:left="3600" w:hanging="3240"/>
        <w:jc w:val="both"/>
        <w:rPr>
          <w:b/>
          <w:sz w:val="20"/>
          <w:szCs w:val="20"/>
          <w:lang w:val="es-ES"/>
        </w:rPr>
      </w:pPr>
      <w:r w:rsidRPr="00055FD6">
        <w:rPr>
          <w:b/>
          <w:sz w:val="20"/>
          <w:szCs w:val="20"/>
          <w:lang w:val="es-ES"/>
        </w:rPr>
        <w:t xml:space="preserve">10.3 </w:t>
      </w:r>
      <w:r w:rsidR="008C6B50" w:rsidRPr="00596AE8">
        <w:rPr>
          <w:b/>
          <w:sz w:val="20"/>
          <w:szCs w:val="20"/>
          <w:lang w:val="es-CR"/>
        </w:rPr>
        <w:t>REAC</w:t>
      </w:r>
      <w:r w:rsidR="00596AE8" w:rsidRPr="00596AE8">
        <w:rPr>
          <w:b/>
          <w:sz w:val="20"/>
          <w:szCs w:val="20"/>
          <w:lang w:val="es-CR"/>
        </w:rPr>
        <w:t>C</w:t>
      </w:r>
      <w:r w:rsidR="008C6B50" w:rsidRPr="00596AE8">
        <w:rPr>
          <w:b/>
          <w:sz w:val="20"/>
          <w:szCs w:val="20"/>
          <w:lang w:val="es-CR"/>
        </w:rPr>
        <w:t>ION</w:t>
      </w:r>
      <w:r w:rsidR="00596AE8" w:rsidRPr="00596AE8">
        <w:rPr>
          <w:b/>
          <w:sz w:val="20"/>
          <w:szCs w:val="20"/>
          <w:lang w:val="es-CR"/>
        </w:rPr>
        <w:t>E</w:t>
      </w:r>
      <w:r w:rsidR="008C6B50" w:rsidRPr="00596AE8">
        <w:rPr>
          <w:b/>
          <w:sz w:val="20"/>
          <w:szCs w:val="20"/>
          <w:lang w:val="es-CR"/>
        </w:rPr>
        <w:t>S</w:t>
      </w:r>
      <w:r w:rsidR="00596AE8" w:rsidRPr="00055FD6">
        <w:rPr>
          <w:b/>
          <w:sz w:val="20"/>
          <w:szCs w:val="20"/>
          <w:lang w:val="es-ES"/>
        </w:rPr>
        <w:t xml:space="preserve"> </w:t>
      </w:r>
      <w:r w:rsidR="00596AE8" w:rsidRPr="00596AE8">
        <w:rPr>
          <w:b/>
          <w:sz w:val="20"/>
          <w:szCs w:val="20"/>
          <w:lang w:val="es-CR"/>
        </w:rPr>
        <w:t>PELIGROSAS</w:t>
      </w:r>
      <w:r w:rsidR="008C6B50" w:rsidRPr="00055FD6">
        <w:rPr>
          <w:b/>
          <w:sz w:val="20"/>
          <w:szCs w:val="20"/>
          <w:lang w:val="es-ES"/>
        </w:rPr>
        <w:tab/>
        <w:t>:</w:t>
      </w:r>
      <w:r w:rsidR="00596AE8" w:rsidRPr="00055FD6">
        <w:rPr>
          <w:sz w:val="20"/>
          <w:szCs w:val="20"/>
          <w:lang w:val="es-ES"/>
        </w:rPr>
        <w:t xml:space="preserve"> </w:t>
      </w:r>
      <w:r w:rsidR="00596AE8" w:rsidRPr="00596AE8">
        <w:rPr>
          <w:sz w:val="20"/>
          <w:szCs w:val="20"/>
          <w:lang w:val="es-CR"/>
        </w:rPr>
        <w:t>Bajo</w:t>
      </w:r>
      <w:r w:rsidR="00596AE8" w:rsidRPr="00055FD6">
        <w:rPr>
          <w:sz w:val="20"/>
          <w:szCs w:val="20"/>
          <w:lang w:val="es-ES"/>
        </w:rPr>
        <w:t xml:space="preserve"> </w:t>
      </w:r>
      <w:r w:rsidR="00596AE8" w:rsidRPr="00596AE8">
        <w:rPr>
          <w:sz w:val="20"/>
          <w:szCs w:val="20"/>
          <w:lang w:val="es-CR"/>
        </w:rPr>
        <w:t>condiciones</w:t>
      </w:r>
      <w:r w:rsidR="008C6B50" w:rsidRPr="00055FD6">
        <w:rPr>
          <w:sz w:val="20"/>
          <w:szCs w:val="20"/>
          <w:lang w:val="es-ES"/>
        </w:rPr>
        <w:t xml:space="preserve"> </w:t>
      </w:r>
      <w:r w:rsidR="008C6B50" w:rsidRPr="00596AE8">
        <w:rPr>
          <w:sz w:val="20"/>
          <w:szCs w:val="20"/>
          <w:lang w:val="es-CR"/>
        </w:rPr>
        <w:t>normal</w:t>
      </w:r>
      <w:r w:rsidR="00596AE8" w:rsidRPr="00596AE8">
        <w:rPr>
          <w:sz w:val="20"/>
          <w:szCs w:val="20"/>
          <w:lang w:val="es-CR"/>
        </w:rPr>
        <w:t>es</w:t>
      </w:r>
      <w:r w:rsidR="008C6B50" w:rsidRPr="00055FD6">
        <w:rPr>
          <w:sz w:val="20"/>
          <w:szCs w:val="20"/>
          <w:lang w:val="es-ES"/>
        </w:rPr>
        <w:t xml:space="preserve"> </w:t>
      </w:r>
      <w:r w:rsidR="00596AE8" w:rsidRPr="00055FD6">
        <w:rPr>
          <w:sz w:val="20"/>
          <w:szCs w:val="20"/>
          <w:lang w:val="es-ES"/>
        </w:rPr>
        <w:t>de</w:t>
      </w:r>
      <w:r w:rsidR="008C6B50" w:rsidRPr="00055FD6">
        <w:rPr>
          <w:sz w:val="20"/>
          <w:szCs w:val="20"/>
          <w:lang w:val="es-ES"/>
        </w:rPr>
        <w:t xml:space="preserve"> </w:t>
      </w:r>
      <w:r w:rsidR="00596AE8" w:rsidRPr="00596AE8">
        <w:rPr>
          <w:sz w:val="20"/>
          <w:szCs w:val="20"/>
          <w:lang w:val="es-CR"/>
        </w:rPr>
        <w:t>almacenamiento</w:t>
      </w:r>
      <w:r w:rsidR="008C6B50" w:rsidRPr="00055FD6">
        <w:rPr>
          <w:sz w:val="20"/>
          <w:szCs w:val="20"/>
          <w:lang w:val="es-ES"/>
        </w:rPr>
        <w:t xml:space="preserve"> </w:t>
      </w:r>
      <w:r w:rsidR="00596AE8" w:rsidRPr="00055FD6">
        <w:rPr>
          <w:sz w:val="20"/>
          <w:szCs w:val="20"/>
          <w:lang w:val="es-ES"/>
        </w:rPr>
        <w:t>y</w:t>
      </w:r>
      <w:r w:rsidR="008C6B50" w:rsidRPr="00055FD6">
        <w:rPr>
          <w:sz w:val="20"/>
          <w:szCs w:val="20"/>
          <w:lang w:val="es-ES"/>
        </w:rPr>
        <w:t xml:space="preserve"> </w:t>
      </w:r>
      <w:r w:rsidR="008C6B50" w:rsidRPr="00596AE8">
        <w:rPr>
          <w:sz w:val="20"/>
          <w:szCs w:val="20"/>
          <w:lang w:val="es-CR"/>
        </w:rPr>
        <w:t>us</w:t>
      </w:r>
      <w:r w:rsidR="00596AE8" w:rsidRPr="00596AE8">
        <w:rPr>
          <w:sz w:val="20"/>
          <w:szCs w:val="20"/>
          <w:lang w:val="es-CR"/>
        </w:rPr>
        <w:t>o</w:t>
      </w:r>
      <w:r w:rsidR="008C6B50" w:rsidRPr="00055FD6">
        <w:rPr>
          <w:sz w:val="20"/>
          <w:szCs w:val="20"/>
          <w:lang w:val="es-ES"/>
        </w:rPr>
        <w:t xml:space="preserve">, </w:t>
      </w:r>
      <w:r w:rsidR="00596AE8" w:rsidRPr="00055FD6">
        <w:rPr>
          <w:sz w:val="20"/>
          <w:szCs w:val="20"/>
          <w:lang w:val="es-ES"/>
        </w:rPr>
        <w:t xml:space="preserve">no se </w:t>
      </w:r>
      <w:r w:rsidR="00596AE8" w:rsidRPr="00596AE8">
        <w:rPr>
          <w:sz w:val="20"/>
          <w:szCs w:val="20"/>
          <w:lang w:val="es-CR"/>
        </w:rPr>
        <w:t>espera</w:t>
      </w:r>
      <w:r w:rsidR="00596AE8" w:rsidRPr="00055FD6">
        <w:rPr>
          <w:sz w:val="20"/>
          <w:szCs w:val="20"/>
          <w:lang w:val="es-ES"/>
        </w:rPr>
        <w:t xml:space="preserve"> que </w:t>
      </w:r>
      <w:r w:rsidR="00596AE8" w:rsidRPr="00596AE8">
        <w:rPr>
          <w:sz w:val="20"/>
          <w:szCs w:val="20"/>
          <w:lang w:val="es-CR"/>
        </w:rPr>
        <w:t>ocurran</w:t>
      </w:r>
      <w:r w:rsidR="00596AE8" w:rsidRPr="00055FD6">
        <w:rPr>
          <w:sz w:val="20"/>
          <w:szCs w:val="20"/>
          <w:lang w:val="es-ES"/>
        </w:rPr>
        <w:t xml:space="preserve"> </w:t>
      </w:r>
      <w:r w:rsidR="008C6B50" w:rsidRPr="00596AE8">
        <w:rPr>
          <w:sz w:val="20"/>
          <w:szCs w:val="20"/>
          <w:lang w:val="es-CR"/>
        </w:rPr>
        <w:t>reac</w:t>
      </w:r>
      <w:r w:rsidR="00596AE8" w:rsidRPr="00596AE8">
        <w:rPr>
          <w:sz w:val="20"/>
          <w:szCs w:val="20"/>
          <w:lang w:val="es-CR"/>
        </w:rPr>
        <w:t>c</w:t>
      </w:r>
      <w:r w:rsidR="008C6B50" w:rsidRPr="00596AE8">
        <w:rPr>
          <w:sz w:val="20"/>
          <w:szCs w:val="20"/>
          <w:lang w:val="es-CR"/>
        </w:rPr>
        <w:t>ion</w:t>
      </w:r>
      <w:r w:rsidR="00596AE8" w:rsidRPr="00596AE8">
        <w:rPr>
          <w:sz w:val="20"/>
          <w:szCs w:val="20"/>
          <w:lang w:val="es-CR"/>
        </w:rPr>
        <w:t>e</w:t>
      </w:r>
      <w:r w:rsidR="008C6B50" w:rsidRPr="00596AE8">
        <w:rPr>
          <w:sz w:val="20"/>
          <w:szCs w:val="20"/>
          <w:lang w:val="es-CR"/>
        </w:rPr>
        <w:t>s</w:t>
      </w:r>
      <w:r w:rsidR="008C6B50" w:rsidRPr="00055FD6">
        <w:rPr>
          <w:sz w:val="20"/>
          <w:szCs w:val="20"/>
          <w:lang w:val="es-ES"/>
        </w:rPr>
        <w:t xml:space="preserve"> </w:t>
      </w:r>
      <w:r w:rsidR="00596AE8" w:rsidRPr="00596AE8">
        <w:rPr>
          <w:sz w:val="20"/>
          <w:szCs w:val="20"/>
          <w:lang w:val="es-CR"/>
        </w:rPr>
        <w:t>peligrosas</w:t>
      </w:r>
      <w:r w:rsidR="008C6B50" w:rsidRPr="00055FD6">
        <w:rPr>
          <w:sz w:val="20"/>
          <w:szCs w:val="20"/>
          <w:lang w:val="es-ES"/>
        </w:rPr>
        <w:t>.</w:t>
      </w:r>
      <w:r w:rsidR="00647769" w:rsidRPr="00055FD6">
        <w:rPr>
          <w:sz w:val="20"/>
          <w:szCs w:val="20"/>
          <w:lang w:val="es-ES"/>
        </w:rPr>
        <w:t xml:space="preserve"> </w:t>
      </w:r>
      <w:r w:rsidR="00647769" w:rsidRPr="002D0965">
        <w:rPr>
          <w:sz w:val="20"/>
          <w:szCs w:val="20"/>
          <w:lang w:val="es-CR"/>
        </w:rPr>
        <w:t>Vapor</w:t>
      </w:r>
      <w:r w:rsidR="002D0965" w:rsidRPr="002D0965">
        <w:rPr>
          <w:sz w:val="20"/>
          <w:szCs w:val="20"/>
          <w:lang w:val="es-CR"/>
        </w:rPr>
        <w:t>e</w:t>
      </w:r>
      <w:r w:rsidR="00647769" w:rsidRPr="002D0965">
        <w:rPr>
          <w:sz w:val="20"/>
          <w:szCs w:val="20"/>
          <w:lang w:val="es-CR"/>
        </w:rPr>
        <w:t>s</w:t>
      </w:r>
      <w:r w:rsidR="00647769" w:rsidRPr="00055FD6">
        <w:rPr>
          <w:sz w:val="20"/>
          <w:szCs w:val="20"/>
          <w:lang w:val="es-ES"/>
        </w:rPr>
        <w:t xml:space="preserve"> </w:t>
      </w:r>
      <w:r w:rsidR="002D0965" w:rsidRPr="002D0965">
        <w:rPr>
          <w:sz w:val="20"/>
          <w:szCs w:val="20"/>
          <w:lang w:val="es-CR"/>
        </w:rPr>
        <w:t>pueden</w:t>
      </w:r>
      <w:r w:rsidR="00647769" w:rsidRPr="00055FD6">
        <w:rPr>
          <w:sz w:val="20"/>
          <w:szCs w:val="20"/>
          <w:lang w:val="es-ES"/>
        </w:rPr>
        <w:t xml:space="preserve"> </w:t>
      </w:r>
      <w:r w:rsidR="00647769" w:rsidRPr="002D0965">
        <w:rPr>
          <w:sz w:val="20"/>
          <w:szCs w:val="20"/>
          <w:lang w:val="es-CR"/>
        </w:rPr>
        <w:t>form</w:t>
      </w:r>
      <w:r w:rsidR="002D0965" w:rsidRPr="002D0965">
        <w:rPr>
          <w:sz w:val="20"/>
          <w:szCs w:val="20"/>
          <w:lang w:val="es-CR"/>
        </w:rPr>
        <w:t>ar</w:t>
      </w:r>
      <w:r w:rsidR="002D0965" w:rsidRPr="00055FD6">
        <w:rPr>
          <w:sz w:val="20"/>
          <w:szCs w:val="20"/>
          <w:lang w:val="es-ES"/>
        </w:rPr>
        <w:t xml:space="preserve"> </w:t>
      </w:r>
      <w:r w:rsidR="002D0965" w:rsidRPr="002D0965">
        <w:rPr>
          <w:sz w:val="20"/>
          <w:szCs w:val="20"/>
          <w:lang w:val="es-CR"/>
        </w:rPr>
        <w:t>mezclas</w:t>
      </w:r>
      <w:r w:rsidR="00647769" w:rsidRPr="00055FD6">
        <w:rPr>
          <w:sz w:val="20"/>
          <w:szCs w:val="20"/>
          <w:lang w:val="es-ES"/>
        </w:rPr>
        <w:t xml:space="preserve"> </w:t>
      </w:r>
      <w:r w:rsidR="00647769" w:rsidRPr="002D0965">
        <w:rPr>
          <w:sz w:val="20"/>
          <w:szCs w:val="20"/>
          <w:lang w:val="es-CR"/>
        </w:rPr>
        <w:t>explosiv</w:t>
      </w:r>
      <w:r w:rsidR="002D0965" w:rsidRPr="002D0965">
        <w:rPr>
          <w:sz w:val="20"/>
          <w:szCs w:val="20"/>
          <w:lang w:val="es-CR"/>
        </w:rPr>
        <w:t>as</w:t>
      </w:r>
      <w:r w:rsidR="002D0965" w:rsidRPr="00055FD6">
        <w:rPr>
          <w:sz w:val="20"/>
          <w:szCs w:val="20"/>
          <w:lang w:val="es-ES"/>
        </w:rPr>
        <w:t xml:space="preserve"> con el</w:t>
      </w:r>
      <w:r w:rsidR="00647769" w:rsidRPr="00055FD6">
        <w:rPr>
          <w:sz w:val="20"/>
          <w:szCs w:val="20"/>
          <w:lang w:val="es-ES"/>
        </w:rPr>
        <w:t xml:space="preserve"> </w:t>
      </w:r>
      <w:r w:rsidR="00647769" w:rsidRPr="002D0965">
        <w:rPr>
          <w:sz w:val="20"/>
          <w:szCs w:val="20"/>
          <w:lang w:val="es-CR"/>
        </w:rPr>
        <w:t>air</w:t>
      </w:r>
      <w:r w:rsidR="002D0965" w:rsidRPr="002D0965">
        <w:rPr>
          <w:sz w:val="20"/>
          <w:szCs w:val="20"/>
          <w:lang w:val="es-CR"/>
        </w:rPr>
        <w:t>e</w:t>
      </w:r>
      <w:r w:rsidR="00647769" w:rsidRPr="00055FD6">
        <w:rPr>
          <w:sz w:val="20"/>
          <w:szCs w:val="20"/>
          <w:lang w:val="es-ES"/>
        </w:rPr>
        <w:t>.</w:t>
      </w:r>
    </w:p>
    <w:p w:rsidR="00B25E83" w:rsidRPr="002D0965" w:rsidRDefault="00B25E83" w:rsidP="00647769">
      <w:pPr>
        <w:pStyle w:val="ListParagraph"/>
        <w:tabs>
          <w:tab w:val="left" w:pos="360"/>
        </w:tabs>
        <w:ind w:left="3600" w:hanging="3240"/>
        <w:jc w:val="both"/>
        <w:rPr>
          <w:sz w:val="20"/>
          <w:szCs w:val="20"/>
          <w:lang w:val="es-ES"/>
        </w:rPr>
      </w:pPr>
      <w:r w:rsidRPr="002D0965">
        <w:rPr>
          <w:b/>
          <w:sz w:val="20"/>
          <w:szCs w:val="20"/>
          <w:lang w:val="es-ES"/>
        </w:rPr>
        <w:t xml:space="preserve">10.4 </w:t>
      </w:r>
      <w:r w:rsidR="002D0965" w:rsidRPr="002D0965">
        <w:rPr>
          <w:b/>
          <w:sz w:val="20"/>
          <w:szCs w:val="20"/>
          <w:lang w:val="es-ES"/>
        </w:rPr>
        <w:t>CONDICIONES A EVITAR</w:t>
      </w:r>
      <w:r w:rsidRPr="002D0965">
        <w:rPr>
          <w:b/>
          <w:sz w:val="20"/>
          <w:szCs w:val="20"/>
          <w:lang w:val="es-ES"/>
        </w:rPr>
        <w:tab/>
        <w:t xml:space="preserve">: </w:t>
      </w:r>
      <w:r w:rsidR="002D0965" w:rsidRPr="002D0965">
        <w:rPr>
          <w:sz w:val="20"/>
          <w:szCs w:val="20"/>
          <w:lang w:val="es-ES"/>
        </w:rPr>
        <w:t>Mantener alejado del calor, chispas, llamas y metal al rojo vivo</w:t>
      </w:r>
      <w:r w:rsidR="00F179F1">
        <w:rPr>
          <w:sz w:val="20"/>
          <w:szCs w:val="20"/>
          <w:lang w:val="es-ES"/>
        </w:rPr>
        <w:t>,</w:t>
      </w:r>
      <w:r w:rsidR="00647769" w:rsidRPr="002D0965">
        <w:rPr>
          <w:sz w:val="20"/>
          <w:szCs w:val="20"/>
          <w:lang w:val="es-ES"/>
        </w:rPr>
        <w:t xml:space="preserve"> </w:t>
      </w:r>
      <w:r w:rsidR="00E25600" w:rsidRPr="002D0965">
        <w:rPr>
          <w:sz w:val="20"/>
          <w:szCs w:val="20"/>
          <w:lang w:val="es-CR"/>
        </w:rPr>
        <w:t>temperaturas</w:t>
      </w:r>
      <w:r w:rsidR="002D0965" w:rsidRPr="002D0965">
        <w:rPr>
          <w:sz w:val="20"/>
          <w:szCs w:val="20"/>
          <w:lang w:val="es-ES"/>
        </w:rPr>
        <w:t xml:space="preserve"> </w:t>
      </w:r>
      <w:r w:rsidR="002D0965" w:rsidRPr="002D0965">
        <w:rPr>
          <w:sz w:val="20"/>
          <w:szCs w:val="20"/>
          <w:lang w:val="es-CR"/>
        </w:rPr>
        <w:t>e</w:t>
      </w:r>
      <w:r w:rsidR="00647769" w:rsidRPr="002D0965">
        <w:rPr>
          <w:sz w:val="20"/>
          <w:szCs w:val="20"/>
          <w:lang w:val="es-CR"/>
        </w:rPr>
        <w:t>xtrem</w:t>
      </w:r>
      <w:r w:rsidR="002D0965" w:rsidRPr="002D0965">
        <w:rPr>
          <w:sz w:val="20"/>
          <w:szCs w:val="20"/>
          <w:lang w:val="es-CR"/>
        </w:rPr>
        <w:t>a</w:t>
      </w:r>
      <w:r w:rsidR="00647769" w:rsidRPr="002D0965">
        <w:rPr>
          <w:sz w:val="20"/>
          <w:szCs w:val="20"/>
          <w:lang w:val="es-CR"/>
        </w:rPr>
        <w:t>s</w:t>
      </w:r>
      <w:r w:rsidR="00647769" w:rsidRPr="002D0965">
        <w:rPr>
          <w:sz w:val="20"/>
          <w:szCs w:val="20"/>
          <w:lang w:val="es-ES"/>
        </w:rPr>
        <w:t xml:space="preserve"> </w:t>
      </w:r>
      <w:r w:rsidR="002D0965" w:rsidRPr="002D0965">
        <w:rPr>
          <w:sz w:val="20"/>
          <w:szCs w:val="20"/>
          <w:lang w:val="es-ES"/>
        </w:rPr>
        <w:t>y luz del sol</w:t>
      </w:r>
      <w:r w:rsidR="00647769" w:rsidRPr="002D0965">
        <w:rPr>
          <w:sz w:val="20"/>
          <w:szCs w:val="20"/>
          <w:lang w:val="es-ES"/>
        </w:rPr>
        <w:t xml:space="preserve"> </w:t>
      </w:r>
      <w:r w:rsidR="00647769" w:rsidRPr="002D0965">
        <w:rPr>
          <w:sz w:val="20"/>
          <w:szCs w:val="20"/>
          <w:lang w:val="es-CR"/>
        </w:rPr>
        <w:t>direct</w:t>
      </w:r>
      <w:r w:rsidR="002D0965" w:rsidRPr="002D0965">
        <w:rPr>
          <w:sz w:val="20"/>
          <w:szCs w:val="20"/>
          <w:lang w:val="es-CR"/>
        </w:rPr>
        <w:t>a</w:t>
      </w:r>
      <w:r w:rsidR="00647769" w:rsidRPr="002D0965">
        <w:rPr>
          <w:sz w:val="20"/>
          <w:szCs w:val="20"/>
          <w:lang w:val="es-ES"/>
        </w:rPr>
        <w:t>.</w:t>
      </w:r>
    </w:p>
    <w:p w:rsidR="00647769" w:rsidRPr="002D0965" w:rsidRDefault="008C6B50" w:rsidP="00D538FD">
      <w:pPr>
        <w:pStyle w:val="ListParagraph"/>
        <w:tabs>
          <w:tab w:val="left" w:pos="360"/>
        </w:tabs>
        <w:ind w:left="3600" w:hanging="3240"/>
        <w:jc w:val="both"/>
        <w:rPr>
          <w:sz w:val="20"/>
          <w:szCs w:val="20"/>
          <w:lang w:val="es-ES"/>
        </w:rPr>
      </w:pPr>
      <w:r w:rsidRPr="002D0965">
        <w:rPr>
          <w:b/>
          <w:sz w:val="20"/>
          <w:szCs w:val="20"/>
          <w:lang w:val="es-ES"/>
        </w:rPr>
        <w:t xml:space="preserve">10.5 </w:t>
      </w:r>
      <w:r w:rsidR="002D0965" w:rsidRPr="002D0965">
        <w:rPr>
          <w:b/>
          <w:sz w:val="20"/>
          <w:szCs w:val="20"/>
          <w:lang w:val="es-CR"/>
        </w:rPr>
        <w:t>MATERIALES</w:t>
      </w:r>
      <w:r w:rsidR="002D0965" w:rsidRPr="002D0965">
        <w:rPr>
          <w:b/>
          <w:sz w:val="20"/>
          <w:szCs w:val="20"/>
          <w:lang w:val="es-ES"/>
        </w:rPr>
        <w:t xml:space="preserve"> INCOMPATIBLES</w:t>
      </w:r>
      <w:r w:rsidRPr="002D0965">
        <w:rPr>
          <w:b/>
          <w:sz w:val="20"/>
          <w:szCs w:val="20"/>
          <w:lang w:val="es-ES"/>
        </w:rPr>
        <w:tab/>
        <w:t>:</w:t>
      </w:r>
      <w:r w:rsidR="006D4C81" w:rsidRPr="002D0965">
        <w:rPr>
          <w:sz w:val="20"/>
          <w:szCs w:val="20"/>
          <w:lang w:val="es-ES"/>
        </w:rPr>
        <w:t xml:space="preserve"> </w:t>
      </w:r>
      <w:r w:rsidR="002D0965">
        <w:rPr>
          <w:sz w:val="20"/>
          <w:szCs w:val="20"/>
          <w:lang w:val="es-ES"/>
        </w:rPr>
        <w:t>Ninguno conocido</w:t>
      </w:r>
      <w:r w:rsidR="00647769" w:rsidRPr="002D0965">
        <w:rPr>
          <w:sz w:val="20"/>
          <w:szCs w:val="20"/>
          <w:lang w:val="es-ES"/>
        </w:rPr>
        <w:t>.</w:t>
      </w:r>
    </w:p>
    <w:p w:rsidR="00B25E83" w:rsidRPr="002D0965" w:rsidRDefault="00B25E83" w:rsidP="00D538FD">
      <w:pPr>
        <w:pStyle w:val="ListParagraph"/>
        <w:tabs>
          <w:tab w:val="left" w:pos="360"/>
        </w:tabs>
        <w:ind w:left="3600" w:hanging="3240"/>
        <w:jc w:val="both"/>
        <w:rPr>
          <w:sz w:val="20"/>
          <w:szCs w:val="20"/>
          <w:lang w:val="es-ES"/>
        </w:rPr>
      </w:pPr>
      <w:r w:rsidRPr="002D0965">
        <w:rPr>
          <w:b/>
          <w:sz w:val="20"/>
          <w:szCs w:val="20"/>
          <w:lang w:val="es-ES"/>
        </w:rPr>
        <w:t xml:space="preserve">10.6 </w:t>
      </w:r>
      <w:r w:rsidR="002D0965" w:rsidRPr="002D0965">
        <w:rPr>
          <w:b/>
          <w:sz w:val="20"/>
          <w:szCs w:val="20"/>
          <w:lang w:val="es-ES"/>
        </w:rPr>
        <w:t>PRODUCTOS DE DESCOMPOSICIÓN:</w:t>
      </w:r>
      <w:r w:rsidR="002D0965" w:rsidRPr="002D0965">
        <w:rPr>
          <w:sz w:val="20"/>
          <w:szCs w:val="20"/>
          <w:lang w:val="es-ES"/>
        </w:rPr>
        <w:t xml:space="preserve"> Óxidos de Carbón pueden formarse dependiendo de las condiciones del fuego</w:t>
      </w:r>
      <w:r w:rsidR="008C6B50" w:rsidRPr="002D0965">
        <w:rPr>
          <w:sz w:val="20"/>
          <w:szCs w:val="20"/>
          <w:lang w:val="es-ES"/>
        </w:rPr>
        <w:t>.</w:t>
      </w:r>
      <w:r w:rsidR="00647769" w:rsidRPr="002D0965">
        <w:rPr>
          <w:sz w:val="20"/>
          <w:szCs w:val="20"/>
          <w:lang w:val="es-ES"/>
        </w:rPr>
        <w:t xml:space="preserve"> </w:t>
      </w:r>
    </w:p>
    <w:p w:rsidR="008C6B50" w:rsidRPr="002D0965" w:rsidRDefault="008C6B50" w:rsidP="00CF629B">
      <w:pPr>
        <w:pStyle w:val="ListParagraph"/>
        <w:tabs>
          <w:tab w:val="left" w:pos="360"/>
        </w:tabs>
        <w:ind w:left="5040" w:hanging="4680"/>
        <w:rPr>
          <w:sz w:val="12"/>
          <w:szCs w:val="12"/>
          <w:lang w:val="es-ES"/>
        </w:rPr>
      </w:pPr>
    </w:p>
    <w:p w:rsidR="00B25E83" w:rsidRPr="002D0965" w:rsidRDefault="007F277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61810D4" wp14:editId="044A5E13">
                <wp:simplePos x="0" y="0"/>
                <wp:positionH relativeFrom="column">
                  <wp:posOffset>71120</wp:posOffset>
                </wp:positionH>
                <wp:positionV relativeFrom="paragraph">
                  <wp:posOffset>71120</wp:posOffset>
                </wp:positionV>
                <wp:extent cx="6319520" cy="361315"/>
                <wp:effectExtent l="19050" t="19050" r="24130" b="196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11. </w:t>
                            </w:r>
                            <w:r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TOXICOLÓGICA</w:t>
                            </w:r>
                          </w:p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5.6pt;margin-top:5.6pt;width:497.6pt;height: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" o:allowincell="f" strokeweight="3pt">
                <v:stroke linestyle="thinThin"/>
                <v:textbox>
                  <w:txbxContent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11. </w:t>
                      </w:r>
                      <w:r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TOXICOLÓGICA</w:t>
                      </w:r>
                    </w:p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2D0965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2D0965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B25E83" w:rsidRPr="002D0965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2D0965">
        <w:rPr>
          <w:b/>
          <w:lang w:val="es-ES"/>
        </w:rPr>
        <w:t xml:space="preserve">11.1 </w:t>
      </w:r>
      <w:r w:rsidR="002D0965" w:rsidRPr="001551E2">
        <w:rPr>
          <w:b/>
          <w:lang w:val="es-CR"/>
        </w:rPr>
        <w:t>ESTIMADOS</w:t>
      </w:r>
      <w:r w:rsidR="002D0965" w:rsidRPr="001551E2">
        <w:rPr>
          <w:b/>
          <w:lang w:val="es-ES"/>
        </w:rPr>
        <w:t xml:space="preserve"> DE </w:t>
      </w:r>
      <w:r w:rsidR="002D0965" w:rsidRPr="00542974">
        <w:rPr>
          <w:b/>
          <w:lang w:val="es-ES"/>
        </w:rPr>
        <w:t>TOXICIDAD AGUDA</w:t>
      </w:r>
      <w:r w:rsidR="002D0965" w:rsidRPr="001551E2">
        <w:rPr>
          <w:b/>
          <w:lang w:val="es-ES"/>
        </w:rPr>
        <w:t xml:space="preserve"> (</w:t>
      </w:r>
      <w:r w:rsidR="002D0965" w:rsidRPr="001551E2">
        <w:rPr>
          <w:b/>
          <w:lang w:val="es-CR"/>
        </w:rPr>
        <w:t>Mezcla</w:t>
      </w:r>
      <w:r w:rsidR="008C6B50" w:rsidRPr="002D0965">
        <w:rPr>
          <w:b/>
          <w:lang w:val="es-ES"/>
        </w:rPr>
        <w:t>)</w:t>
      </w:r>
      <w:r w:rsidRPr="002D0965">
        <w:rPr>
          <w:b/>
          <w:lang w:val="es-ES"/>
        </w:rPr>
        <w:tab/>
      </w:r>
      <w:r w:rsidRPr="002D0965">
        <w:rPr>
          <w:b/>
          <w:lang w:val="es-ES"/>
        </w:rPr>
        <w:tab/>
      </w:r>
    </w:p>
    <w:p w:rsidR="00B25E83" w:rsidRPr="002D0965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D8085C" w:rsidRDefault="00FE4C06" w:rsidP="00B25E83">
      <w:pPr>
        <w:pStyle w:val="ListParagraph"/>
        <w:tabs>
          <w:tab w:val="left" w:pos="360"/>
        </w:tabs>
        <w:ind w:left="360"/>
        <w:jc w:val="both"/>
      </w:pPr>
      <w:r w:rsidRPr="002D0965">
        <w:rPr>
          <w:b/>
          <w:lang w:val="es-ES"/>
        </w:rPr>
        <w:tab/>
      </w:r>
      <w:r w:rsidR="002D0965" w:rsidRPr="00542974">
        <w:rPr>
          <w:b/>
          <w:lang w:val="es-ES"/>
        </w:rPr>
        <w:t>Toxicidad</w:t>
      </w:r>
      <w:r w:rsidR="002D0965" w:rsidRPr="00B55506">
        <w:rPr>
          <w:b/>
          <w:lang w:val="es-419"/>
        </w:rPr>
        <w:t xml:space="preserve"> </w:t>
      </w:r>
      <w:r w:rsidR="002D0965" w:rsidRPr="00542974">
        <w:rPr>
          <w:b/>
          <w:lang w:val="es-ES"/>
        </w:rPr>
        <w:t>Aguda</w:t>
      </w:r>
      <w:r w:rsidR="002D0965" w:rsidRPr="00B55506">
        <w:rPr>
          <w:b/>
          <w:lang w:val="es-419"/>
        </w:rPr>
        <w:t xml:space="preserve"> de </w:t>
      </w:r>
      <w:r w:rsidR="002D0965" w:rsidRPr="00542974">
        <w:rPr>
          <w:b/>
          <w:lang w:val="es-ES"/>
        </w:rPr>
        <w:t>Ingredientes</w:t>
      </w:r>
      <w:r w:rsidR="008C6B50">
        <w:rPr>
          <w:b/>
        </w:rPr>
        <w:t>:</w:t>
      </w:r>
    </w:p>
    <w:p w:rsidR="00B25E83" w:rsidRPr="008C6B50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88"/>
        <w:gridCol w:w="1350"/>
        <w:gridCol w:w="900"/>
        <w:gridCol w:w="1350"/>
        <w:gridCol w:w="990"/>
        <w:gridCol w:w="1260"/>
        <w:gridCol w:w="810"/>
        <w:gridCol w:w="900"/>
      </w:tblGrid>
      <w:tr w:rsidR="002D0965" w:rsidTr="00647769">
        <w:tc>
          <w:tcPr>
            <w:tcW w:w="2088" w:type="dxa"/>
            <w:vMerge w:val="restart"/>
            <w:shd w:val="clear" w:color="auto" w:fill="D9D9D9" w:themeFill="background1" w:themeFillShade="D9"/>
          </w:tcPr>
          <w:p w:rsidR="002D0965" w:rsidRPr="008C6B50" w:rsidRDefault="002D0965" w:rsidP="002D096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Material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0965" w:rsidRPr="008C6B50" w:rsidRDefault="002D0965" w:rsidP="002D096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Oral LD</w:t>
            </w:r>
            <w:r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0965" w:rsidRPr="008C6B50" w:rsidRDefault="001427BA" w:rsidP="001427B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1427BA">
              <w:rPr>
                <w:rFonts w:ascii="Arial Rounded MT Bold" w:hAnsi="Arial Rounded MT Bold"/>
                <w:b/>
                <w:sz w:val="18"/>
                <w:szCs w:val="18"/>
                <w:lang w:val="es-CR"/>
              </w:rPr>
              <w:t>Dérmico</w:t>
            </w:r>
            <w:r w:rsidR="002D0965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LD</w:t>
            </w:r>
            <w:r w:rsidR="002D0965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0965" w:rsidRPr="008C6B50" w:rsidRDefault="001427BA" w:rsidP="001427B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1427BA">
              <w:rPr>
                <w:rFonts w:ascii="Arial Rounded MT Bold" w:hAnsi="Arial Rounded MT Bold"/>
                <w:b/>
                <w:sz w:val="18"/>
                <w:szCs w:val="18"/>
                <w:lang w:val="es-CR"/>
              </w:rPr>
              <w:t>Inhalación</w:t>
            </w:r>
            <w:r w:rsidR="002D0965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LC</w:t>
            </w:r>
            <w:r w:rsidR="002D0965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</w:tr>
      <w:tr w:rsidR="002D0965" w:rsidTr="00647769">
        <w:tc>
          <w:tcPr>
            <w:tcW w:w="2088" w:type="dxa"/>
            <w:vMerge/>
          </w:tcPr>
          <w:p w:rsidR="002D0965" w:rsidRPr="008013AF" w:rsidRDefault="002D0965" w:rsidP="00A51423">
            <w:pPr>
              <w:pStyle w:val="ListParagraph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:rsidR="002D0965" w:rsidRPr="008C6B50" w:rsidRDefault="002D0965" w:rsidP="001427B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 w:rsidR="001427BA"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900" w:type="dxa"/>
            <w:shd w:val="clear" w:color="auto" w:fill="808080" w:themeFill="background1" w:themeFillShade="80"/>
          </w:tcPr>
          <w:p w:rsidR="002D0965" w:rsidRPr="008C6B50" w:rsidRDefault="001427BA" w:rsidP="001427B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7176">
              <w:rPr>
                <w:rFonts w:ascii="Arial" w:hAnsi="Arial" w:cs="Arial"/>
                <w:sz w:val="16"/>
                <w:szCs w:val="16"/>
                <w:lang w:val="es-CR"/>
              </w:rPr>
              <w:t>Es</w:t>
            </w:r>
            <w:r w:rsidR="002D0965" w:rsidRPr="00817176">
              <w:rPr>
                <w:rFonts w:ascii="Arial" w:hAnsi="Arial" w:cs="Arial"/>
                <w:sz w:val="16"/>
                <w:szCs w:val="16"/>
                <w:lang w:val="es-CR"/>
              </w:rPr>
              <w:t>pecie</w:t>
            </w:r>
          </w:p>
        </w:tc>
        <w:tc>
          <w:tcPr>
            <w:tcW w:w="1350" w:type="dxa"/>
            <w:shd w:val="clear" w:color="auto" w:fill="808080" w:themeFill="background1" w:themeFillShade="80"/>
          </w:tcPr>
          <w:p w:rsidR="002D0965" w:rsidRPr="008C6B50" w:rsidRDefault="002D0965" w:rsidP="001427B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</w:t>
            </w:r>
            <w:r w:rsidR="001427BA">
              <w:rPr>
                <w:rFonts w:ascii="Arial" w:hAnsi="Arial" w:cs="Arial"/>
                <w:sz w:val="16"/>
                <w:szCs w:val="16"/>
              </w:rPr>
              <w:t>lor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:rsidR="002D0965" w:rsidRPr="008013AF" w:rsidRDefault="001427BA" w:rsidP="002D0965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817176">
              <w:rPr>
                <w:rFonts w:ascii="Arial" w:hAnsi="Arial" w:cs="Arial"/>
                <w:sz w:val="16"/>
                <w:szCs w:val="16"/>
                <w:lang w:val="es-CR"/>
              </w:rPr>
              <w:t>Especie</w:t>
            </w:r>
          </w:p>
        </w:tc>
        <w:tc>
          <w:tcPr>
            <w:tcW w:w="1260" w:type="dxa"/>
            <w:shd w:val="clear" w:color="auto" w:fill="808080" w:themeFill="background1" w:themeFillShade="80"/>
          </w:tcPr>
          <w:p w:rsidR="002D0965" w:rsidRPr="008C6B50" w:rsidRDefault="002D0965" w:rsidP="001427B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 w:rsidR="001427BA"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2D0965" w:rsidRPr="008C6B50" w:rsidRDefault="001427BA" w:rsidP="001427B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7176">
              <w:rPr>
                <w:rFonts w:ascii="Arial" w:hAnsi="Arial" w:cs="Arial"/>
                <w:sz w:val="16"/>
                <w:szCs w:val="16"/>
                <w:lang w:val="es-CR"/>
              </w:rPr>
              <w:t>Es</w:t>
            </w:r>
            <w:r w:rsidR="002D0965" w:rsidRPr="00817176">
              <w:rPr>
                <w:rFonts w:ascii="Arial" w:hAnsi="Arial" w:cs="Arial"/>
                <w:sz w:val="16"/>
                <w:szCs w:val="16"/>
                <w:lang w:val="es-CR"/>
              </w:rPr>
              <w:t>pecie</w:t>
            </w:r>
          </w:p>
        </w:tc>
        <w:tc>
          <w:tcPr>
            <w:tcW w:w="900" w:type="dxa"/>
            <w:shd w:val="clear" w:color="auto" w:fill="808080" w:themeFill="background1" w:themeFillShade="80"/>
          </w:tcPr>
          <w:p w:rsidR="002D0965" w:rsidRPr="008C6B50" w:rsidRDefault="002D0965" w:rsidP="001427B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 w:rsidR="001427BA">
              <w:rPr>
                <w:rFonts w:ascii="Arial" w:hAnsi="Arial" w:cs="Arial"/>
                <w:sz w:val="16"/>
                <w:szCs w:val="16"/>
              </w:rPr>
              <w:t>or</w:t>
            </w:r>
          </w:p>
        </w:tc>
      </w:tr>
      <w:tr w:rsidR="002D0965" w:rsidRPr="008C6B50" w:rsidTr="00647769">
        <w:tc>
          <w:tcPr>
            <w:tcW w:w="2088" w:type="dxa"/>
          </w:tcPr>
          <w:p w:rsidR="002D0965" w:rsidRPr="008C6B50" w:rsidRDefault="002D0965" w:rsidP="002D096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</w:t>
            </w:r>
            <w:r w:rsidRPr="001551E2">
              <w:rPr>
                <w:sz w:val="16"/>
                <w:szCs w:val="16"/>
                <w:lang w:val="es-419"/>
              </w:rPr>
              <w:t>Hexano</w:t>
            </w:r>
          </w:p>
        </w:tc>
        <w:tc>
          <w:tcPr>
            <w:tcW w:w="1350" w:type="dxa"/>
          </w:tcPr>
          <w:p w:rsidR="002D0965" w:rsidRPr="008C6B50" w:rsidRDefault="002D0965" w:rsidP="002D096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32290</w:t>
            </w:r>
            <w:r w:rsidRPr="008C6B50"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900" w:type="dxa"/>
          </w:tcPr>
          <w:p w:rsidR="002D0965" w:rsidRPr="008C6B50" w:rsidRDefault="002D0965" w:rsidP="002D096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8C6B50">
              <w:rPr>
                <w:rFonts w:cs="Arial"/>
                <w:sz w:val="16"/>
                <w:szCs w:val="16"/>
              </w:rPr>
              <w:t>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350" w:type="dxa"/>
          </w:tcPr>
          <w:p w:rsidR="002D0965" w:rsidRPr="008C6B50" w:rsidRDefault="002D0965" w:rsidP="002D096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&gt;3295</w:t>
            </w:r>
            <w:r w:rsidRPr="008C6B50"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990" w:type="dxa"/>
          </w:tcPr>
          <w:p w:rsidR="002D0965" w:rsidRPr="008C6B50" w:rsidRDefault="002D0965" w:rsidP="002D096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</w:t>
            </w:r>
            <w:r w:rsidRPr="001551E2">
              <w:rPr>
                <w:sz w:val="16"/>
                <w:szCs w:val="16"/>
                <w:lang w:val="es-419"/>
              </w:rPr>
              <w:t>Hexano</w:t>
            </w:r>
          </w:p>
        </w:tc>
        <w:tc>
          <w:tcPr>
            <w:tcW w:w="1260" w:type="dxa"/>
          </w:tcPr>
          <w:p w:rsidR="002D0965" w:rsidRPr="008C6B50" w:rsidRDefault="002D0965" w:rsidP="002D096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32290</w:t>
            </w:r>
            <w:r w:rsidRPr="008C6B50"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810" w:type="dxa"/>
          </w:tcPr>
          <w:p w:rsidR="002D0965" w:rsidRPr="008C6B50" w:rsidRDefault="002D0965" w:rsidP="002D096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8C6B50">
              <w:rPr>
                <w:rFonts w:cs="Arial"/>
                <w:sz w:val="16"/>
                <w:szCs w:val="16"/>
              </w:rPr>
              <w:t>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900" w:type="dxa"/>
          </w:tcPr>
          <w:p w:rsidR="002D0965" w:rsidRPr="008C6B50" w:rsidRDefault="002D0965" w:rsidP="002D096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&gt;3295</w:t>
            </w:r>
            <w:r w:rsidRPr="008C6B50">
              <w:rPr>
                <w:rFonts w:cs="Arial"/>
                <w:sz w:val="16"/>
                <w:szCs w:val="16"/>
              </w:rPr>
              <w:t xml:space="preserve"> mg/kg</w:t>
            </w:r>
          </w:p>
        </w:tc>
      </w:tr>
      <w:tr w:rsidR="00D538FD" w:rsidRPr="008C6B50" w:rsidTr="00647769">
        <w:tc>
          <w:tcPr>
            <w:tcW w:w="2088" w:type="dxa"/>
          </w:tcPr>
          <w:p w:rsidR="00D538FD" w:rsidRPr="008C6B50" w:rsidRDefault="006D4C81" w:rsidP="001427B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Dimeticon</w:t>
            </w:r>
          </w:p>
        </w:tc>
        <w:tc>
          <w:tcPr>
            <w:tcW w:w="1350" w:type="dxa"/>
          </w:tcPr>
          <w:p w:rsidR="00D538FD" w:rsidRPr="008C6B50" w:rsidRDefault="00D538FD" w:rsidP="006D4C8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</w:t>
            </w:r>
            <w:r w:rsidR="006D4C81">
              <w:rPr>
                <w:rFonts w:cs="Arial"/>
                <w:sz w:val="16"/>
                <w:szCs w:val="16"/>
              </w:rPr>
              <w:t>40</w:t>
            </w:r>
            <w:r>
              <w:rPr>
                <w:rFonts w:cs="Arial"/>
                <w:sz w:val="16"/>
                <w:szCs w:val="16"/>
              </w:rPr>
              <w:t>000 mg/kg</w:t>
            </w:r>
          </w:p>
        </w:tc>
        <w:tc>
          <w:tcPr>
            <w:tcW w:w="900" w:type="dxa"/>
          </w:tcPr>
          <w:p w:rsidR="00D538FD" w:rsidRPr="008C6B50" w:rsidRDefault="001427BA" w:rsidP="00D7515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8C6B50">
              <w:rPr>
                <w:rFonts w:cs="Arial"/>
                <w:sz w:val="16"/>
                <w:szCs w:val="16"/>
              </w:rPr>
              <w:t>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350" w:type="dxa"/>
          </w:tcPr>
          <w:p w:rsidR="00D538FD" w:rsidRPr="008C6B50" w:rsidRDefault="006D4C81" w:rsidP="006D4C8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D538FD" w:rsidRPr="00D538FD">
              <w:rPr>
                <w:rFonts w:cs="Arial"/>
                <w:sz w:val="16"/>
                <w:szCs w:val="16"/>
              </w:rPr>
              <w:t>000 mg/kg</w:t>
            </w:r>
          </w:p>
        </w:tc>
        <w:tc>
          <w:tcPr>
            <w:tcW w:w="990" w:type="dxa"/>
          </w:tcPr>
          <w:p w:rsidR="00D538FD" w:rsidRPr="008C6B50" w:rsidRDefault="001427BA" w:rsidP="006D4C8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1551E2">
              <w:rPr>
                <w:rFonts w:cs="Arial"/>
                <w:sz w:val="16"/>
                <w:szCs w:val="16"/>
                <w:lang w:val="es-419"/>
              </w:rPr>
              <w:t>Conejo</w:t>
            </w:r>
          </w:p>
        </w:tc>
        <w:tc>
          <w:tcPr>
            <w:tcW w:w="1260" w:type="dxa"/>
          </w:tcPr>
          <w:p w:rsidR="00D538FD" w:rsidRPr="008C6B50" w:rsidRDefault="00D538FD" w:rsidP="006D4C8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</w:t>
            </w:r>
            <w:r w:rsidR="006D4C81">
              <w:rPr>
                <w:rFonts w:cs="Arial"/>
                <w:sz w:val="16"/>
                <w:szCs w:val="16"/>
              </w:rPr>
              <w:t>535</w:t>
            </w:r>
            <w:r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810" w:type="dxa"/>
          </w:tcPr>
          <w:p w:rsidR="00D538FD" w:rsidRPr="008C6B50" w:rsidRDefault="00D538FD" w:rsidP="00D7515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4h</w:t>
            </w:r>
          </w:p>
        </w:tc>
        <w:tc>
          <w:tcPr>
            <w:tcW w:w="900" w:type="dxa"/>
          </w:tcPr>
          <w:p w:rsidR="00D538FD" w:rsidRPr="008C6B50" w:rsidRDefault="001427BA" w:rsidP="00D7515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8C6B50">
              <w:rPr>
                <w:rFonts w:cs="Arial"/>
                <w:sz w:val="16"/>
                <w:szCs w:val="16"/>
              </w:rPr>
              <w:t>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</w:tr>
    </w:tbl>
    <w:p w:rsidR="00647769" w:rsidRPr="00FE4C06" w:rsidRDefault="00647769" w:rsidP="008C6B50">
      <w:pPr>
        <w:pStyle w:val="ListParagraph"/>
        <w:tabs>
          <w:tab w:val="left" w:pos="360"/>
        </w:tabs>
        <w:ind w:left="360"/>
        <w:jc w:val="both"/>
        <w:rPr>
          <w:b/>
          <w:sz w:val="12"/>
          <w:szCs w:val="12"/>
        </w:rPr>
      </w:pPr>
    </w:p>
    <w:p w:rsidR="00B25E83" w:rsidRPr="00964944" w:rsidRDefault="008C6B50" w:rsidP="008C6B50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 w:rsidRPr="00964944">
        <w:rPr>
          <w:b/>
          <w:lang w:val="es-ES"/>
        </w:rPr>
        <w:t xml:space="preserve">11.2 </w:t>
      </w:r>
      <w:r w:rsidR="00964944" w:rsidRPr="000C3573">
        <w:rPr>
          <w:b/>
          <w:lang w:val="es-419"/>
        </w:rPr>
        <w:t>CLASIFICACION COMO PELIGRO DE SALUD</w:t>
      </w:r>
    </w:p>
    <w:p w:rsidR="008C6B50" w:rsidRPr="00964944" w:rsidRDefault="008C6B50" w:rsidP="008C6B50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B25E83" w:rsidRPr="00666519" w:rsidRDefault="00FE4C06" w:rsidP="00FE4C06">
      <w:pPr>
        <w:pStyle w:val="ListParagraph"/>
        <w:tabs>
          <w:tab w:val="left" w:pos="360"/>
        </w:tabs>
        <w:ind w:left="360"/>
        <w:rPr>
          <w:sz w:val="20"/>
          <w:szCs w:val="20"/>
          <w:lang w:val="es-ES"/>
        </w:rPr>
      </w:pPr>
      <w:r w:rsidRPr="00964944">
        <w:rPr>
          <w:b/>
          <w:sz w:val="20"/>
          <w:szCs w:val="20"/>
          <w:lang w:val="es-ES"/>
        </w:rPr>
        <w:tab/>
      </w:r>
      <w:r w:rsidR="00666519" w:rsidRPr="00666519">
        <w:rPr>
          <w:b/>
          <w:sz w:val="20"/>
          <w:szCs w:val="20"/>
          <w:lang w:val="es-419"/>
        </w:rPr>
        <w:t>Corrosión</w:t>
      </w:r>
      <w:r w:rsidR="00666519" w:rsidRPr="00666519">
        <w:rPr>
          <w:b/>
          <w:sz w:val="20"/>
          <w:szCs w:val="20"/>
          <w:lang w:val="es-US"/>
        </w:rPr>
        <w:t xml:space="preserve"> de la </w:t>
      </w:r>
      <w:r w:rsidR="00666519" w:rsidRPr="00666519">
        <w:rPr>
          <w:b/>
          <w:sz w:val="20"/>
          <w:szCs w:val="20"/>
          <w:lang w:val="es-419"/>
        </w:rPr>
        <w:t>Piel</w:t>
      </w:r>
      <w:r w:rsidR="00666519" w:rsidRPr="00666519">
        <w:rPr>
          <w:b/>
          <w:sz w:val="20"/>
          <w:szCs w:val="20"/>
          <w:lang w:val="es-US"/>
        </w:rPr>
        <w:t xml:space="preserve"> / </w:t>
      </w:r>
      <w:r w:rsidR="00666519" w:rsidRPr="00666519">
        <w:rPr>
          <w:b/>
          <w:sz w:val="20"/>
          <w:szCs w:val="20"/>
          <w:lang w:val="es-419"/>
        </w:rPr>
        <w:t>Irritación</w:t>
      </w:r>
      <w:r w:rsidR="008C6B50" w:rsidRPr="00666519">
        <w:rPr>
          <w:b/>
          <w:sz w:val="20"/>
          <w:szCs w:val="20"/>
          <w:lang w:val="es-ES"/>
        </w:rPr>
        <w:tab/>
      </w:r>
      <w:r w:rsidR="00F076B5" w:rsidRPr="00666519">
        <w:rPr>
          <w:b/>
          <w:sz w:val="20"/>
          <w:szCs w:val="20"/>
          <w:lang w:val="es-ES"/>
        </w:rPr>
        <w:t>:</w:t>
      </w:r>
      <w:r w:rsidR="008C6B50" w:rsidRPr="00666519">
        <w:rPr>
          <w:sz w:val="20"/>
          <w:szCs w:val="20"/>
          <w:lang w:val="es-ES"/>
        </w:rPr>
        <w:t xml:space="preserve"> </w:t>
      </w:r>
      <w:r w:rsidR="00666519" w:rsidRPr="00666519">
        <w:rPr>
          <w:sz w:val="20"/>
          <w:szCs w:val="20"/>
          <w:lang w:val="es-ES"/>
        </w:rPr>
        <w:t>Categoría 2</w:t>
      </w:r>
    </w:p>
    <w:p w:rsidR="00B25E83" w:rsidRPr="00666519" w:rsidRDefault="00666519" w:rsidP="00FE4C06">
      <w:pPr>
        <w:pStyle w:val="ListParagraph"/>
        <w:tabs>
          <w:tab w:val="left" w:pos="360"/>
        </w:tabs>
        <w:ind w:left="3600" w:hanging="2880"/>
        <w:rPr>
          <w:sz w:val="20"/>
          <w:szCs w:val="20"/>
          <w:lang w:val="es-ES"/>
        </w:rPr>
      </w:pPr>
      <w:r w:rsidRPr="00666519">
        <w:rPr>
          <w:b/>
          <w:sz w:val="20"/>
          <w:szCs w:val="20"/>
          <w:lang w:val="es-ES"/>
        </w:rPr>
        <w:t>Daño a los Ojos / Irritación</w:t>
      </w:r>
      <w:r w:rsidR="008C6B50" w:rsidRPr="00666519">
        <w:rPr>
          <w:b/>
          <w:sz w:val="20"/>
          <w:szCs w:val="20"/>
          <w:lang w:val="es-ES"/>
        </w:rPr>
        <w:tab/>
        <w:t>:</w:t>
      </w:r>
      <w:r w:rsidR="008C6B50" w:rsidRPr="00666519">
        <w:rPr>
          <w:sz w:val="20"/>
          <w:szCs w:val="20"/>
          <w:lang w:val="es-ES"/>
        </w:rPr>
        <w:t xml:space="preserve"> </w:t>
      </w:r>
      <w:r w:rsidRPr="00666519">
        <w:rPr>
          <w:sz w:val="20"/>
          <w:szCs w:val="20"/>
          <w:lang w:val="es-ES"/>
        </w:rPr>
        <w:t>Categoría 2</w:t>
      </w:r>
      <w:r w:rsidR="00647769" w:rsidRPr="00666519">
        <w:rPr>
          <w:sz w:val="20"/>
          <w:szCs w:val="20"/>
          <w:lang w:val="es-ES"/>
        </w:rPr>
        <w:t>A</w:t>
      </w:r>
    </w:p>
    <w:p w:rsidR="00B25E83" w:rsidRPr="00666519" w:rsidRDefault="00666519" w:rsidP="00FE4C06">
      <w:pPr>
        <w:pStyle w:val="ListParagraph"/>
        <w:tabs>
          <w:tab w:val="left" w:pos="360"/>
        </w:tabs>
        <w:ind w:left="3600" w:hanging="2880"/>
        <w:rPr>
          <w:sz w:val="20"/>
          <w:szCs w:val="20"/>
          <w:lang w:val="es-ES"/>
        </w:rPr>
      </w:pPr>
      <w:r w:rsidRPr="00666519">
        <w:rPr>
          <w:b/>
          <w:sz w:val="20"/>
          <w:szCs w:val="20"/>
          <w:lang w:val="es-419"/>
        </w:rPr>
        <w:t>Irritación</w:t>
      </w:r>
      <w:r w:rsidRPr="00666519">
        <w:rPr>
          <w:b/>
          <w:sz w:val="20"/>
          <w:szCs w:val="20"/>
          <w:lang w:val="es-ES"/>
        </w:rPr>
        <w:t xml:space="preserve"> </w:t>
      </w:r>
      <w:r w:rsidR="008C6B50" w:rsidRPr="00666519">
        <w:rPr>
          <w:b/>
          <w:sz w:val="20"/>
          <w:szCs w:val="20"/>
          <w:lang w:val="es-ES"/>
        </w:rPr>
        <w:t>Respirator</w:t>
      </w:r>
      <w:r>
        <w:rPr>
          <w:b/>
          <w:sz w:val="20"/>
          <w:szCs w:val="20"/>
          <w:lang w:val="es-ES"/>
        </w:rPr>
        <w:t>ia</w:t>
      </w:r>
      <w:r w:rsidR="008C6B50" w:rsidRPr="00666519">
        <w:rPr>
          <w:b/>
          <w:sz w:val="20"/>
          <w:szCs w:val="20"/>
          <w:lang w:val="es-ES"/>
        </w:rPr>
        <w:t xml:space="preserve">       </w:t>
      </w:r>
      <w:r w:rsidR="008C6B50" w:rsidRPr="00666519">
        <w:rPr>
          <w:b/>
          <w:sz w:val="20"/>
          <w:szCs w:val="20"/>
          <w:lang w:val="es-ES"/>
        </w:rPr>
        <w:tab/>
        <w:t>:</w:t>
      </w:r>
      <w:r w:rsidR="008C6B50" w:rsidRPr="00666519">
        <w:rPr>
          <w:sz w:val="20"/>
          <w:szCs w:val="20"/>
          <w:lang w:val="es-ES"/>
        </w:rPr>
        <w:t xml:space="preserve"> </w:t>
      </w:r>
      <w:r w:rsidRPr="00666519">
        <w:rPr>
          <w:sz w:val="20"/>
          <w:szCs w:val="20"/>
          <w:lang w:val="es-ES"/>
        </w:rPr>
        <w:t>Categoría 2</w:t>
      </w:r>
    </w:p>
    <w:p w:rsidR="008C6B50" w:rsidRPr="00666519" w:rsidRDefault="00666519" w:rsidP="00FE4C06">
      <w:pPr>
        <w:pStyle w:val="ListParagraph"/>
        <w:tabs>
          <w:tab w:val="left" w:pos="360"/>
        </w:tabs>
        <w:ind w:left="3600" w:hanging="2880"/>
        <w:rPr>
          <w:b/>
          <w:sz w:val="20"/>
          <w:szCs w:val="20"/>
          <w:lang w:val="es-ES"/>
        </w:rPr>
      </w:pPr>
      <w:r w:rsidRPr="00666519">
        <w:rPr>
          <w:b/>
          <w:sz w:val="20"/>
          <w:szCs w:val="20"/>
          <w:lang w:val="es-ES"/>
        </w:rPr>
        <w:t>Sensitiza</w:t>
      </w:r>
      <w:r>
        <w:rPr>
          <w:b/>
          <w:sz w:val="20"/>
          <w:szCs w:val="20"/>
          <w:lang w:val="es-ES"/>
        </w:rPr>
        <w:t>c</w:t>
      </w:r>
      <w:r w:rsidRPr="00666519">
        <w:rPr>
          <w:b/>
          <w:sz w:val="20"/>
          <w:szCs w:val="20"/>
          <w:lang w:val="es-ES"/>
        </w:rPr>
        <w:t xml:space="preserve">ión </w:t>
      </w:r>
      <w:r w:rsidR="008C6B50" w:rsidRPr="00666519">
        <w:rPr>
          <w:b/>
          <w:sz w:val="20"/>
          <w:szCs w:val="20"/>
          <w:lang w:val="es-ES"/>
        </w:rPr>
        <w:t>Respirator</w:t>
      </w:r>
      <w:r>
        <w:rPr>
          <w:b/>
          <w:sz w:val="20"/>
          <w:szCs w:val="20"/>
          <w:lang w:val="es-ES"/>
        </w:rPr>
        <w:t>ia</w:t>
      </w:r>
      <w:r w:rsidR="008C6B50" w:rsidRPr="00666519">
        <w:rPr>
          <w:b/>
          <w:sz w:val="20"/>
          <w:szCs w:val="20"/>
          <w:lang w:val="es-ES"/>
        </w:rPr>
        <w:t xml:space="preserve"> / </w:t>
      </w:r>
      <w:r>
        <w:rPr>
          <w:b/>
          <w:sz w:val="20"/>
          <w:szCs w:val="20"/>
          <w:lang w:val="es-ES"/>
        </w:rPr>
        <w:t>Piel</w:t>
      </w:r>
      <w:r w:rsidR="008C6B50" w:rsidRPr="00666519">
        <w:rPr>
          <w:b/>
          <w:sz w:val="20"/>
          <w:szCs w:val="20"/>
          <w:lang w:val="es-ES"/>
        </w:rPr>
        <w:tab/>
        <w:t xml:space="preserve">: </w:t>
      </w:r>
      <w:r w:rsidRPr="00666519">
        <w:rPr>
          <w:sz w:val="20"/>
          <w:szCs w:val="20"/>
          <w:lang w:val="es-ES"/>
        </w:rPr>
        <w:t>El criterio de clasificación no se cumple</w:t>
      </w:r>
      <w:r w:rsidR="005C530B" w:rsidRPr="00666519">
        <w:rPr>
          <w:sz w:val="20"/>
          <w:szCs w:val="20"/>
          <w:lang w:val="es-ES"/>
        </w:rPr>
        <w:t>.</w:t>
      </w:r>
    </w:p>
    <w:p w:rsidR="008C6B50" w:rsidRPr="00666519" w:rsidRDefault="00FE4C06" w:rsidP="00FE4C06">
      <w:pPr>
        <w:pStyle w:val="ListParagraph"/>
        <w:tabs>
          <w:tab w:val="left" w:pos="360"/>
          <w:tab w:val="left" w:pos="720"/>
        </w:tabs>
        <w:ind w:hanging="360"/>
        <w:jc w:val="both"/>
        <w:rPr>
          <w:sz w:val="20"/>
          <w:szCs w:val="20"/>
          <w:lang w:val="es-ES"/>
        </w:rPr>
      </w:pPr>
      <w:r w:rsidRPr="00666519">
        <w:rPr>
          <w:b/>
          <w:sz w:val="20"/>
          <w:szCs w:val="20"/>
          <w:lang w:val="es-ES"/>
        </w:rPr>
        <w:tab/>
      </w:r>
      <w:r w:rsidR="00A44935" w:rsidRPr="00666519">
        <w:rPr>
          <w:b/>
          <w:sz w:val="20"/>
          <w:szCs w:val="20"/>
          <w:lang w:val="es-ES"/>
        </w:rPr>
        <w:t>Mutagen</w:t>
      </w:r>
      <w:r w:rsidR="00461E41">
        <w:rPr>
          <w:b/>
          <w:sz w:val="20"/>
          <w:szCs w:val="20"/>
          <w:lang w:val="es-ES"/>
        </w:rPr>
        <w:t>et</w:t>
      </w:r>
      <w:r w:rsidR="00A44935">
        <w:rPr>
          <w:b/>
          <w:sz w:val="20"/>
          <w:szCs w:val="20"/>
          <w:lang w:val="es-ES"/>
        </w:rPr>
        <w:t>i</w:t>
      </w:r>
      <w:r w:rsidR="00A44935" w:rsidRPr="00666519">
        <w:rPr>
          <w:b/>
          <w:sz w:val="20"/>
          <w:szCs w:val="20"/>
          <w:lang w:val="es-ES"/>
        </w:rPr>
        <w:t>c</w:t>
      </w:r>
      <w:r w:rsidR="00A44935">
        <w:rPr>
          <w:b/>
          <w:sz w:val="20"/>
          <w:szCs w:val="20"/>
          <w:lang w:val="es-ES"/>
        </w:rPr>
        <w:t xml:space="preserve">idad </w:t>
      </w:r>
      <w:r w:rsidR="00666519">
        <w:rPr>
          <w:b/>
          <w:sz w:val="20"/>
          <w:szCs w:val="20"/>
          <w:lang w:val="es-ES"/>
        </w:rPr>
        <w:t xml:space="preserve">De La </w:t>
      </w:r>
      <w:r w:rsidR="00A44935">
        <w:rPr>
          <w:b/>
          <w:sz w:val="20"/>
          <w:szCs w:val="20"/>
          <w:lang w:val="es-ES"/>
        </w:rPr>
        <w:t>Célula</w:t>
      </w:r>
      <w:r w:rsidR="00666519">
        <w:rPr>
          <w:b/>
          <w:sz w:val="20"/>
          <w:szCs w:val="20"/>
          <w:lang w:val="es-ES"/>
        </w:rPr>
        <w:t xml:space="preserve"> Germinal</w:t>
      </w:r>
      <w:r w:rsidR="008C6B50" w:rsidRPr="00666519">
        <w:rPr>
          <w:b/>
          <w:sz w:val="20"/>
          <w:szCs w:val="20"/>
          <w:lang w:val="es-ES"/>
        </w:rPr>
        <w:tab/>
        <w:t>:</w:t>
      </w:r>
      <w:r w:rsidR="008C6B50" w:rsidRPr="00666519">
        <w:rPr>
          <w:sz w:val="20"/>
          <w:szCs w:val="20"/>
          <w:lang w:val="es-ES"/>
        </w:rPr>
        <w:t xml:space="preserve"> </w:t>
      </w:r>
      <w:r w:rsidR="00666519" w:rsidRPr="00666519">
        <w:rPr>
          <w:sz w:val="20"/>
          <w:szCs w:val="20"/>
          <w:lang w:val="es-ES"/>
        </w:rPr>
        <w:t>El criterio de clasificación no se cumple</w:t>
      </w:r>
      <w:r w:rsidR="008C6B50" w:rsidRPr="00666519">
        <w:rPr>
          <w:sz w:val="20"/>
          <w:szCs w:val="20"/>
          <w:lang w:val="es-ES"/>
        </w:rPr>
        <w:t>.</w:t>
      </w:r>
    </w:p>
    <w:p w:rsidR="00647769" w:rsidRPr="00055FD6" w:rsidRDefault="00FE4C06" w:rsidP="00FE4C06">
      <w:pPr>
        <w:pStyle w:val="ListParagraph"/>
        <w:tabs>
          <w:tab w:val="left" w:pos="360"/>
          <w:tab w:val="left" w:pos="720"/>
        </w:tabs>
        <w:ind w:hanging="360"/>
        <w:jc w:val="both"/>
        <w:rPr>
          <w:b/>
          <w:sz w:val="20"/>
          <w:szCs w:val="20"/>
          <w:lang w:val="es-ES"/>
        </w:rPr>
      </w:pPr>
      <w:r w:rsidRPr="00666519">
        <w:rPr>
          <w:b/>
          <w:sz w:val="20"/>
          <w:szCs w:val="20"/>
          <w:lang w:val="es-ES"/>
        </w:rPr>
        <w:tab/>
      </w:r>
      <w:r w:rsidR="00A44935" w:rsidRPr="00A44935">
        <w:rPr>
          <w:b/>
          <w:sz w:val="20"/>
          <w:szCs w:val="20"/>
          <w:lang w:val="es-CR"/>
        </w:rPr>
        <w:t>Toxicidad</w:t>
      </w:r>
      <w:r w:rsidR="00A44935" w:rsidRPr="00055FD6">
        <w:rPr>
          <w:b/>
          <w:sz w:val="20"/>
          <w:szCs w:val="20"/>
          <w:lang w:val="es-ES"/>
        </w:rPr>
        <w:t xml:space="preserve"> </w:t>
      </w:r>
      <w:r w:rsidR="008C6B50" w:rsidRPr="00A44935">
        <w:rPr>
          <w:b/>
          <w:sz w:val="20"/>
          <w:szCs w:val="20"/>
          <w:lang w:val="es-CR"/>
        </w:rPr>
        <w:t>Reproductiv</w:t>
      </w:r>
      <w:r w:rsidR="00A44935" w:rsidRPr="00A44935">
        <w:rPr>
          <w:b/>
          <w:sz w:val="20"/>
          <w:szCs w:val="20"/>
          <w:lang w:val="es-CR"/>
        </w:rPr>
        <w:t>a</w:t>
      </w:r>
      <w:r w:rsidR="008C6B50" w:rsidRPr="00055FD6">
        <w:rPr>
          <w:b/>
          <w:sz w:val="20"/>
          <w:szCs w:val="20"/>
          <w:lang w:val="es-ES"/>
        </w:rPr>
        <w:tab/>
      </w:r>
      <w:r w:rsidR="008C6B50" w:rsidRPr="00055FD6">
        <w:rPr>
          <w:b/>
          <w:sz w:val="20"/>
          <w:szCs w:val="20"/>
          <w:lang w:val="es-ES"/>
        </w:rPr>
        <w:tab/>
        <w:t xml:space="preserve">: </w:t>
      </w:r>
      <w:r w:rsidR="00666519" w:rsidRPr="00A44935">
        <w:rPr>
          <w:sz w:val="20"/>
          <w:szCs w:val="20"/>
          <w:lang w:val="es-CR"/>
        </w:rPr>
        <w:t>Categoría</w:t>
      </w:r>
      <w:r w:rsidR="00666519" w:rsidRPr="00055FD6">
        <w:rPr>
          <w:sz w:val="20"/>
          <w:szCs w:val="20"/>
          <w:lang w:val="es-ES"/>
        </w:rPr>
        <w:t xml:space="preserve"> 2</w:t>
      </w:r>
    </w:p>
    <w:p w:rsidR="008C6B50" w:rsidRPr="00055FD6" w:rsidRDefault="00FE4C06" w:rsidP="00FE4C06">
      <w:pPr>
        <w:pStyle w:val="ListParagraph"/>
        <w:tabs>
          <w:tab w:val="left" w:pos="360"/>
          <w:tab w:val="left" w:pos="720"/>
        </w:tabs>
        <w:ind w:hanging="360"/>
        <w:jc w:val="both"/>
        <w:rPr>
          <w:sz w:val="20"/>
          <w:szCs w:val="20"/>
          <w:lang w:val="es-ES"/>
        </w:rPr>
      </w:pPr>
      <w:r w:rsidRPr="00055FD6">
        <w:rPr>
          <w:b/>
          <w:sz w:val="20"/>
          <w:szCs w:val="20"/>
          <w:lang w:val="es-ES"/>
        </w:rPr>
        <w:tab/>
      </w:r>
      <w:r w:rsidR="008C6B50" w:rsidRPr="00A44935">
        <w:rPr>
          <w:b/>
          <w:sz w:val="20"/>
          <w:szCs w:val="20"/>
          <w:lang w:val="es-419"/>
        </w:rPr>
        <w:t>STOT</w:t>
      </w:r>
      <w:r w:rsidR="008C6B50" w:rsidRPr="00055FD6">
        <w:rPr>
          <w:b/>
          <w:sz w:val="20"/>
          <w:szCs w:val="20"/>
          <w:lang w:val="es-ES"/>
        </w:rPr>
        <w:t xml:space="preserve"> – </w:t>
      </w:r>
      <w:r w:rsidR="00A44935" w:rsidRPr="00A44935">
        <w:rPr>
          <w:b/>
          <w:sz w:val="20"/>
          <w:szCs w:val="20"/>
          <w:lang w:val="es-CR"/>
        </w:rPr>
        <w:t>Exposición</w:t>
      </w:r>
      <w:r w:rsidR="00A44935" w:rsidRPr="00055FD6">
        <w:rPr>
          <w:b/>
          <w:sz w:val="20"/>
          <w:szCs w:val="20"/>
          <w:lang w:val="es-ES"/>
        </w:rPr>
        <w:t xml:space="preserve"> </w:t>
      </w:r>
      <w:r w:rsidR="00A44935" w:rsidRPr="00A44935">
        <w:rPr>
          <w:b/>
          <w:sz w:val="20"/>
          <w:szCs w:val="20"/>
          <w:lang w:val="es-CR"/>
        </w:rPr>
        <w:t>Única</w:t>
      </w:r>
      <w:r w:rsidR="008C6B50" w:rsidRPr="00055FD6">
        <w:rPr>
          <w:b/>
          <w:sz w:val="20"/>
          <w:szCs w:val="20"/>
          <w:lang w:val="es-ES"/>
        </w:rPr>
        <w:tab/>
      </w:r>
      <w:r w:rsidR="008C6B50" w:rsidRPr="00055FD6">
        <w:rPr>
          <w:b/>
          <w:sz w:val="20"/>
          <w:szCs w:val="20"/>
          <w:lang w:val="es-ES"/>
        </w:rPr>
        <w:tab/>
        <w:t>:</w:t>
      </w:r>
      <w:r w:rsidR="007D0A09" w:rsidRPr="00055FD6">
        <w:rPr>
          <w:sz w:val="20"/>
          <w:szCs w:val="20"/>
          <w:lang w:val="es-ES"/>
        </w:rPr>
        <w:t xml:space="preserve"> </w:t>
      </w:r>
      <w:r w:rsidR="00666519" w:rsidRPr="00A44935">
        <w:rPr>
          <w:sz w:val="20"/>
          <w:szCs w:val="20"/>
          <w:lang w:val="es-CR"/>
        </w:rPr>
        <w:t>Categoría</w:t>
      </w:r>
      <w:r w:rsidR="005C530B" w:rsidRPr="00055FD6">
        <w:rPr>
          <w:sz w:val="20"/>
          <w:szCs w:val="20"/>
          <w:lang w:val="es-ES"/>
        </w:rPr>
        <w:t xml:space="preserve"> 3</w:t>
      </w:r>
    </w:p>
    <w:p w:rsidR="008C6B50" w:rsidRPr="00055FD6" w:rsidRDefault="00FE4C06" w:rsidP="00FE4C06">
      <w:pPr>
        <w:pStyle w:val="ListParagraph"/>
        <w:tabs>
          <w:tab w:val="left" w:pos="360"/>
          <w:tab w:val="left" w:pos="720"/>
        </w:tabs>
        <w:ind w:hanging="360"/>
        <w:jc w:val="both"/>
        <w:rPr>
          <w:sz w:val="20"/>
          <w:szCs w:val="20"/>
          <w:lang w:val="es-ES"/>
        </w:rPr>
      </w:pPr>
      <w:r w:rsidRPr="00055FD6">
        <w:rPr>
          <w:b/>
          <w:sz w:val="20"/>
          <w:szCs w:val="20"/>
          <w:lang w:val="es-ES"/>
        </w:rPr>
        <w:tab/>
      </w:r>
      <w:r w:rsidR="008C6B50" w:rsidRPr="00A44935">
        <w:rPr>
          <w:b/>
          <w:sz w:val="20"/>
          <w:szCs w:val="20"/>
          <w:lang w:val="es-419"/>
        </w:rPr>
        <w:t>STOT</w:t>
      </w:r>
      <w:r w:rsidR="008C6B50" w:rsidRPr="00055FD6">
        <w:rPr>
          <w:b/>
          <w:sz w:val="20"/>
          <w:szCs w:val="20"/>
          <w:lang w:val="es-ES"/>
        </w:rPr>
        <w:t xml:space="preserve"> – </w:t>
      </w:r>
      <w:r w:rsidR="00A44935" w:rsidRPr="00A44935">
        <w:rPr>
          <w:b/>
          <w:sz w:val="20"/>
          <w:szCs w:val="20"/>
          <w:lang w:val="es-CR"/>
        </w:rPr>
        <w:t>Exposición</w:t>
      </w:r>
      <w:r w:rsidR="00A44935" w:rsidRPr="00055FD6">
        <w:rPr>
          <w:b/>
          <w:sz w:val="20"/>
          <w:szCs w:val="20"/>
          <w:lang w:val="es-ES"/>
        </w:rPr>
        <w:t xml:space="preserve"> </w:t>
      </w:r>
      <w:r w:rsidR="008C6B50" w:rsidRPr="00A44935">
        <w:rPr>
          <w:b/>
          <w:sz w:val="20"/>
          <w:szCs w:val="20"/>
          <w:lang w:val="es-CR"/>
        </w:rPr>
        <w:t>Repet</w:t>
      </w:r>
      <w:r w:rsidR="00A44935" w:rsidRPr="00A44935">
        <w:rPr>
          <w:b/>
          <w:sz w:val="20"/>
          <w:szCs w:val="20"/>
          <w:lang w:val="es-CR"/>
        </w:rPr>
        <w:t>i</w:t>
      </w:r>
      <w:r w:rsidR="008C6B50" w:rsidRPr="00A44935">
        <w:rPr>
          <w:b/>
          <w:sz w:val="20"/>
          <w:szCs w:val="20"/>
          <w:lang w:val="es-CR"/>
        </w:rPr>
        <w:t>d</w:t>
      </w:r>
      <w:r w:rsidR="00A44935" w:rsidRPr="00A44935">
        <w:rPr>
          <w:b/>
          <w:sz w:val="20"/>
          <w:szCs w:val="20"/>
          <w:lang w:val="es-CR"/>
        </w:rPr>
        <w:t>a</w:t>
      </w:r>
      <w:r w:rsidR="008C6B50" w:rsidRPr="00055FD6">
        <w:rPr>
          <w:b/>
          <w:sz w:val="20"/>
          <w:szCs w:val="20"/>
          <w:lang w:val="es-ES"/>
        </w:rPr>
        <w:tab/>
        <w:t>:</w:t>
      </w:r>
      <w:r w:rsidR="008C6B50" w:rsidRPr="00055FD6">
        <w:rPr>
          <w:sz w:val="20"/>
          <w:szCs w:val="20"/>
          <w:lang w:val="es-ES"/>
        </w:rPr>
        <w:t xml:space="preserve"> </w:t>
      </w:r>
      <w:r w:rsidR="00666519" w:rsidRPr="00A44935">
        <w:rPr>
          <w:sz w:val="20"/>
          <w:szCs w:val="20"/>
          <w:lang w:val="es-CR"/>
        </w:rPr>
        <w:t>Categoría</w:t>
      </w:r>
      <w:r w:rsidR="006D4C81" w:rsidRPr="00055FD6">
        <w:rPr>
          <w:sz w:val="20"/>
          <w:szCs w:val="20"/>
          <w:lang w:val="es-ES"/>
        </w:rPr>
        <w:t xml:space="preserve"> 2</w:t>
      </w:r>
      <w:r w:rsidR="00647769" w:rsidRPr="00055FD6">
        <w:rPr>
          <w:sz w:val="20"/>
          <w:szCs w:val="20"/>
          <w:lang w:val="es-ES"/>
        </w:rPr>
        <w:t>.</w:t>
      </w:r>
    </w:p>
    <w:p w:rsidR="008C6B50" w:rsidRPr="00055FD6" w:rsidRDefault="00FE4C06" w:rsidP="00FE4C06">
      <w:pPr>
        <w:pStyle w:val="ListParagraph"/>
        <w:tabs>
          <w:tab w:val="left" w:pos="360"/>
          <w:tab w:val="left" w:pos="720"/>
        </w:tabs>
        <w:ind w:hanging="360"/>
        <w:jc w:val="both"/>
        <w:rPr>
          <w:sz w:val="20"/>
          <w:szCs w:val="20"/>
          <w:lang w:val="es-ES"/>
        </w:rPr>
      </w:pPr>
      <w:r w:rsidRPr="00055FD6">
        <w:rPr>
          <w:b/>
          <w:sz w:val="20"/>
          <w:szCs w:val="20"/>
          <w:lang w:val="es-ES"/>
        </w:rPr>
        <w:tab/>
      </w:r>
      <w:r w:rsidR="00A44935" w:rsidRPr="00A44935">
        <w:rPr>
          <w:b/>
          <w:sz w:val="20"/>
          <w:szCs w:val="20"/>
          <w:lang w:val="es-CR"/>
        </w:rPr>
        <w:t>Riesgo</w:t>
      </w:r>
      <w:r w:rsidR="00A44935" w:rsidRPr="00055FD6">
        <w:rPr>
          <w:b/>
          <w:sz w:val="20"/>
          <w:szCs w:val="20"/>
          <w:lang w:val="es-ES"/>
        </w:rPr>
        <w:t xml:space="preserve"> de </w:t>
      </w:r>
      <w:r w:rsidR="00A44935" w:rsidRPr="00A44935">
        <w:rPr>
          <w:b/>
          <w:sz w:val="20"/>
          <w:szCs w:val="20"/>
          <w:lang w:val="es-CR"/>
        </w:rPr>
        <w:t>Aspiración</w:t>
      </w:r>
      <w:r w:rsidR="008C6B50" w:rsidRPr="00055FD6">
        <w:rPr>
          <w:b/>
          <w:sz w:val="20"/>
          <w:szCs w:val="20"/>
          <w:lang w:val="es-ES"/>
        </w:rPr>
        <w:tab/>
      </w:r>
      <w:r w:rsidR="008C6B50" w:rsidRPr="00055FD6">
        <w:rPr>
          <w:b/>
          <w:sz w:val="20"/>
          <w:szCs w:val="20"/>
          <w:lang w:val="es-ES"/>
        </w:rPr>
        <w:tab/>
        <w:t>:</w:t>
      </w:r>
      <w:r w:rsidR="008C6B50" w:rsidRPr="00055FD6">
        <w:rPr>
          <w:sz w:val="20"/>
          <w:szCs w:val="20"/>
          <w:lang w:val="es-ES"/>
        </w:rPr>
        <w:t xml:space="preserve"> </w:t>
      </w:r>
      <w:r w:rsidR="00666519" w:rsidRPr="00A44935">
        <w:rPr>
          <w:sz w:val="20"/>
          <w:szCs w:val="20"/>
          <w:lang w:val="es-CR"/>
        </w:rPr>
        <w:t>Categoría</w:t>
      </w:r>
      <w:r w:rsidR="008C6B50" w:rsidRPr="00055FD6">
        <w:rPr>
          <w:sz w:val="20"/>
          <w:szCs w:val="20"/>
          <w:lang w:val="es-ES"/>
        </w:rPr>
        <w:t xml:space="preserve"> 1</w:t>
      </w:r>
    </w:p>
    <w:p w:rsidR="008C6B50" w:rsidRDefault="00FE4C06" w:rsidP="00F076B5">
      <w:pPr>
        <w:pStyle w:val="ListParagraph"/>
        <w:tabs>
          <w:tab w:val="left" w:pos="720"/>
        </w:tabs>
        <w:ind w:hanging="360"/>
        <w:jc w:val="both"/>
        <w:rPr>
          <w:b/>
        </w:rPr>
      </w:pPr>
      <w:r w:rsidRPr="00055FD6">
        <w:rPr>
          <w:b/>
          <w:lang w:val="es-ES"/>
        </w:rPr>
        <w:tab/>
      </w:r>
      <w:r w:rsidR="00A44935" w:rsidRPr="00A44935">
        <w:rPr>
          <w:b/>
          <w:lang w:val="es-CR"/>
        </w:rPr>
        <w:t>Datos</w:t>
      </w:r>
      <w:r w:rsidR="00A44935">
        <w:rPr>
          <w:b/>
        </w:rPr>
        <w:t xml:space="preserve"> </w:t>
      </w:r>
      <w:r w:rsidR="00A44935" w:rsidRPr="00A44935">
        <w:rPr>
          <w:b/>
          <w:lang w:val="es-CR"/>
        </w:rPr>
        <w:t>Carcinogénicos</w:t>
      </w:r>
    </w:p>
    <w:p w:rsidR="008C6B50" w:rsidRPr="008C6B50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  <w:r w:rsidRPr="00F076B5">
        <w:rPr>
          <w:b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90"/>
        <w:gridCol w:w="1667"/>
        <w:gridCol w:w="1428"/>
        <w:gridCol w:w="1667"/>
        <w:gridCol w:w="1786"/>
        <w:gridCol w:w="1428"/>
      </w:tblGrid>
      <w:tr w:rsidR="008C6B50" w:rsidRPr="008C6B50" w:rsidTr="00FE4C06">
        <w:trPr>
          <w:trHeight w:val="152"/>
        </w:trPr>
        <w:tc>
          <w:tcPr>
            <w:tcW w:w="1690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Calif Prop-65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OSHA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NIOSH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ACGIH</w:t>
            </w:r>
          </w:p>
        </w:tc>
        <w:tc>
          <w:tcPr>
            <w:tcW w:w="1786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NTP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IARC</w:t>
            </w:r>
          </w:p>
        </w:tc>
      </w:tr>
      <w:tr w:rsidR="008C6B50" w:rsidRPr="008C6B50" w:rsidTr="00FE4C06">
        <w:trPr>
          <w:trHeight w:val="134"/>
        </w:trPr>
        <w:tc>
          <w:tcPr>
            <w:tcW w:w="1690" w:type="dxa"/>
          </w:tcPr>
          <w:p w:rsidR="008C6B50" w:rsidRPr="008C6B50" w:rsidRDefault="00647769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8C6B50" w:rsidRPr="008C6B50" w:rsidRDefault="006D4C81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786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</w:tr>
    </w:tbl>
    <w:p w:rsidR="00B25E83" w:rsidRPr="008C6B50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</w:p>
    <w:p w:rsidR="008C6B50" w:rsidRPr="00A44935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A44935">
        <w:rPr>
          <w:b/>
          <w:lang w:val="es-ES"/>
        </w:rPr>
        <w:t xml:space="preserve">11.3 </w:t>
      </w:r>
      <w:r w:rsidR="00A44935" w:rsidRPr="009D7BB2">
        <w:rPr>
          <w:b/>
          <w:lang w:val="es-ES"/>
        </w:rPr>
        <w:t>INFORMACIÓN SOBRE LAS RUTAS DE EXPOSICIÓN POSIBLES</w:t>
      </w:r>
    </w:p>
    <w:p w:rsidR="008C6B50" w:rsidRPr="00A44935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7451EF" w:rsidRDefault="007451EF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9D7BB2">
        <w:rPr>
          <w:b/>
          <w:lang w:val="es-ES"/>
        </w:rPr>
        <w:lastRenderedPageBreak/>
        <w:t>Rutas</w:t>
      </w:r>
      <w:r w:rsidRPr="00B55506">
        <w:rPr>
          <w:b/>
          <w:lang w:val="es-419"/>
        </w:rPr>
        <w:t xml:space="preserve"> de </w:t>
      </w:r>
      <w:r w:rsidRPr="009D7BB2">
        <w:rPr>
          <w:b/>
          <w:lang w:val="es-ES"/>
        </w:rPr>
        <w:t>Exposición</w:t>
      </w:r>
      <w:r w:rsidRPr="00B55506">
        <w:rPr>
          <w:b/>
          <w:lang w:val="es-419"/>
        </w:rPr>
        <w:tab/>
        <w:t>:</w:t>
      </w:r>
      <w:r w:rsidRPr="00B55506">
        <w:rPr>
          <w:lang w:val="es-419"/>
        </w:rPr>
        <w:t xml:space="preserve"> </w:t>
      </w:r>
      <w:r w:rsidRPr="009D7BB2">
        <w:rPr>
          <w:lang w:val="es-ES"/>
        </w:rPr>
        <w:t>Contacto</w:t>
      </w:r>
      <w:r w:rsidRPr="00B55506">
        <w:rPr>
          <w:lang w:val="es-419"/>
        </w:rPr>
        <w:t xml:space="preserve"> con ls </w:t>
      </w:r>
      <w:r w:rsidRPr="009D7BB2">
        <w:rPr>
          <w:lang w:val="es-ES"/>
        </w:rPr>
        <w:t>piel</w:t>
      </w:r>
      <w:r w:rsidRPr="00B55506">
        <w:rPr>
          <w:lang w:val="es-419"/>
        </w:rPr>
        <w:t xml:space="preserve">, </w:t>
      </w:r>
      <w:r w:rsidRPr="009D7BB2">
        <w:rPr>
          <w:lang w:val="es-ES"/>
        </w:rPr>
        <w:t>absorción</w:t>
      </w:r>
      <w:r w:rsidRPr="00B55506">
        <w:rPr>
          <w:lang w:val="es-419"/>
        </w:rPr>
        <w:t xml:space="preserve"> </w:t>
      </w:r>
      <w:r w:rsidRPr="009D7BB2">
        <w:rPr>
          <w:lang w:val="es-ES"/>
        </w:rPr>
        <w:t>por</w:t>
      </w:r>
      <w:r w:rsidRPr="00B55506">
        <w:rPr>
          <w:lang w:val="es-419"/>
        </w:rPr>
        <w:t xml:space="preserve"> la </w:t>
      </w:r>
      <w:r w:rsidRPr="009D7BB2">
        <w:rPr>
          <w:lang w:val="es-ES"/>
        </w:rPr>
        <w:t>piel</w:t>
      </w:r>
      <w:r w:rsidRPr="00B55506">
        <w:rPr>
          <w:lang w:val="es-419"/>
        </w:rPr>
        <w:t xml:space="preserve">, </w:t>
      </w:r>
      <w:r w:rsidRPr="009D7BB2">
        <w:rPr>
          <w:lang w:val="es-ES"/>
        </w:rPr>
        <w:t>contacto</w:t>
      </w:r>
      <w:r w:rsidRPr="00B55506">
        <w:rPr>
          <w:lang w:val="es-419"/>
        </w:rPr>
        <w:t xml:space="preserve"> con </w:t>
      </w:r>
      <w:r w:rsidRPr="009D7BB2">
        <w:rPr>
          <w:lang w:val="es-ES"/>
        </w:rPr>
        <w:t>los</w:t>
      </w:r>
      <w:r w:rsidRPr="00B55506">
        <w:rPr>
          <w:lang w:val="es-419"/>
        </w:rPr>
        <w:t xml:space="preserve"> </w:t>
      </w:r>
      <w:r w:rsidRPr="009D7BB2">
        <w:rPr>
          <w:lang w:val="es-ES"/>
        </w:rPr>
        <w:t>ojos</w:t>
      </w:r>
      <w:r w:rsidRPr="00B55506">
        <w:rPr>
          <w:lang w:val="es-419"/>
        </w:rPr>
        <w:t xml:space="preserve">, </w:t>
      </w:r>
      <w:r w:rsidRPr="009D7BB2">
        <w:rPr>
          <w:lang w:val="es-ES"/>
        </w:rPr>
        <w:t>inhalación</w:t>
      </w:r>
      <w:r w:rsidR="00647769" w:rsidRPr="007451EF">
        <w:rPr>
          <w:lang w:val="es-ES"/>
        </w:rPr>
        <w:t>.</w:t>
      </w:r>
    </w:p>
    <w:p w:rsidR="008C6B50" w:rsidRPr="007451EF" w:rsidRDefault="008C6B50" w:rsidP="00F076B5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  <w:lang w:val="es-ES"/>
        </w:rPr>
      </w:pPr>
    </w:p>
    <w:p w:rsidR="008C6B50" w:rsidRPr="007451EF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7451EF">
        <w:rPr>
          <w:b/>
          <w:lang w:val="es-ES"/>
        </w:rPr>
        <w:t xml:space="preserve">11.4 </w:t>
      </w:r>
      <w:r w:rsidR="007451EF" w:rsidRPr="008A3C7C">
        <w:rPr>
          <w:b/>
          <w:lang w:val="es-CR"/>
        </w:rPr>
        <w:t>INFORMACIÓN</w:t>
      </w:r>
      <w:r w:rsidR="007451EF" w:rsidRPr="00A9502C">
        <w:rPr>
          <w:b/>
          <w:lang w:val="es-ES"/>
        </w:rPr>
        <w:t xml:space="preserve"> </w:t>
      </w:r>
      <w:r w:rsidR="007451EF" w:rsidRPr="008A3C7C">
        <w:rPr>
          <w:b/>
          <w:lang w:val="es-CR"/>
        </w:rPr>
        <w:t>SOBRE</w:t>
      </w:r>
      <w:r w:rsidR="007451EF" w:rsidRPr="00A9502C">
        <w:rPr>
          <w:b/>
          <w:lang w:val="es-ES"/>
        </w:rPr>
        <w:t xml:space="preserve"> </w:t>
      </w:r>
      <w:r w:rsidR="007451EF" w:rsidRPr="008A3C7C">
        <w:rPr>
          <w:b/>
          <w:lang w:val="es-CR"/>
        </w:rPr>
        <w:t>EFECTOS</w:t>
      </w:r>
      <w:r w:rsidR="007451EF" w:rsidRPr="009D7BB2">
        <w:rPr>
          <w:b/>
          <w:lang w:val="es-ES"/>
        </w:rPr>
        <w:t xml:space="preserve"> FÍSIC</w:t>
      </w:r>
      <w:r w:rsidR="007451EF">
        <w:rPr>
          <w:b/>
          <w:lang w:val="es-ES"/>
        </w:rPr>
        <w:t>OS</w:t>
      </w:r>
      <w:r w:rsidR="007451EF" w:rsidRPr="009D7BB2">
        <w:rPr>
          <w:b/>
          <w:lang w:val="es-ES"/>
        </w:rPr>
        <w:t xml:space="preserve">, </w:t>
      </w:r>
      <w:r w:rsidR="007451EF">
        <w:rPr>
          <w:b/>
          <w:lang w:val="es-ES"/>
        </w:rPr>
        <w:t>QUÍ</w:t>
      </w:r>
      <w:r w:rsidR="007451EF" w:rsidRPr="009D7BB2">
        <w:rPr>
          <w:b/>
          <w:lang w:val="es-ES"/>
        </w:rPr>
        <w:t>MIC</w:t>
      </w:r>
      <w:r w:rsidR="007451EF">
        <w:rPr>
          <w:b/>
          <w:lang w:val="es-ES"/>
        </w:rPr>
        <w:t>OS</w:t>
      </w:r>
      <w:r w:rsidR="007451EF" w:rsidRPr="009D7BB2">
        <w:rPr>
          <w:b/>
          <w:lang w:val="es-ES"/>
        </w:rPr>
        <w:t xml:space="preserve"> &amp; TOXICOLÓGIC</w:t>
      </w:r>
      <w:r w:rsidR="007451EF">
        <w:rPr>
          <w:b/>
          <w:lang w:val="es-ES"/>
        </w:rPr>
        <w:t>OS</w:t>
      </w:r>
    </w:p>
    <w:p w:rsidR="008C6B50" w:rsidRPr="007451EF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055FD6" w:rsidRDefault="007451EF" w:rsidP="007F2773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7451EF">
        <w:rPr>
          <w:b/>
          <w:lang w:val="es-CR"/>
        </w:rPr>
        <w:t>Síntomas</w:t>
      </w:r>
      <w:r w:rsidRPr="00055FD6">
        <w:rPr>
          <w:b/>
          <w:lang w:val="es-ES"/>
        </w:rPr>
        <w:t xml:space="preserve"> de </w:t>
      </w:r>
      <w:r w:rsidRPr="007451EF">
        <w:rPr>
          <w:b/>
          <w:lang w:val="es-CR"/>
        </w:rPr>
        <w:t>Exposición</w:t>
      </w:r>
      <w:r w:rsidR="008C6B50" w:rsidRPr="00055FD6">
        <w:rPr>
          <w:b/>
          <w:lang w:val="es-ES"/>
        </w:rPr>
        <w:tab/>
        <w:t xml:space="preserve">: </w:t>
      </w:r>
      <w:r w:rsidRPr="007451EF">
        <w:rPr>
          <w:sz w:val="20"/>
          <w:szCs w:val="20"/>
          <w:lang w:val="es-CR"/>
        </w:rPr>
        <w:t>Calambres</w:t>
      </w:r>
      <w:r w:rsidRPr="00055FD6">
        <w:rPr>
          <w:sz w:val="20"/>
          <w:szCs w:val="20"/>
          <w:lang w:val="es-ES"/>
        </w:rPr>
        <w:t xml:space="preserve"> </w:t>
      </w:r>
      <w:r w:rsidR="000A441E">
        <w:rPr>
          <w:sz w:val="20"/>
          <w:szCs w:val="20"/>
          <w:lang w:val="es-CR"/>
        </w:rPr>
        <w:t>A</w:t>
      </w:r>
      <w:r w:rsidRPr="007451EF">
        <w:rPr>
          <w:sz w:val="20"/>
          <w:szCs w:val="20"/>
          <w:lang w:val="es-CR"/>
        </w:rPr>
        <w:t>bdominales</w:t>
      </w:r>
      <w:r w:rsidR="0035681E" w:rsidRPr="00055FD6">
        <w:rPr>
          <w:sz w:val="20"/>
          <w:szCs w:val="20"/>
          <w:lang w:val="es-ES"/>
        </w:rPr>
        <w:t xml:space="preserve">, </w:t>
      </w:r>
      <w:r w:rsidR="0035681E" w:rsidRPr="007451EF">
        <w:rPr>
          <w:sz w:val="20"/>
          <w:szCs w:val="20"/>
          <w:lang w:val="es-CR"/>
        </w:rPr>
        <w:t>As</w:t>
      </w:r>
      <w:r w:rsidRPr="007451EF">
        <w:rPr>
          <w:sz w:val="20"/>
          <w:szCs w:val="20"/>
          <w:lang w:val="es-CR"/>
        </w:rPr>
        <w:t>fi</w:t>
      </w:r>
      <w:r w:rsidR="0035681E" w:rsidRPr="007451EF">
        <w:rPr>
          <w:sz w:val="20"/>
          <w:szCs w:val="20"/>
          <w:lang w:val="es-CR"/>
        </w:rPr>
        <w:t>xia</w:t>
      </w:r>
      <w:r w:rsidR="0035681E" w:rsidRPr="00055FD6">
        <w:rPr>
          <w:sz w:val="20"/>
          <w:szCs w:val="20"/>
          <w:lang w:val="es-ES"/>
        </w:rPr>
        <w:t xml:space="preserve">, </w:t>
      </w:r>
      <w:r w:rsidRPr="00AE5298">
        <w:rPr>
          <w:lang w:val="es-ES"/>
        </w:rPr>
        <w:t>Neumonitis Química</w:t>
      </w:r>
      <w:r w:rsidR="008C6B50" w:rsidRPr="00055FD6">
        <w:rPr>
          <w:sz w:val="20"/>
          <w:szCs w:val="20"/>
          <w:lang w:val="es-ES"/>
        </w:rPr>
        <w:t xml:space="preserve">, Dermatitis, </w:t>
      </w:r>
      <w:r>
        <w:rPr>
          <w:lang w:val="es-ES"/>
        </w:rPr>
        <w:t>Mareos</w:t>
      </w:r>
      <w:r w:rsidR="008C6B50" w:rsidRPr="00055FD6">
        <w:rPr>
          <w:sz w:val="20"/>
          <w:szCs w:val="20"/>
          <w:lang w:val="es-ES"/>
        </w:rPr>
        <w:t xml:space="preserve">, </w:t>
      </w:r>
      <w:r>
        <w:rPr>
          <w:lang w:val="es-ES"/>
        </w:rPr>
        <w:t>Soñolencia</w:t>
      </w:r>
      <w:r w:rsidR="005C530B" w:rsidRPr="00055FD6">
        <w:rPr>
          <w:sz w:val="20"/>
          <w:szCs w:val="20"/>
          <w:lang w:val="es-ES"/>
        </w:rPr>
        <w:t xml:space="preserve">, </w:t>
      </w:r>
      <w:r w:rsidR="000A441E" w:rsidRPr="00AE5298">
        <w:rPr>
          <w:lang w:val="es-ES"/>
        </w:rPr>
        <w:t>Neuropat</w:t>
      </w:r>
      <w:r w:rsidR="000A441E">
        <w:rPr>
          <w:lang w:val="es-ES"/>
        </w:rPr>
        <w:t>ía</w:t>
      </w:r>
      <w:r w:rsidR="000A441E" w:rsidRPr="00AE5298">
        <w:rPr>
          <w:lang w:val="es-ES"/>
        </w:rPr>
        <w:t xml:space="preserve"> Peri</w:t>
      </w:r>
      <w:r w:rsidR="000A441E">
        <w:rPr>
          <w:lang w:val="es-ES"/>
        </w:rPr>
        <w:t>f</w:t>
      </w:r>
      <w:r w:rsidR="000A441E" w:rsidRPr="00AE5298">
        <w:rPr>
          <w:lang w:val="es-ES"/>
        </w:rPr>
        <w:t>eral</w:t>
      </w:r>
      <w:r w:rsidR="0035681E" w:rsidRPr="00055FD6">
        <w:rPr>
          <w:sz w:val="20"/>
          <w:szCs w:val="20"/>
          <w:lang w:val="es-ES"/>
        </w:rPr>
        <w:t xml:space="preserve">, </w:t>
      </w:r>
      <w:r w:rsidR="000A441E" w:rsidRPr="000A441E">
        <w:rPr>
          <w:sz w:val="20"/>
          <w:szCs w:val="20"/>
          <w:lang w:val="es-CR"/>
        </w:rPr>
        <w:t>Irritación</w:t>
      </w:r>
      <w:r w:rsidR="000A441E" w:rsidRPr="00055FD6">
        <w:rPr>
          <w:sz w:val="20"/>
          <w:szCs w:val="20"/>
          <w:lang w:val="es-ES"/>
        </w:rPr>
        <w:t xml:space="preserve"> de la </w:t>
      </w:r>
      <w:r w:rsidR="000A441E">
        <w:rPr>
          <w:sz w:val="20"/>
          <w:szCs w:val="20"/>
          <w:lang w:val="es-CR"/>
        </w:rPr>
        <w:t>P</w:t>
      </w:r>
      <w:r w:rsidR="000A441E" w:rsidRPr="000A441E">
        <w:rPr>
          <w:sz w:val="20"/>
          <w:szCs w:val="20"/>
          <w:lang w:val="es-CR"/>
        </w:rPr>
        <w:t>iel</w:t>
      </w:r>
      <w:r w:rsidR="0035681E" w:rsidRPr="00055FD6">
        <w:rPr>
          <w:sz w:val="20"/>
          <w:szCs w:val="20"/>
          <w:lang w:val="es-ES"/>
        </w:rPr>
        <w:t xml:space="preserve">, </w:t>
      </w:r>
      <w:r w:rsidR="000A441E" w:rsidRPr="000A441E">
        <w:rPr>
          <w:sz w:val="20"/>
          <w:szCs w:val="20"/>
          <w:lang w:val="es-CR"/>
        </w:rPr>
        <w:t>Irritación</w:t>
      </w:r>
      <w:r w:rsidR="000A441E">
        <w:rPr>
          <w:sz w:val="20"/>
          <w:szCs w:val="20"/>
          <w:lang w:val="es-CR"/>
        </w:rPr>
        <w:t xml:space="preserve"> del Ojo</w:t>
      </w:r>
      <w:r w:rsidR="00647769" w:rsidRPr="00055FD6">
        <w:rPr>
          <w:sz w:val="20"/>
          <w:szCs w:val="20"/>
          <w:lang w:val="es-ES"/>
        </w:rPr>
        <w:t>,</w:t>
      </w:r>
      <w:r w:rsidR="000A441E" w:rsidRPr="00055FD6">
        <w:rPr>
          <w:sz w:val="20"/>
          <w:szCs w:val="20"/>
          <w:lang w:val="es-ES"/>
        </w:rPr>
        <w:t xml:space="preserve"> </w:t>
      </w:r>
      <w:r w:rsidR="000A441E" w:rsidRPr="000A441E">
        <w:rPr>
          <w:sz w:val="20"/>
          <w:szCs w:val="20"/>
          <w:lang w:val="es-CR"/>
        </w:rPr>
        <w:t>Caminando</w:t>
      </w:r>
      <w:r w:rsidR="000A441E" w:rsidRPr="00055FD6">
        <w:rPr>
          <w:sz w:val="20"/>
          <w:szCs w:val="20"/>
          <w:lang w:val="es-ES"/>
        </w:rPr>
        <w:t xml:space="preserve"> </w:t>
      </w:r>
      <w:r w:rsidR="000A441E">
        <w:rPr>
          <w:sz w:val="20"/>
          <w:szCs w:val="20"/>
          <w:lang w:val="es-CR"/>
        </w:rPr>
        <w:t>D</w:t>
      </w:r>
      <w:r w:rsidR="000A441E" w:rsidRPr="000A441E">
        <w:rPr>
          <w:sz w:val="20"/>
          <w:szCs w:val="20"/>
          <w:lang w:val="es-CR"/>
        </w:rPr>
        <w:t>esequilibrado</w:t>
      </w:r>
      <w:r w:rsidR="000A441E" w:rsidRPr="00055FD6">
        <w:rPr>
          <w:sz w:val="20"/>
          <w:szCs w:val="20"/>
          <w:lang w:val="es-ES"/>
        </w:rPr>
        <w:t>,</w:t>
      </w:r>
      <w:r w:rsidR="0035681E" w:rsidRPr="00055FD6">
        <w:rPr>
          <w:sz w:val="20"/>
          <w:szCs w:val="20"/>
          <w:lang w:val="es-ES"/>
        </w:rPr>
        <w:t xml:space="preserve"> </w:t>
      </w:r>
      <w:r w:rsidR="000A441E" w:rsidRPr="000A441E">
        <w:rPr>
          <w:sz w:val="20"/>
          <w:szCs w:val="20"/>
          <w:lang w:val="es-CR"/>
        </w:rPr>
        <w:t>Irritación</w:t>
      </w:r>
      <w:r w:rsidR="000A441E" w:rsidRPr="00055FD6">
        <w:rPr>
          <w:sz w:val="20"/>
          <w:szCs w:val="20"/>
          <w:lang w:val="es-ES"/>
        </w:rPr>
        <w:t xml:space="preserve"> de la </w:t>
      </w:r>
      <w:r w:rsidR="000A441E" w:rsidRPr="000A441E">
        <w:rPr>
          <w:sz w:val="20"/>
          <w:szCs w:val="20"/>
          <w:lang w:val="es-CR"/>
        </w:rPr>
        <w:t>Garganta</w:t>
      </w:r>
      <w:r w:rsidR="0035681E" w:rsidRPr="00055FD6">
        <w:rPr>
          <w:sz w:val="20"/>
          <w:szCs w:val="20"/>
          <w:lang w:val="es-ES"/>
        </w:rPr>
        <w:t xml:space="preserve">, </w:t>
      </w:r>
      <w:r w:rsidR="000A441E" w:rsidRPr="000A441E">
        <w:rPr>
          <w:sz w:val="20"/>
          <w:szCs w:val="20"/>
          <w:lang w:val="es-CR"/>
        </w:rPr>
        <w:t>Irritación</w:t>
      </w:r>
      <w:r w:rsidR="000A441E">
        <w:rPr>
          <w:sz w:val="20"/>
          <w:szCs w:val="20"/>
          <w:lang w:val="es-CR"/>
        </w:rPr>
        <w:t xml:space="preserve"> del Sistema Respiratorio Superior</w:t>
      </w:r>
      <w:r w:rsidR="0035681E" w:rsidRPr="00055FD6">
        <w:rPr>
          <w:sz w:val="20"/>
          <w:szCs w:val="20"/>
          <w:lang w:val="es-ES"/>
        </w:rPr>
        <w:t xml:space="preserve">, </w:t>
      </w:r>
      <w:r w:rsidR="000A441E" w:rsidRPr="000A441E">
        <w:rPr>
          <w:sz w:val="20"/>
          <w:szCs w:val="20"/>
          <w:lang w:val="es-CR"/>
        </w:rPr>
        <w:t>Vómitos</w:t>
      </w:r>
      <w:r w:rsidR="0035681E" w:rsidRPr="00055FD6">
        <w:rPr>
          <w:sz w:val="20"/>
          <w:szCs w:val="20"/>
          <w:lang w:val="es-ES"/>
        </w:rPr>
        <w:t>.</w:t>
      </w:r>
    </w:p>
    <w:p w:rsidR="008C6B50" w:rsidRPr="00055FD6" w:rsidRDefault="008C6B50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  <w:lang w:val="es-ES"/>
        </w:rPr>
      </w:pPr>
    </w:p>
    <w:p w:rsidR="008C6B50" w:rsidRPr="00806D8A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806D8A">
        <w:rPr>
          <w:b/>
          <w:lang w:val="es-ES"/>
        </w:rPr>
        <w:t xml:space="preserve">11.5 </w:t>
      </w:r>
      <w:r w:rsidR="00806D8A" w:rsidRPr="00EB1F10">
        <w:rPr>
          <w:b/>
          <w:lang w:val="es-ES"/>
        </w:rPr>
        <w:t xml:space="preserve">EFECTOS DEMORADOS &amp; INMEDIATOS &amp; TAMBIÉN EFECTOS CRÓNICOS </w:t>
      </w:r>
      <w:r w:rsidR="00806D8A">
        <w:rPr>
          <w:b/>
          <w:lang w:val="es-ES"/>
        </w:rPr>
        <w:t>POR</w:t>
      </w:r>
      <w:r w:rsidR="00806D8A" w:rsidRPr="00EB1F10">
        <w:rPr>
          <w:b/>
          <w:lang w:val="es-ES"/>
        </w:rPr>
        <w:t xml:space="preserve"> </w:t>
      </w:r>
      <w:r w:rsidR="00806D8A" w:rsidRPr="009D7BB2">
        <w:rPr>
          <w:b/>
          <w:lang w:val="es-ES"/>
        </w:rPr>
        <w:t>EXPOSICIÓN</w:t>
      </w:r>
      <w:r w:rsidR="00806D8A" w:rsidRPr="00EB1F10">
        <w:rPr>
          <w:b/>
          <w:lang w:val="es-ES"/>
        </w:rPr>
        <w:t xml:space="preserve"> </w:t>
      </w:r>
      <w:r w:rsidR="00806D8A">
        <w:rPr>
          <w:b/>
          <w:lang w:val="es-ES"/>
        </w:rPr>
        <w:t>A CO</w:t>
      </w:r>
      <w:r w:rsidR="00806D8A" w:rsidRPr="00EB1F10">
        <w:rPr>
          <w:b/>
          <w:lang w:val="es-ES"/>
        </w:rPr>
        <w:t>RT</w:t>
      </w:r>
      <w:r w:rsidR="00806D8A">
        <w:rPr>
          <w:b/>
          <w:lang w:val="es-ES"/>
        </w:rPr>
        <w:t>O</w:t>
      </w:r>
      <w:r w:rsidR="00806D8A" w:rsidRPr="00EB1F10">
        <w:rPr>
          <w:b/>
          <w:lang w:val="es-ES"/>
        </w:rPr>
        <w:t xml:space="preserve"> &amp; L</w:t>
      </w:r>
      <w:r w:rsidR="00806D8A">
        <w:rPr>
          <w:b/>
          <w:lang w:val="es-ES"/>
        </w:rPr>
        <w:t>AR</w:t>
      </w:r>
      <w:r w:rsidR="00806D8A" w:rsidRPr="00EB1F10">
        <w:rPr>
          <w:b/>
          <w:lang w:val="es-ES"/>
        </w:rPr>
        <w:t>G</w:t>
      </w:r>
      <w:r w:rsidR="00806D8A">
        <w:rPr>
          <w:b/>
          <w:lang w:val="es-ES"/>
        </w:rPr>
        <w:t>O</w:t>
      </w:r>
      <w:r w:rsidR="00806D8A" w:rsidRPr="00EB1F10">
        <w:rPr>
          <w:b/>
          <w:lang w:val="es-ES"/>
        </w:rPr>
        <w:t xml:space="preserve"> </w:t>
      </w:r>
      <w:r w:rsidR="00806D8A">
        <w:rPr>
          <w:b/>
          <w:lang w:val="es-ES"/>
        </w:rPr>
        <w:t>PLAZO</w:t>
      </w:r>
    </w:p>
    <w:p w:rsidR="008C6B50" w:rsidRPr="00806D8A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06D8A" w:rsidRPr="00EB1F10" w:rsidRDefault="00806D8A" w:rsidP="00806D8A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EB1F10">
        <w:rPr>
          <w:b/>
          <w:lang w:val="es-ES"/>
        </w:rPr>
        <w:t>Efectos Retardados</w:t>
      </w:r>
      <w:r w:rsidRPr="00EB1F10">
        <w:rPr>
          <w:b/>
          <w:lang w:val="es-ES"/>
        </w:rPr>
        <w:tab/>
      </w:r>
      <w:r w:rsidRPr="00EB1F10">
        <w:rPr>
          <w:b/>
          <w:lang w:val="es-ES"/>
        </w:rPr>
        <w:tab/>
        <w:t>:</w:t>
      </w:r>
      <w:r w:rsidRPr="00EB1F10">
        <w:rPr>
          <w:lang w:val="es-ES"/>
        </w:rPr>
        <w:t xml:space="preserve"> No se conocen efectos</w:t>
      </w:r>
      <w:r>
        <w:rPr>
          <w:lang w:val="es-ES"/>
        </w:rPr>
        <w:t xml:space="preserve"> retardados </w:t>
      </w:r>
    </w:p>
    <w:p w:rsidR="00806D8A" w:rsidRPr="009D15EA" w:rsidRDefault="00806D8A" w:rsidP="00806D8A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EB1F10">
        <w:rPr>
          <w:b/>
          <w:lang w:val="es-ES"/>
        </w:rPr>
        <w:t>Efectos Inmediatos</w:t>
      </w:r>
      <w:r w:rsidRPr="00EB1F10">
        <w:rPr>
          <w:b/>
          <w:lang w:val="es-ES"/>
        </w:rPr>
        <w:tab/>
      </w:r>
      <w:r w:rsidRPr="00EB1F10">
        <w:rPr>
          <w:b/>
          <w:lang w:val="es-ES"/>
        </w:rPr>
        <w:tab/>
        <w:t>:</w:t>
      </w:r>
      <w:r w:rsidRPr="00EB1F10">
        <w:rPr>
          <w:lang w:val="es-ES"/>
        </w:rPr>
        <w:t xml:space="preserve"> No se conocen efectos</w:t>
      </w:r>
      <w:r>
        <w:rPr>
          <w:lang w:val="es-ES"/>
        </w:rPr>
        <w:t xml:space="preserve"> inmediatos</w:t>
      </w:r>
      <w:r w:rsidRPr="009D15EA">
        <w:rPr>
          <w:sz w:val="20"/>
          <w:szCs w:val="20"/>
          <w:lang w:val="es-ES"/>
        </w:rPr>
        <w:t>.</w:t>
      </w:r>
    </w:p>
    <w:p w:rsidR="00806D8A" w:rsidRPr="009D15EA" w:rsidRDefault="00806D8A" w:rsidP="00806D8A">
      <w:pPr>
        <w:pStyle w:val="ListParagraph"/>
        <w:tabs>
          <w:tab w:val="left" w:pos="720"/>
        </w:tabs>
        <w:ind w:left="2880" w:hanging="2520"/>
        <w:jc w:val="both"/>
        <w:rPr>
          <w:sz w:val="20"/>
          <w:szCs w:val="20"/>
          <w:lang w:val="es-ES"/>
        </w:rPr>
      </w:pPr>
      <w:r w:rsidRPr="00C16247">
        <w:rPr>
          <w:b/>
          <w:lang w:val="es-ES"/>
        </w:rPr>
        <w:t>Efectos Crónicos</w:t>
      </w:r>
      <w:r w:rsidRPr="00C16247">
        <w:rPr>
          <w:b/>
          <w:lang w:val="es-ES"/>
        </w:rPr>
        <w:tab/>
        <w:t>:</w:t>
      </w:r>
      <w:r w:rsidRPr="00C16247">
        <w:rPr>
          <w:lang w:val="es-ES"/>
        </w:rPr>
        <w:t xml:space="preserve"> Reportes han asociado sobreexposición ocupacional repetida y</w:t>
      </w:r>
      <w:r>
        <w:rPr>
          <w:lang w:val="es-ES"/>
        </w:rPr>
        <w:t xml:space="preserve"> prolonga</w:t>
      </w:r>
      <w:r w:rsidRPr="00C16247">
        <w:rPr>
          <w:lang w:val="es-ES"/>
        </w:rPr>
        <w:t>d</w:t>
      </w:r>
      <w:r>
        <w:rPr>
          <w:lang w:val="es-ES"/>
        </w:rPr>
        <w:t>a</w:t>
      </w:r>
      <w:r w:rsidRPr="00C16247">
        <w:rPr>
          <w:lang w:val="es-ES"/>
        </w:rPr>
        <w:t xml:space="preserve"> </w:t>
      </w:r>
      <w:r>
        <w:rPr>
          <w:lang w:val="es-ES"/>
        </w:rPr>
        <w:t>a</w:t>
      </w:r>
      <w:r w:rsidRPr="00C16247">
        <w:rPr>
          <w:lang w:val="es-ES"/>
        </w:rPr>
        <w:t xml:space="preserve"> solvent</w:t>
      </w:r>
      <w:r>
        <w:rPr>
          <w:lang w:val="es-ES"/>
        </w:rPr>
        <w:t>e</w:t>
      </w:r>
      <w:r w:rsidRPr="00C16247">
        <w:rPr>
          <w:lang w:val="es-ES"/>
        </w:rPr>
        <w:t xml:space="preserve">s </w:t>
      </w:r>
      <w:r>
        <w:rPr>
          <w:lang w:val="es-ES"/>
        </w:rPr>
        <w:t>con</w:t>
      </w:r>
      <w:r w:rsidRPr="00C16247">
        <w:rPr>
          <w:lang w:val="es-ES"/>
        </w:rPr>
        <w:t xml:space="preserve"> da</w:t>
      </w:r>
      <w:r>
        <w:rPr>
          <w:lang w:val="es-ES"/>
        </w:rPr>
        <w:t>ño</w:t>
      </w:r>
      <w:r w:rsidRPr="00C16247">
        <w:rPr>
          <w:lang w:val="es-ES"/>
        </w:rPr>
        <w:t xml:space="preserve"> irreversible </w:t>
      </w:r>
      <w:r>
        <w:rPr>
          <w:lang w:val="es-ES"/>
        </w:rPr>
        <w:t>cerebral</w:t>
      </w:r>
      <w:r w:rsidRPr="00C16247">
        <w:rPr>
          <w:lang w:val="es-ES"/>
        </w:rPr>
        <w:t xml:space="preserve"> </w:t>
      </w:r>
      <w:r>
        <w:rPr>
          <w:lang w:val="es-ES"/>
        </w:rPr>
        <w:t>y</w:t>
      </w:r>
      <w:r w:rsidRPr="00C16247">
        <w:rPr>
          <w:lang w:val="es-ES"/>
        </w:rPr>
        <w:t xml:space="preserve"> nerv</w:t>
      </w:r>
      <w:r>
        <w:rPr>
          <w:lang w:val="es-ES"/>
        </w:rPr>
        <w:t>i</w:t>
      </w:r>
      <w:r w:rsidRPr="00C16247">
        <w:rPr>
          <w:lang w:val="es-ES"/>
        </w:rPr>
        <w:t>os</w:t>
      </w:r>
      <w:r>
        <w:rPr>
          <w:lang w:val="es-ES"/>
        </w:rPr>
        <w:t>o</w:t>
      </w:r>
      <w:r w:rsidRPr="00C16247">
        <w:rPr>
          <w:lang w:val="es-ES"/>
        </w:rPr>
        <w:t xml:space="preserve"> (</w:t>
      </w:r>
      <w:r>
        <w:rPr>
          <w:lang w:val="es-ES"/>
        </w:rPr>
        <w:t>a veces</w:t>
      </w:r>
      <w:r w:rsidRPr="00C16247">
        <w:rPr>
          <w:lang w:val="es-ES"/>
        </w:rPr>
        <w:t xml:space="preserve"> refer</w:t>
      </w:r>
      <w:r>
        <w:rPr>
          <w:lang w:val="es-ES"/>
        </w:rPr>
        <w:t>i</w:t>
      </w:r>
      <w:r w:rsidRPr="00C16247">
        <w:rPr>
          <w:lang w:val="es-ES"/>
        </w:rPr>
        <w:t>d</w:t>
      </w:r>
      <w:r>
        <w:rPr>
          <w:lang w:val="es-ES"/>
        </w:rPr>
        <w:t>o</w:t>
      </w:r>
      <w:r w:rsidRPr="00C16247">
        <w:rPr>
          <w:lang w:val="es-ES"/>
        </w:rPr>
        <w:t xml:space="preserve"> </w:t>
      </w:r>
      <w:r>
        <w:rPr>
          <w:lang w:val="es-ES"/>
        </w:rPr>
        <w:t>c</w:t>
      </w:r>
      <w:r w:rsidRPr="00C16247">
        <w:rPr>
          <w:lang w:val="es-ES"/>
        </w:rPr>
        <w:t>o</w:t>
      </w:r>
      <w:r>
        <w:rPr>
          <w:lang w:val="es-ES"/>
        </w:rPr>
        <w:t>mo</w:t>
      </w:r>
      <w:r w:rsidRPr="00C16247">
        <w:rPr>
          <w:lang w:val="es-ES"/>
        </w:rPr>
        <w:t xml:space="preserve"> “S</w:t>
      </w:r>
      <w:r>
        <w:rPr>
          <w:lang w:val="es-ES"/>
        </w:rPr>
        <w:t>í</w:t>
      </w:r>
      <w:r w:rsidRPr="00C16247">
        <w:rPr>
          <w:lang w:val="es-ES"/>
        </w:rPr>
        <w:t>ndrome</w:t>
      </w:r>
      <w:r>
        <w:rPr>
          <w:lang w:val="es-ES"/>
        </w:rPr>
        <w:t xml:space="preserve"> del</w:t>
      </w:r>
      <w:r w:rsidRPr="00C16247">
        <w:rPr>
          <w:lang w:val="es-ES"/>
        </w:rPr>
        <w:t xml:space="preserve"> Solvent</w:t>
      </w:r>
      <w:r>
        <w:rPr>
          <w:lang w:val="es-ES"/>
        </w:rPr>
        <w:t>e</w:t>
      </w:r>
      <w:r w:rsidRPr="00C16247">
        <w:rPr>
          <w:lang w:val="es-ES"/>
        </w:rPr>
        <w:t xml:space="preserve"> o Pint</w:t>
      </w:r>
      <w:r>
        <w:rPr>
          <w:lang w:val="es-ES"/>
        </w:rPr>
        <w:t>o</w:t>
      </w:r>
      <w:r w:rsidRPr="00C16247">
        <w:rPr>
          <w:lang w:val="es-ES"/>
        </w:rPr>
        <w:t>r”). M</w:t>
      </w:r>
      <w:r>
        <w:rPr>
          <w:lang w:val="es-ES"/>
        </w:rPr>
        <w:t xml:space="preserve">al </w:t>
      </w:r>
      <w:r w:rsidRPr="00C16247">
        <w:rPr>
          <w:lang w:val="es-ES"/>
        </w:rPr>
        <w:t xml:space="preserve">uso intencional concentrando e inhalando este producto puede ser </w:t>
      </w:r>
      <w:r>
        <w:rPr>
          <w:lang w:val="es-ES"/>
        </w:rPr>
        <w:t>d</w:t>
      </w:r>
      <w:r w:rsidRPr="00C16247">
        <w:rPr>
          <w:lang w:val="es-ES"/>
        </w:rPr>
        <w:t>a</w:t>
      </w:r>
      <w:r>
        <w:rPr>
          <w:lang w:val="es-ES"/>
        </w:rPr>
        <w:t>ñino</w:t>
      </w:r>
      <w:r w:rsidRPr="00C16247">
        <w:rPr>
          <w:lang w:val="es-ES"/>
        </w:rPr>
        <w:t xml:space="preserve"> o fatal. El Solvente </w:t>
      </w:r>
      <w:r w:rsidRPr="004E2860">
        <w:rPr>
          <w:lang w:val="es-419"/>
        </w:rPr>
        <w:t>Stoddard</w:t>
      </w:r>
      <w:r w:rsidRPr="00C16247">
        <w:rPr>
          <w:lang w:val="es-ES"/>
        </w:rPr>
        <w:t xml:space="preserve"> cuando se ingiere y hay subsecuente aspiración hacia los </w:t>
      </w:r>
      <w:r>
        <w:rPr>
          <w:lang w:val="es-ES"/>
        </w:rPr>
        <w:t>pulmones</w:t>
      </w:r>
      <w:r w:rsidRPr="00C16247">
        <w:rPr>
          <w:lang w:val="es-ES"/>
        </w:rPr>
        <w:t xml:space="preserve"> </w:t>
      </w:r>
      <w:r>
        <w:rPr>
          <w:lang w:val="es-ES"/>
        </w:rPr>
        <w:t>puede</w:t>
      </w:r>
      <w:r w:rsidRPr="00C16247">
        <w:rPr>
          <w:lang w:val="es-ES"/>
        </w:rPr>
        <w:t xml:space="preserve"> caus</w:t>
      </w:r>
      <w:r>
        <w:rPr>
          <w:lang w:val="es-ES"/>
        </w:rPr>
        <w:t>ar</w:t>
      </w:r>
      <w:r w:rsidRPr="00C16247">
        <w:rPr>
          <w:lang w:val="es-ES"/>
        </w:rPr>
        <w:t xml:space="preserve"> </w:t>
      </w:r>
      <w:r w:rsidRPr="004E2860">
        <w:rPr>
          <w:lang w:val="es-419"/>
        </w:rPr>
        <w:t>pneunatocele</w:t>
      </w:r>
      <w:r w:rsidRPr="00C16247">
        <w:rPr>
          <w:lang w:val="es-ES"/>
        </w:rPr>
        <w:t xml:space="preserve"> (cavi</w:t>
      </w:r>
      <w:r>
        <w:rPr>
          <w:lang w:val="es-ES"/>
        </w:rPr>
        <w:t>dad del</w:t>
      </w:r>
      <w:r w:rsidRPr="00C16247">
        <w:rPr>
          <w:lang w:val="es-ES"/>
        </w:rPr>
        <w:t xml:space="preserve"> </w:t>
      </w:r>
      <w:r>
        <w:rPr>
          <w:lang w:val="es-ES"/>
        </w:rPr>
        <w:t>pulmón</w:t>
      </w:r>
      <w:r w:rsidRPr="00C16247">
        <w:rPr>
          <w:lang w:val="es-ES"/>
        </w:rPr>
        <w:t>) forma</w:t>
      </w:r>
      <w:r>
        <w:rPr>
          <w:lang w:val="es-ES"/>
        </w:rPr>
        <w:t>c</w:t>
      </w:r>
      <w:r w:rsidRPr="00C16247">
        <w:rPr>
          <w:lang w:val="es-ES"/>
        </w:rPr>
        <w:t xml:space="preserve">ión </w:t>
      </w:r>
      <w:r>
        <w:rPr>
          <w:lang w:val="es-ES"/>
        </w:rPr>
        <w:t>y</w:t>
      </w:r>
      <w:r w:rsidRPr="00C16247">
        <w:rPr>
          <w:lang w:val="es-ES"/>
        </w:rPr>
        <w:t xml:space="preserve"> d</w:t>
      </w:r>
      <w:r>
        <w:rPr>
          <w:lang w:val="es-ES"/>
        </w:rPr>
        <w:t>i</w:t>
      </w:r>
      <w:r w:rsidRPr="00C16247">
        <w:rPr>
          <w:lang w:val="es-ES"/>
        </w:rPr>
        <w:t>sfunc</w:t>
      </w:r>
      <w:r>
        <w:rPr>
          <w:lang w:val="es-ES"/>
        </w:rPr>
        <w:t>i</w:t>
      </w:r>
      <w:r w:rsidRPr="00C16247">
        <w:rPr>
          <w:lang w:val="es-ES"/>
        </w:rPr>
        <w:t>ón crónic</w:t>
      </w:r>
      <w:r>
        <w:rPr>
          <w:lang w:val="es-ES"/>
        </w:rPr>
        <w:t>a</w:t>
      </w:r>
      <w:r w:rsidRPr="00C16247">
        <w:rPr>
          <w:lang w:val="es-ES"/>
        </w:rPr>
        <w:t xml:space="preserve"> </w:t>
      </w:r>
      <w:r>
        <w:rPr>
          <w:lang w:val="es-ES"/>
        </w:rPr>
        <w:t>del pulmón</w:t>
      </w:r>
      <w:r w:rsidRPr="009D15EA">
        <w:rPr>
          <w:sz w:val="20"/>
          <w:szCs w:val="20"/>
          <w:lang w:val="es-ES"/>
        </w:rPr>
        <w:t>.</w:t>
      </w:r>
    </w:p>
    <w:p w:rsidR="008C6B50" w:rsidRPr="00806D8A" w:rsidRDefault="00806D8A" w:rsidP="00806D8A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BD49BD">
        <w:rPr>
          <w:b/>
          <w:lang w:val="es-ES"/>
        </w:rPr>
        <w:t>Condiciones Médicas Agravadas:</w:t>
      </w:r>
      <w:r w:rsidRPr="00BD49BD">
        <w:rPr>
          <w:lang w:val="es-ES"/>
        </w:rPr>
        <w:t xml:space="preserve"> Puede agravar a personal con desordenes pre-existentes asociados </w:t>
      </w:r>
      <w:r>
        <w:rPr>
          <w:lang w:val="es-ES"/>
        </w:rPr>
        <w:t>con</w:t>
      </w:r>
      <w:r w:rsidRPr="00BD49BD">
        <w:rPr>
          <w:lang w:val="es-ES"/>
        </w:rPr>
        <w:t xml:space="preserve"> </w:t>
      </w:r>
      <w:r>
        <w:rPr>
          <w:lang w:val="es-ES"/>
        </w:rPr>
        <w:t>cualquiera de los</w:t>
      </w:r>
      <w:r w:rsidRPr="00BD49BD">
        <w:rPr>
          <w:lang w:val="es-ES"/>
        </w:rPr>
        <w:t xml:space="preserve"> </w:t>
      </w:r>
      <w:r>
        <w:rPr>
          <w:lang w:val="es-ES"/>
        </w:rPr>
        <w:t>Órganos Objetivo</w:t>
      </w:r>
      <w:r w:rsidR="008C6B50" w:rsidRPr="00806D8A">
        <w:rPr>
          <w:sz w:val="20"/>
          <w:szCs w:val="20"/>
          <w:lang w:val="es-ES"/>
        </w:rPr>
        <w:t>.</w:t>
      </w:r>
    </w:p>
    <w:p w:rsidR="008C6B50" w:rsidRPr="00055FD6" w:rsidRDefault="00806D8A" w:rsidP="008C6B50">
      <w:pPr>
        <w:pStyle w:val="ListParagraph"/>
        <w:tabs>
          <w:tab w:val="left" w:pos="720"/>
        </w:tabs>
        <w:ind w:left="2880" w:hanging="2520"/>
        <w:jc w:val="both"/>
        <w:rPr>
          <w:sz w:val="20"/>
          <w:szCs w:val="20"/>
          <w:lang w:val="es-ES"/>
        </w:rPr>
      </w:pPr>
      <w:r w:rsidRPr="00806D8A">
        <w:rPr>
          <w:b/>
          <w:lang w:val="es-CR"/>
        </w:rPr>
        <w:t>Órganos</w:t>
      </w:r>
      <w:r w:rsidRPr="00055FD6">
        <w:rPr>
          <w:b/>
          <w:lang w:val="es-ES"/>
        </w:rPr>
        <w:t xml:space="preserve"> </w:t>
      </w:r>
      <w:r w:rsidRPr="00806D8A">
        <w:rPr>
          <w:b/>
          <w:lang w:val="es-CR"/>
        </w:rPr>
        <w:t>Objetivo</w:t>
      </w:r>
      <w:r w:rsidR="008C6B50" w:rsidRPr="00055FD6">
        <w:rPr>
          <w:b/>
          <w:lang w:val="es-ES"/>
        </w:rPr>
        <w:tab/>
        <w:t>:</w:t>
      </w:r>
      <w:r w:rsidR="008C6B50" w:rsidRPr="00055FD6">
        <w:rPr>
          <w:lang w:val="es-ES"/>
        </w:rPr>
        <w:t xml:space="preserve"> </w:t>
      </w:r>
      <w:r w:rsidRPr="00806D8A">
        <w:rPr>
          <w:lang w:val="es-CR"/>
        </w:rPr>
        <w:t>Alérgenos</w:t>
      </w:r>
      <w:r w:rsidR="00647769" w:rsidRPr="00055FD6">
        <w:rPr>
          <w:lang w:val="es-ES"/>
        </w:rPr>
        <w:t xml:space="preserve">, </w:t>
      </w:r>
      <w:r w:rsidRPr="00055FD6">
        <w:rPr>
          <w:lang w:val="es-ES"/>
        </w:rPr>
        <w:t>Sangre,</w:t>
      </w:r>
      <w:r w:rsidR="0035681E" w:rsidRPr="00055FD6">
        <w:rPr>
          <w:lang w:val="es-ES"/>
        </w:rPr>
        <w:t xml:space="preserve"> </w:t>
      </w:r>
      <w:r w:rsidRPr="00055FD6">
        <w:rPr>
          <w:sz w:val="20"/>
          <w:szCs w:val="20"/>
          <w:lang w:val="es-ES"/>
        </w:rPr>
        <w:t xml:space="preserve">Sistema </w:t>
      </w:r>
      <w:r w:rsidRPr="00806D8A">
        <w:rPr>
          <w:sz w:val="20"/>
          <w:szCs w:val="20"/>
          <w:lang w:val="es-CR"/>
        </w:rPr>
        <w:t>Nervioso</w:t>
      </w:r>
      <w:r w:rsidRPr="00055FD6">
        <w:rPr>
          <w:sz w:val="20"/>
          <w:szCs w:val="20"/>
          <w:lang w:val="es-ES"/>
        </w:rPr>
        <w:t xml:space="preserve"> Central</w:t>
      </w:r>
      <w:r w:rsidR="008C6B50" w:rsidRPr="00055FD6">
        <w:rPr>
          <w:sz w:val="20"/>
          <w:szCs w:val="20"/>
          <w:lang w:val="es-ES"/>
        </w:rPr>
        <w:t xml:space="preserve">, </w:t>
      </w:r>
      <w:r w:rsidRPr="00806D8A">
        <w:rPr>
          <w:sz w:val="20"/>
          <w:szCs w:val="20"/>
          <w:lang w:val="es-CR"/>
        </w:rPr>
        <w:t>Cerebro</w:t>
      </w:r>
      <w:r w:rsidR="00647769" w:rsidRPr="00055FD6">
        <w:rPr>
          <w:sz w:val="20"/>
          <w:szCs w:val="20"/>
          <w:lang w:val="es-ES"/>
        </w:rPr>
        <w:t>,</w:t>
      </w:r>
      <w:r w:rsidR="0035681E" w:rsidRPr="00055FD6">
        <w:rPr>
          <w:sz w:val="20"/>
          <w:szCs w:val="20"/>
          <w:lang w:val="es-ES"/>
        </w:rPr>
        <w:t xml:space="preserve"> </w:t>
      </w:r>
      <w:r w:rsidRPr="00806D8A">
        <w:rPr>
          <w:sz w:val="20"/>
          <w:szCs w:val="20"/>
          <w:lang w:val="es-CR"/>
        </w:rPr>
        <w:t>Hígado</w:t>
      </w:r>
      <w:r w:rsidR="0035681E" w:rsidRPr="00055FD6">
        <w:rPr>
          <w:sz w:val="20"/>
          <w:szCs w:val="20"/>
          <w:lang w:val="es-ES"/>
        </w:rPr>
        <w:t xml:space="preserve">, </w:t>
      </w:r>
      <w:r w:rsidRPr="00806D8A">
        <w:rPr>
          <w:sz w:val="20"/>
          <w:szCs w:val="20"/>
          <w:lang w:val="es-CR"/>
        </w:rPr>
        <w:t>Riñones</w:t>
      </w:r>
      <w:r w:rsidR="0035681E" w:rsidRPr="00055FD6">
        <w:rPr>
          <w:sz w:val="20"/>
          <w:szCs w:val="20"/>
          <w:lang w:val="es-ES"/>
        </w:rPr>
        <w:t xml:space="preserve">, </w:t>
      </w:r>
      <w:r w:rsidRPr="00055FD6">
        <w:rPr>
          <w:sz w:val="20"/>
          <w:szCs w:val="20"/>
          <w:lang w:val="es-ES"/>
        </w:rPr>
        <w:t xml:space="preserve">Sistema </w:t>
      </w:r>
      <w:r w:rsidRPr="00806D8A">
        <w:rPr>
          <w:sz w:val="20"/>
          <w:szCs w:val="20"/>
          <w:lang w:val="es-CR"/>
        </w:rPr>
        <w:t>Nervioso</w:t>
      </w:r>
      <w:r w:rsidR="005C530B" w:rsidRPr="00055FD6">
        <w:rPr>
          <w:sz w:val="20"/>
          <w:szCs w:val="20"/>
          <w:lang w:val="es-ES"/>
        </w:rPr>
        <w:t>,</w:t>
      </w:r>
      <w:r w:rsidR="008C6B50" w:rsidRPr="00055FD6">
        <w:rPr>
          <w:sz w:val="20"/>
          <w:szCs w:val="20"/>
          <w:lang w:val="es-ES"/>
        </w:rPr>
        <w:t xml:space="preserve"> </w:t>
      </w:r>
      <w:r w:rsidR="008D0F1F" w:rsidRPr="00055FD6">
        <w:rPr>
          <w:sz w:val="20"/>
          <w:szCs w:val="20"/>
          <w:lang w:val="es-ES"/>
        </w:rPr>
        <w:t xml:space="preserve">Sistema </w:t>
      </w:r>
      <w:r w:rsidR="008D0F1F">
        <w:rPr>
          <w:sz w:val="20"/>
          <w:szCs w:val="20"/>
          <w:lang w:val="es-CR"/>
        </w:rPr>
        <w:t>Respiratorio</w:t>
      </w:r>
      <w:r w:rsidR="00647769" w:rsidRPr="00055FD6">
        <w:rPr>
          <w:sz w:val="20"/>
          <w:szCs w:val="20"/>
          <w:lang w:val="es-ES"/>
        </w:rPr>
        <w:t xml:space="preserve">, </w:t>
      </w:r>
      <w:r w:rsidR="008D0F1F" w:rsidRPr="008D0F1F">
        <w:rPr>
          <w:sz w:val="20"/>
          <w:szCs w:val="20"/>
          <w:lang w:val="es-CR"/>
        </w:rPr>
        <w:t>Bazo</w:t>
      </w:r>
      <w:r w:rsidR="008C6B50" w:rsidRPr="00055FD6">
        <w:rPr>
          <w:sz w:val="20"/>
          <w:szCs w:val="20"/>
          <w:lang w:val="es-ES"/>
        </w:rPr>
        <w:t xml:space="preserve"> </w:t>
      </w:r>
      <w:r w:rsidR="008D0F1F" w:rsidRPr="00055FD6">
        <w:rPr>
          <w:sz w:val="20"/>
          <w:szCs w:val="20"/>
          <w:lang w:val="es-ES"/>
        </w:rPr>
        <w:t>y</w:t>
      </w:r>
      <w:r w:rsidR="008C6B50" w:rsidRPr="00055FD6">
        <w:rPr>
          <w:sz w:val="20"/>
          <w:szCs w:val="20"/>
          <w:lang w:val="es-ES"/>
        </w:rPr>
        <w:t xml:space="preserve"> </w:t>
      </w:r>
      <w:r w:rsidR="008D0F1F" w:rsidRPr="008D0F1F">
        <w:rPr>
          <w:sz w:val="20"/>
          <w:szCs w:val="20"/>
          <w:lang w:val="es-CR"/>
        </w:rPr>
        <w:t>Piel</w:t>
      </w:r>
      <w:r w:rsidR="008C6B50" w:rsidRPr="00055FD6">
        <w:rPr>
          <w:sz w:val="20"/>
          <w:szCs w:val="20"/>
          <w:lang w:val="es-ES"/>
        </w:rPr>
        <w:t>.</w:t>
      </w:r>
    </w:p>
    <w:p w:rsidR="0035681E" w:rsidRPr="00055FD6" w:rsidRDefault="0035681E" w:rsidP="008C6B50">
      <w:pPr>
        <w:pStyle w:val="ListParagraph"/>
        <w:tabs>
          <w:tab w:val="left" w:pos="720"/>
        </w:tabs>
        <w:ind w:left="2880" w:hanging="2520"/>
        <w:jc w:val="both"/>
        <w:rPr>
          <w:sz w:val="12"/>
          <w:szCs w:val="12"/>
          <w:lang w:val="es-ES"/>
        </w:rPr>
      </w:pPr>
    </w:p>
    <w:p w:rsidR="00B25E83" w:rsidRPr="00055FD6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1FF1402" wp14:editId="11AF8E62">
                <wp:simplePos x="0" y="0"/>
                <wp:positionH relativeFrom="column">
                  <wp:posOffset>52388</wp:posOffset>
                </wp:positionH>
                <wp:positionV relativeFrom="paragraph">
                  <wp:posOffset>90805</wp:posOffset>
                </wp:positionV>
                <wp:extent cx="6381750" cy="352425"/>
                <wp:effectExtent l="19050" t="19050" r="19050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12. </w:t>
                            </w:r>
                            <w:r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ECOLÓGICA</w:t>
                            </w:r>
                          </w:p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left:0;text-align:left;margin-left:4.15pt;margin-top:7.15pt;width:502.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" o:allowincell="f" strokeweight="3pt">
                <v:stroke linestyle="thinThin"/>
                <v:textbox>
                  <w:txbxContent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12. </w:t>
                      </w:r>
                      <w:r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ECOLÓGICA</w:t>
                      </w:r>
                    </w:p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055FD6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055FD6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35681E" w:rsidRPr="00055FD6" w:rsidRDefault="0035681E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12.1 </w:t>
      </w:r>
      <w:r w:rsidR="00CF0D9C" w:rsidRPr="00A40491">
        <w:rPr>
          <w:b/>
          <w:lang w:val="es-419"/>
        </w:rPr>
        <w:t>TOXICIDAD</w:t>
      </w:r>
      <w:r w:rsidR="00CF0D9C">
        <w:rPr>
          <w:b/>
        </w:rPr>
        <w:t xml:space="preserve"> </w:t>
      </w:r>
      <w:r w:rsidR="00CF0D9C" w:rsidRPr="00A40491">
        <w:rPr>
          <w:b/>
          <w:lang w:val="es-419"/>
        </w:rPr>
        <w:t>AGUDA</w:t>
      </w:r>
      <w:r w:rsidR="00CF0D9C">
        <w:rPr>
          <w:b/>
        </w:rPr>
        <w:t xml:space="preserve"> </w:t>
      </w:r>
      <w:r w:rsidR="002013DE" w:rsidRPr="002013DE">
        <w:rPr>
          <w:b/>
          <w:lang w:val="es-CR"/>
        </w:rPr>
        <w:t>ACUÁTICA</w:t>
      </w:r>
    </w:p>
    <w:p w:rsidR="00885DC4" w:rsidRPr="008C6B50" w:rsidRDefault="00885DC4" w:rsidP="00885DC4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  <w:r w:rsidRPr="00F076B5">
        <w:rPr>
          <w:b/>
        </w:rPr>
        <w:tab/>
      </w:r>
    </w:p>
    <w:tbl>
      <w:tblPr>
        <w:tblStyle w:val="TableGrid"/>
        <w:tblW w:w="1035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181"/>
        <w:gridCol w:w="713"/>
        <w:gridCol w:w="806"/>
        <w:gridCol w:w="900"/>
        <w:gridCol w:w="633"/>
        <w:gridCol w:w="807"/>
        <w:gridCol w:w="720"/>
        <w:gridCol w:w="900"/>
        <w:gridCol w:w="810"/>
        <w:gridCol w:w="574"/>
        <w:gridCol w:w="56"/>
        <w:gridCol w:w="616"/>
        <w:gridCol w:w="104"/>
        <w:gridCol w:w="810"/>
        <w:gridCol w:w="90"/>
        <w:gridCol w:w="630"/>
      </w:tblGrid>
      <w:tr w:rsidR="00885DC4" w:rsidRPr="008C6B50" w:rsidTr="004D256C">
        <w:trPr>
          <w:trHeight w:val="240"/>
        </w:trPr>
        <w:tc>
          <w:tcPr>
            <w:tcW w:w="1181" w:type="dxa"/>
            <w:vMerge w:val="restart"/>
            <w:shd w:val="clear" w:color="auto" w:fill="A6A6A6" w:themeFill="background1" w:themeFillShade="A6"/>
          </w:tcPr>
          <w:p w:rsidR="00885DC4" w:rsidRP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</w:p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2419" w:type="dxa"/>
            <w:gridSpan w:val="3"/>
            <w:shd w:val="clear" w:color="auto" w:fill="A6A6A6" w:themeFill="background1" w:themeFillShade="A6"/>
          </w:tcPr>
          <w:p w:rsidR="00885DC4" w:rsidRDefault="00CF0D9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60957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PESCADO</w:t>
            </w:r>
          </w:p>
        </w:tc>
        <w:tc>
          <w:tcPr>
            <w:tcW w:w="2160" w:type="dxa"/>
            <w:gridSpan w:val="3"/>
            <w:shd w:val="clear" w:color="auto" w:fill="A6A6A6" w:themeFill="background1" w:themeFillShade="A6"/>
          </w:tcPr>
          <w:p w:rsidR="00885DC4" w:rsidRDefault="00CF0D9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60957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INVERTEBRADOS</w:t>
            </w:r>
          </w:p>
        </w:tc>
        <w:tc>
          <w:tcPr>
            <w:tcW w:w="2284" w:type="dxa"/>
            <w:gridSpan w:val="3"/>
            <w:shd w:val="clear" w:color="auto" w:fill="A6A6A6" w:themeFill="background1" w:themeFillShade="A6"/>
          </w:tcPr>
          <w:p w:rsidR="00885DC4" w:rsidRDefault="00CF0D9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60957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PLANTAS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</w:t>
            </w:r>
            <w:r w:rsidRPr="00E60957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ACUATICAS</w:t>
            </w:r>
          </w:p>
        </w:tc>
        <w:tc>
          <w:tcPr>
            <w:tcW w:w="2306" w:type="dxa"/>
            <w:gridSpan w:val="6"/>
            <w:shd w:val="clear" w:color="auto" w:fill="A6A6A6" w:themeFill="background1" w:themeFillShade="A6"/>
          </w:tcPr>
          <w:p w:rsidR="00885DC4" w:rsidRDefault="00CF0D9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60957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MICROORGANISMOS</w:t>
            </w:r>
          </w:p>
        </w:tc>
      </w:tr>
      <w:tr w:rsidR="00CF0D9C" w:rsidRPr="008C6B50" w:rsidTr="004D256C">
        <w:trPr>
          <w:trHeight w:val="240"/>
        </w:trPr>
        <w:tc>
          <w:tcPr>
            <w:tcW w:w="1181" w:type="dxa"/>
            <w:vMerge/>
            <w:shd w:val="clear" w:color="auto" w:fill="A6A6A6" w:themeFill="background1" w:themeFillShade="A6"/>
          </w:tcPr>
          <w:p w:rsidR="00CF0D9C" w:rsidRPr="008C6B50" w:rsidRDefault="00CF0D9C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6A6A6" w:themeFill="background1" w:themeFillShade="A6"/>
          </w:tcPr>
          <w:p w:rsidR="00CF0D9C" w:rsidRPr="00CD1482" w:rsidRDefault="00CF0D9C" w:rsidP="0058349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F0D9C" w:rsidRPr="00CD1482" w:rsidRDefault="00CF0D9C" w:rsidP="0058349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CF0D9C" w:rsidRPr="00CD1482" w:rsidRDefault="00CF0D9C" w:rsidP="0058349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33" w:type="dxa"/>
            <w:shd w:val="clear" w:color="auto" w:fill="A6A6A6" w:themeFill="background1" w:themeFillShade="A6"/>
          </w:tcPr>
          <w:p w:rsidR="00CF0D9C" w:rsidRPr="00CD1482" w:rsidRDefault="00CF0D9C" w:rsidP="0058349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07" w:type="dxa"/>
            <w:shd w:val="clear" w:color="auto" w:fill="A6A6A6" w:themeFill="background1" w:themeFillShade="A6"/>
          </w:tcPr>
          <w:p w:rsidR="00CF0D9C" w:rsidRPr="00CD1482" w:rsidRDefault="00CF0D9C" w:rsidP="0058349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CF0D9C" w:rsidRPr="00CD1482" w:rsidRDefault="00CF0D9C" w:rsidP="0058349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CF0D9C" w:rsidRPr="00CD1482" w:rsidRDefault="00CF0D9C" w:rsidP="0058349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:rsidR="00CF0D9C" w:rsidRPr="00CD1482" w:rsidRDefault="00CF0D9C" w:rsidP="0058349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630" w:type="dxa"/>
            <w:gridSpan w:val="2"/>
            <w:shd w:val="clear" w:color="auto" w:fill="A6A6A6" w:themeFill="background1" w:themeFillShade="A6"/>
          </w:tcPr>
          <w:p w:rsidR="00CF0D9C" w:rsidRPr="00CD1482" w:rsidRDefault="00CF0D9C" w:rsidP="0058349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720" w:type="dxa"/>
            <w:gridSpan w:val="2"/>
            <w:shd w:val="clear" w:color="auto" w:fill="A6A6A6" w:themeFill="background1" w:themeFillShade="A6"/>
          </w:tcPr>
          <w:p w:rsidR="00CF0D9C" w:rsidRPr="00CD1482" w:rsidRDefault="00CF0D9C" w:rsidP="0058349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900" w:type="dxa"/>
            <w:gridSpan w:val="2"/>
            <w:shd w:val="clear" w:color="auto" w:fill="A6A6A6" w:themeFill="background1" w:themeFillShade="A6"/>
          </w:tcPr>
          <w:p w:rsidR="00CF0D9C" w:rsidRPr="00CD1482" w:rsidRDefault="00CF0D9C" w:rsidP="0058349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:rsidR="00CF0D9C" w:rsidRPr="00CD1482" w:rsidRDefault="00CF0D9C" w:rsidP="0058349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</w:tr>
      <w:tr w:rsidR="00827D22" w:rsidRPr="008C6B50" w:rsidTr="004D256C">
        <w:trPr>
          <w:trHeight w:val="249"/>
        </w:trPr>
        <w:tc>
          <w:tcPr>
            <w:tcW w:w="1181" w:type="dxa"/>
          </w:tcPr>
          <w:p w:rsidR="00827D22" w:rsidRPr="00885DC4" w:rsidRDefault="00CF0D9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</w:t>
            </w:r>
            <w:r w:rsidRPr="009C698A">
              <w:rPr>
                <w:sz w:val="14"/>
                <w:szCs w:val="14"/>
                <w:lang w:val="es-419"/>
              </w:rPr>
              <w:t>Hexano</w:t>
            </w:r>
          </w:p>
        </w:tc>
        <w:tc>
          <w:tcPr>
            <w:tcW w:w="713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LC50</w:t>
            </w:r>
          </w:p>
        </w:tc>
        <w:tc>
          <w:tcPr>
            <w:tcW w:w="806" w:type="dxa"/>
          </w:tcPr>
          <w:p w:rsidR="00827D22" w:rsidRDefault="00F9208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  <w:r w:rsidR="00827D22">
              <w:rPr>
                <w:rFonts w:cs="Arial"/>
                <w:sz w:val="16"/>
                <w:szCs w:val="16"/>
              </w:rPr>
              <w:t xml:space="preserve"> mg/L</w:t>
            </w:r>
          </w:p>
        </w:tc>
        <w:tc>
          <w:tcPr>
            <w:tcW w:w="900" w:type="dxa"/>
          </w:tcPr>
          <w:p w:rsidR="00827D22" w:rsidRDefault="00827D22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96h</w:t>
            </w:r>
          </w:p>
        </w:tc>
        <w:tc>
          <w:tcPr>
            <w:tcW w:w="633" w:type="dxa"/>
          </w:tcPr>
          <w:p w:rsidR="00827D22" w:rsidRDefault="00F64A87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EC50</w:t>
            </w:r>
          </w:p>
        </w:tc>
        <w:tc>
          <w:tcPr>
            <w:tcW w:w="807" w:type="dxa"/>
          </w:tcPr>
          <w:p w:rsidR="00827D22" w:rsidRDefault="00F9208C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  <w:r w:rsidR="00F64A87">
              <w:rPr>
                <w:rFonts w:cs="Arial"/>
                <w:sz w:val="16"/>
                <w:szCs w:val="16"/>
              </w:rPr>
              <w:t xml:space="preserve"> mg/L</w:t>
            </w:r>
          </w:p>
        </w:tc>
        <w:tc>
          <w:tcPr>
            <w:tcW w:w="720" w:type="dxa"/>
          </w:tcPr>
          <w:p w:rsidR="00827D22" w:rsidRDefault="00F64A87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48h</w:t>
            </w:r>
          </w:p>
        </w:tc>
        <w:tc>
          <w:tcPr>
            <w:tcW w:w="900" w:type="dxa"/>
          </w:tcPr>
          <w:p w:rsidR="00827D22" w:rsidRDefault="00F9208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EC50</w:t>
            </w:r>
          </w:p>
        </w:tc>
        <w:tc>
          <w:tcPr>
            <w:tcW w:w="810" w:type="dxa"/>
          </w:tcPr>
          <w:p w:rsidR="00827D22" w:rsidRDefault="00F9208C" w:rsidP="0035681E">
            <w:pPr>
              <w:pStyle w:val="ListParagraph"/>
              <w:tabs>
                <w:tab w:val="left" w:pos="360"/>
              </w:tabs>
              <w:ind w:left="-55" w:right="-8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1079 mg/L</w:t>
            </w:r>
          </w:p>
        </w:tc>
        <w:tc>
          <w:tcPr>
            <w:tcW w:w="574" w:type="dxa"/>
          </w:tcPr>
          <w:p w:rsidR="00827D22" w:rsidRDefault="00F9208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96h</w:t>
            </w:r>
          </w:p>
        </w:tc>
        <w:tc>
          <w:tcPr>
            <w:tcW w:w="672" w:type="dxa"/>
            <w:gridSpan w:val="2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35681E" w:rsidRP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885DC4" w:rsidRDefault="00B25E83" w:rsidP="00F076B5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12.2 </w:t>
      </w:r>
      <w:r w:rsidR="006F39A2" w:rsidRPr="006F39A2">
        <w:rPr>
          <w:b/>
          <w:lang w:val="es-CR"/>
        </w:rPr>
        <w:t>DATOS</w:t>
      </w:r>
      <w:r w:rsidR="006F39A2">
        <w:rPr>
          <w:b/>
        </w:rPr>
        <w:t xml:space="preserve"> </w:t>
      </w:r>
      <w:r w:rsidR="006F39A2" w:rsidRPr="006F39A2">
        <w:rPr>
          <w:b/>
          <w:lang w:val="es-CR"/>
        </w:rPr>
        <w:t>ECOLÓGICOS</w:t>
      </w:r>
      <w:r w:rsidR="006F39A2">
        <w:rPr>
          <w:b/>
        </w:rPr>
        <w:t xml:space="preserve"> </w:t>
      </w:r>
    </w:p>
    <w:p w:rsidR="0035681E" w:rsidRP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885DC4" w:rsidRPr="00885DC4" w:rsidRDefault="00885DC4" w:rsidP="00F076B5">
      <w:pPr>
        <w:pStyle w:val="ListParagraph"/>
        <w:tabs>
          <w:tab w:val="left" w:pos="360"/>
        </w:tabs>
        <w:ind w:left="360"/>
        <w:rPr>
          <w:sz w:val="8"/>
          <w:szCs w:val="8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918"/>
        <w:gridCol w:w="1260"/>
        <w:gridCol w:w="1170"/>
        <w:gridCol w:w="1080"/>
        <w:gridCol w:w="1260"/>
        <w:gridCol w:w="1440"/>
        <w:gridCol w:w="1440"/>
        <w:gridCol w:w="1350"/>
      </w:tblGrid>
      <w:tr w:rsidR="00885DC4" w:rsidRPr="008C6B50" w:rsidTr="0035681E">
        <w:trPr>
          <w:trHeight w:val="240"/>
        </w:trPr>
        <w:tc>
          <w:tcPr>
            <w:tcW w:w="918" w:type="dxa"/>
            <w:vMerge w:val="restart"/>
            <w:shd w:val="clear" w:color="auto" w:fill="A6A6A6" w:themeFill="background1" w:themeFillShade="A6"/>
          </w:tcPr>
          <w:p w:rsidR="00885DC4" w:rsidRP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  <w:r>
              <w:t xml:space="preserve"> </w:t>
            </w:r>
          </w:p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4770" w:type="dxa"/>
            <w:gridSpan w:val="4"/>
            <w:shd w:val="clear" w:color="auto" w:fill="A6A6A6" w:themeFill="background1" w:themeFillShade="A6"/>
          </w:tcPr>
          <w:p w:rsidR="00885DC4" w:rsidRDefault="006F39A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02750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PERSISTENCIA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&amp; DEGRADABILIDAD</w:t>
            </w:r>
          </w:p>
        </w:tc>
        <w:tc>
          <w:tcPr>
            <w:tcW w:w="2880" w:type="dxa"/>
            <w:gridSpan w:val="2"/>
            <w:shd w:val="clear" w:color="auto" w:fill="A6A6A6" w:themeFill="background1" w:themeFillShade="A6"/>
          </w:tcPr>
          <w:p w:rsidR="00885DC4" w:rsidRDefault="006F39A2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02750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POTENCIAL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BIOACUMULATIVO  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885DC4" w:rsidRDefault="006F39A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02750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MOVILIDAD</w:t>
            </w:r>
          </w:p>
        </w:tc>
      </w:tr>
      <w:tr w:rsidR="0035681E" w:rsidRPr="008C6B50" w:rsidTr="0035681E">
        <w:trPr>
          <w:trHeight w:val="240"/>
        </w:trPr>
        <w:tc>
          <w:tcPr>
            <w:tcW w:w="918" w:type="dxa"/>
            <w:vMerge/>
            <w:shd w:val="clear" w:color="auto" w:fill="A6A6A6" w:themeFill="background1" w:themeFillShade="A6"/>
          </w:tcPr>
          <w:p w:rsidR="00885DC4" w:rsidRPr="008C6B50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:rsidR="00885DC4" w:rsidRPr="008C6B50" w:rsidRDefault="006F39A2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2148E8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Persistencia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:rsidR="00885DC4" w:rsidRPr="008C6B50" w:rsidRDefault="00885DC4" w:rsidP="0035681E">
            <w:pPr>
              <w:pStyle w:val="ListParagraph"/>
              <w:tabs>
                <w:tab w:val="left" w:pos="360"/>
              </w:tabs>
              <w:ind w:left="-82" w:right="-116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BOD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COD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885DC4" w:rsidRPr="008C6B50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2148E8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ThOD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885DC4" w:rsidRPr="008C6B50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Pow / </w:t>
            </w:r>
            <w:r w:rsidRPr="002148E8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Kow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2148E8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BCF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2148E8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Koc</w:t>
            </w:r>
          </w:p>
        </w:tc>
      </w:tr>
      <w:tr w:rsidR="0035681E" w:rsidRPr="008C6B50" w:rsidTr="0035681E">
        <w:trPr>
          <w:trHeight w:val="249"/>
        </w:trPr>
        <w:tc>
          <w:tcPr>
            <w:tcW w:w="918" w:type="dxa"/>
          </w:tcPr>
          <w:p w:rsidR="00885DC4" w:rsidRPr="00885DC4" w:rsidRDefault="00F9208C" w:rsidP="002148E8">
            <w:pPr>
              <w:pStyle w:val="ListParagraph"/>
              <w:tabs>
                <w:tab w:val="left" w:pos="360"/>
              </w:tabs>
              <w:ind w:left="-90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</w:t>
            </w:r>
            <w:r w:rsidRPr="002148E8">
              <w:rPr>
                <w:sz w:val="14"/>
                <w:szCs w:val="14"/>
                <w:lang w:val="es-CR"/>
              </w:rPr>
              <w:t>Hexan</w:t>
            </w:r>
            <w:r w:rsidR="002148E8" w:rsidRPr="002148E8">
              <w:rPr>
                <w:sz w:val="14"/>
                <w:szCs w:val="14"/>
                <w:lang w:val="es-CR"/>
              </w:rPr>
              <w:t>o</w:t>
            </w:r>
          </w:p>
        </w:tc>
        <w:tc>
          <w:tcPr>
            <w:tcW w:w="126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885DC4" w:rsidRDefault="00885DC4" w:rsidP="0035681E">
            <w:pPr>
              <w:pStyle w:val="ListParagraph"/>
              <w:tabs>
                <w:tab w:val="left" w:pos="360"/>
              </w:tabs>
              <w:ind w:left="-82" w:right="-116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885DC4" w:rsidRDefault="00885DC4" w:rsidP="0035681E">
            <w:pPr>
              <w:pStyle w:val="ListParagraph"/>
              <w:tabs>
                <w:tab w:val="left" w:pos="360"/>
              </w:tabs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885DC4" w:rsidRDefault="00F9208C" w:rsidP="0035681E">
            <w:pPr>
              <w:pStyle w:val="ListParagraph"/>
              <w:tabs>
                <w:tab w:val="left" w:pos="360"/>
              </w:tabs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3530 mg/g</w:t>
            </w:r>
          </w:p>
        </w:tc>
        <w:tc>
          <w:tcPr>
            <w:tcW w:w="1440" w:type="dxa"/>
          </w:tcPr>
          <w:p w:rsidR="00885DC4" w:rsidRDefault="00F9208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 log P</w:t>
            </w:r>
            <w:r w:rsidR="00885DC4">
              <w:rPr>
                <w:rFonts w:cs="Arial"/>
                <w:sz w:val="16"/>
                <w:szCs w:val="16"/>
              </w:rPr>
              <w:t>ow</w:t>
            </w:r>
          </w:p>
        </w:tc>
        <w:tc>
          <w:tcPr>
            <w:tcW w:w="1440" w:type="dxa"/>
          </w:tcPr>
          <w:p w:rsidR="00885DC4" w:rsidRDefault="00F9208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2.73 log </w:t>
            </w:r>
            <w:r w:rsidRPr="002148E8">
              <w:rPr>
                <w:rFonts w:cs="Arial"/>
                <w:sz w:val="16"/>
                <w:szCs w:val="16"/>
                <w:lang w:val="es-419"/>
              </w:rPr>
              <w:t>BCF</w:t>
            </w:r>
          </w:p>
        </w:tc>
        <w:tc>
          <w:tcPr>
            <w:tcW w:w="1350" w:type="dxa"/>
          </w:tcPr>
          <w:p w:rsidR="00885DC4" w:rsidRDefault="00F9208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2.17 log </w:t>
            </w:r>
            <w:r w:rsidRPr="002148E8">
              <w:rPr>
                <w:rFonts w:cs="Arial"/>
                <w:sz w:val="16"/>
                <w:szCs w:val="16"/>
                <w:lang w:val="es-419"/>
              </w:rPr>
              <w:t>Koc</w:t>
            </w:r>
          </w:p>
        </w:tc>
      </w:tr>
    </w:tbl>
    <w:p w:rsidR="00885DC4" w:rsidRPr="0035681E" w:rsidRDefault="00885DC4" w:rsidP="00885DC4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B25E83" w:rsidRPr="00AD507E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AD507E">
        <w:rPr>
          <w:b/>
          <w:lang w:val="es-ES"/>
        </w:rPr>
        <w:t xml:space="preserve">12.3 </w:t>
      </w:r>
      <w:r w:rsidR="00AD507E" w:rsidRPr="008D4E4A">
        <w:rPr>
          <w:b/>
          <w:lang w:val="es-ES"/>
        </w:rPr>
        <w:t>OTROS EFECTOS ADVERSOS</w:t>
      </w:r>
      <w:r w:rsidR="00AD507E" w:rsidRPr="008D4E4A">
        <w:rPr>
          <w:b/>
          <w:lang w:val="es-ES"/>
        </w:rPr>
        <w:tab/>
        <w:t xml:space="preserve">: </w:t>
      </w:r>
      <w:r w:rsidR="00AD507E" w:rsidRPr="008D4E4A">
        <w:rPr>
          <w:lang w:val="es-ES"/>
        </w:rPr>
        <w:t xml:space="preserve">No </w:t>
      </w:r>
      <w:r w:rsidR="00AD507E">
        <w:rPr>
          <w:lang w:val="es-ES"/>
        </w:rPr>
        <w:t xml:space="preserve">hay </w:t>
      </w:r>
      <w:r w:rsidR="00AD507E" w:rsidRPr="008D4E4A">
        <w:rPr>
          <w:lang w:val="es-ES"/>
        </w:rPr>
        <w:t>informa</w:t>
      </w:r>
      <w:r w:rsidR="00AD507E">
        <w:rPr>
          <w:lang w:val="es-ES"/>
        </w:rPr>
        <w:t>c</w:t>
      </w:r>
      <w:r w:rsidR="00AD507E" w:rsidRPr="008D4E4A">
        <w:rPr>
          <w:lang w:val="es-ES"/>
        </w:rPr>
        <w:t>ión ad</w:t>
      </w:r>
      <w:r w:rsidR="00AD507E">
        <w:rPr>
          <w:lang w:val="es-ES"/>
        </w:rPr>
        <w:t>ic</w:t>
      </w:r>
      <w:r w:rsidR="00AD507E" w:rsidRPr="008D4E4A">
        <w:rPr>
          <w:lang w:val="es-ES"/>
        </w:rPr>
        <w:t xml:space="preserve">ional </w:t>
      </w:r>
      <w:r w:rsidR="00AD507E">
        <w:rPr>
          <w:lang w:val="es-ES"/>
        </w:rPr>
        <w:t>disponi</w:t>
      </w:r>
      <w:r w:rsidR="00AD507E" w:rsidRPr="008D4E4A">
        <w:rPr>
          <w:lang w:val="es-ES"/>
        </w:rPr>
        <w:t>ble</w:t>
      </w:r>
      <w:r w:rsidRPr="00AD507E">
        <w:rPr>
          <w:lang w:val="es-ES"/>
        </w:rPr>
        <w:t xml:space="preserve">. </w:t>
      </w:r>
    </w:p>
    <w:p w:rsidR="0035681E" w:rsidRPr="00AD507E" w:rsidRDefault="0035681E" w:rsidP="00B25E83">
      <w:pPr>
        <w:pStyle w:val="ListParagraph"/>
        <w:tabs>
          <w:tab w:val="left" w:pos="360"/>
        </w:tabs>
        <w:ind w:left="360"/>
        <w:jc w:val="both"/>
        <w:rPr>
          <w:sz w:val="12"/>
          <w:szCs w:val="12"/>
          <w:lang w:val="es-ES"/>
        </w:rPr>
      </w:pPr>
    </w:p>
    <w:p w:rsidR="00F076B5" w:rsidRPr="00AD507E" w:rsidRDefault="007F2773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2AA4B24" wp14:editId="0A1189E9">
                <wp:simplePos x="0" y="0"/>
                <wp:positionH relativeFrom="column">
                  <wp:posOffset>52070</wp:posOffset>
                </wp:positionH>
                <wp:positionV relativeFrom="paragraph">
                  <wp:posOffset>93980</wp:posOffset>
                </wp:positionV>
                <wp:extent cx="6381750" cy="358140"/>
                <wp:effectExtent l="19050" t="19050" r="19050" b="228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13. </w:t>
                            </w:r>
                            <w:r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CONSIDERACIONES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DESECHO</w:t>
                            </w:r>
                          </w:p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left:0;text-align:left;margin-left:4.1pt;margin-top:7.4pt;width:502.5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" o:allowincell="f" strokeweight="3pt">
                <v:stroke linestyle="thinThin"/>
                <v:textbox>
                  <w:txbxContent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13. </w:t>
                      </w:r>
                      <w:r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CONSIDERACIONES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DESECHO</w:t>
                      </w:r>
                    </w:p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AD507E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AD507E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35681E" w:rsidRPr="00AD507E" w:rsidRDefault="0035681E" w:rsidP="00885DC4">
      <w:pPr>
        <w:pStyle w:val="ListParagraph"/>
        <w:tabs>
          <w:tab w:val="left" w:pos="360"/>
        </w:tabs>
        <w:spacing w:after="0"/>
        <w:ind w:left="360"/>
        <w:rPr>
          <w:b/>
          <w:sz w:val="8"/>
          <w:szCs w:val="8"/>
          <w:lang w:val="es-ES"/>
        </w:rPr>
      </w:pPr>
    </w:p>
    <w:p w:rsidR="00B25E83" w:rsidRPr="00255F6B" w:rsidRDefault="00B25E83" w:rsidP="00885DC4">
      <w:pPr>
        <w:pStyle w:val="ListParagraph"/>
        <w:tabs>
          <w:tab w:val="left" w:pos="360"/>
        </w:tabs>
        <w:spacing w:after="0"/>
        <w:ind w:left="360"/>
        <w:rPr>
          <w:b/>
          <w:lang w:val="es-ES"/>
        </w:rPr>
      </w:pPr>
      <w:r w:rsidRPr="00255F6B">
        <w:rPr>
          <w:b/>
          <w:lang w:val="es-ES"/>
        </w:rPr>
        <w:t xml:space="preserve">13.1 </w:t>
      </w:r>
      <w:r w:rsidR="00255F6B" w:rsidRPr="00902E4E">
        <w:rPr>
          <w:b/>
          <w:lang w:val="es-CR"/>
        </w:rPr>
        <w:t xml:space="preserve">MÉTODOS PARA TRATAMIENTO DE </w:t>
      </w:r>
      <w:r w:rsidR="00255F6B">
        <w:rPr>
          <w:b/>
          <w:lang w:val="es-CR"/>
        </w:rPr>
        <w:t>DESECHOS</w:t>
      </w:r>
    </w:p>
    <w:p w:rsidR="00B25E83" w:rsidRPr="00255F6B" w:rsidRDefault="00B25E83" w:rsidP="00885DC4">
      <w:pPr>
        <w:pStyle w:val="ListParagraph"/>
        <w:tabs>
          <w:tab w:val="left" w:pos="360"/>
        </w:tabs>
        <w:spacing w:after="0"/>
        <w:ind w:left="360"/>
        <w:rPr>
          <w:b/>
          <w:sz w:val="8"/>
          <w:szCs w:val="8"/>
          <w:lang w:val="es-ES"/>
        </w:rPr>
      </w:pPr>
    </w:p>
    <w:p w:rsidR="00B25E83" w:rsidRPr="00255F6B" w:rsidRDefault="00885DC4" w:rsidP="00885DC4">
      <w:pPr>
        <w:tabs>
          <w:tab w:val="left" w:pos="360"/>
        </w:tabs>
        <w:spacing w:after="0"/>
        <w:ind w:left="2880" w:hanging="2880"/>
        <w:jc w:val="both"/>
        <w:rPr>
          <w:lang w:val="es-ES"/>
        </w:rPr>
      </w:pPr>
      <w:r w:rsidRPr="00255F6B">
        <w:rPr>
          <w:b/>
          <w:lang w:val="es-ES"/>
        </w:rPr>
        <w:tab/>
      </w:r>
      <w:r w:rsidR="00255F6B" w:rsidRPr="005F5490">
        <w:rPr>
          <w:b/>
          <w:lang w:val="es-ES"/>
        </w:rPr>
        <w:t>Eliminación de Material</w:t>
      </w:r>
      <w:r w:rsidR="00255F6B" w:rsidRPr="005F5490">
        <w:rPr>
          <w:b/>
          <w:lang w:val="es-ES"/>
        </w:rPr>
        <w:tab/>
        <w:t>:</w:t>
      </w:r>
      <w:r w:rsidR="00255F6B" w:rsidRPr="005F5490">
        <w:rPr>
          <w:lang w:val="es-ES"/>
        </w:rPr>
        <w:t xml:space="preserve"> </w:t>
      </w:r>
      <w:r w:rsidR="00255F6B" w:rsidRPr="00255F6B">
        <w:rPr>
          <w:sz w:val="20"/>
          <w:szCs w:val="20"/>
          <w:lang w:val="es-ES"/>
        </w:rPr>
        <w:t>Características y clasificación del material pueden cambiar con el uso del producto y su localización. Es responsabilidad del usuario el determinar las metodologías para el almacenamiento apropiado, transporte, tratamiento y/o desecho para materiales solventes y residuos en el tiempo de disposición. Todo desecho deberá ser dispuesto en cumplimiento con las respectivas regulaciones nacionales, federales, estatales y/o locales</w:t>
      </w:r>
      <w:r w:rsidR="00407428" w:rsidRPr="00255F6B">
        <w:rPr>
          <w:sz w:val="20"/>
          <w:szCs w:val="20"/>
          <w:lang w:val="es-ES"/>
        </w:rPr>
        <w:t>.</w:t>
      </w:r>
    </w:p>
    <w:p w:rsidR="00B25E83" w:rsidRPr="00192A2D" w:rsidRDefault="00885DC4" w:rsidP="00885DC4">
      <w:pPr>
        <w:tabs>
          <w:tab w:val="left" w:pos="360"/>
        </w:tabs>
        <w:spacing w:after="0"/>
        <w:ind w:left="2880" w:hanging="2880"/>
        <w:jc w:val="both"/>
        <w:rPr>
          <w:sz w:val="20"/>
          <w:szCs w:val="20"/>
          <w:lang w:val="es-ES"/>
        </w:rPr>
      </w:pPr>
      <w:r w:rsidRPr="00255F6B">
        <w:rPr>
          <w:b/>
          <w:lang w:val="es-ES"/>
        </w:rPr>
        <w:tab/>
      </w:r>
      <w:r w:rsidR="00255F6B" w:rsidRPr="00255F6B">
        <w:rPr>
          <w:b/>
          <w:lang w:val="es-CR"/>
        </w:rPr>
        <w:t>Numero</w:t>
      </w:r>
      <w:r w:rsidR="00255F6B" w:rsidRPr="00192A2D">
        <w:rPr>
          <w:b/>
          <w:lang w:val="es-ES"/>
        </w:rPr>
        <w:t xml:space="preserve"> de </w:t>
      </w:r>
      <w:r w:rsidR="00255F6B" w:rsidRPr="00255F6B">
        <w:rPr>
          <w:b/>
          <w:lang w:val="es-CR"/>
        </w:rPr>
        <w:t>Desecho</w:t>
      </w:r>
      <w:r w:rsidR="00255F6B" w:rsidRPr="00192A2D">
        <w:rPr>
          <w:b/>
          <w:lang w:val="es-ES"/>
        </w:rPr>
        <w:t xml:space="preserve"> </w:t>
      </w:r>
      <w:r w:rsidR="00255F6B" w:rsidRPr="00255F6B">
        <w:rPr>
          <w:b/>
          <w:lang w:val="es-CR"/>
        </w:rPr>
        <w:t>Peligroso</w:t>
      </w:r>
      <w:r w:rsidR="00647769" w:rsidRPr="00192A2D">
        <w:rPr>
          <w:b/>
          <w:lang w:val="es-ES"/>
        </w:rPr>
        <w:t>:</w:t>
      </w:r>
      <w:r w:rsidR="00647769" w:rsidRPr="00192A2D">
        <w:rPr>
          <w:lang w:val="es-ES"/>
        </w:rPr>
        <w:t xml:space="preserve"> D001 – </w:t>
      </w:r>
      <w:r w:rsidR="00255F6B" w:rsidRPr="00192A2D">
        <w:rPr>
          <w:lang w:val="es-ES"/>
        </w:rPr>
        <w:t xml:space="preserve">Si </w:t>
      </w:r>
      <w:r w:rsidR="00255F6B" w:rsidRPr="00255F6B">
        <w:rPr>
          <w:lang w:val="es-CR"/>
        </w:rPr>
        <w:t>desechado</w:t>
      </w:r>
      <w:r w:rsidR="00647769" w:rsidRPr="00192A2D">
        <w:rPr>
          <w:lang w:val="es-ES"/>
        </w:rPr>
        <w:t xml:space="preserve">, </w:t>
      </w:r>
      <w:r w:rsidR="00255F6B" w:rsidRPr="00255F6B">
        <w:rPr>
          <w:lang w:val="es-CR"/>
        </w:rPr>
        <w:t>este</w:t>
      </w:r>
      <w:r w:rsidR="00647769" w:rsidRPr="00192A2D">
        <w:rPr>
          <w:lang w:val="es-ES"/>
        </w:rPr>
        <w:t xml:space="preserve"> </w:t>
      </w:r>
      <w:r w:rsidR="00647769" w:rsidRPr="00255F6B">
        <w:rPr>
          <w:lang w:val="es-CR"/>
        </w:rPr>
        <w:t>product</w:t>
      </w:r>
      <w:r w:rsidR="00255F6B" w:rsidRPr="00255F6B">
        <w:rPr>
          <w:lang w:val="es-CR"/>
        </w:rPr>
        <w:t>o</w:t>
      </w:r>
      <w:r w:rsidR="00647769" w:rsidRPr="00192A2D">
        <w:rPr>
          <w:lang w:val="es-ES"/>
        </w:rPr>
        <w:t xml:space="preserve"> </w:t>
      </w:r>
      <w:r w:rsidR="00255F6B" w:rsidRPr="00255F6B">
        <w:rPr>
          <w:lang w:val="es-CR"/>
        </w:rPr>
        <w:t>e</w:t>
      </w:r>
      <w:r w:rsidR="00647769" w:rsidRPr="00255F6B">
        <w:rPr>
          <w:lang w:val="es-CR"/>
        </w:rPr>
        <w:t>s</w:t>
      </w:r>
      <w:r w:rsidR="00647769" w:rsidRPr="00192A2D">
        <w:rPr>
          <w:lang w:val="es-ES"/>
        </w:rPr>
        <w:t xml:space="preserve"> </w:t>
      </w:r>
      <w:r w:rsidR="00647769" w:rsidRPr="00255F6B">
        <w:rPr>
          <w:lang w:val="es-CR"/>
        </w:rPr>
        <w:t>consider</w:t>
      </w:r>
      <w:r w:rsidR="00255F6B" w:rsidRPr="00255F6B">
        <w:rPr>
          <w:lang w:val="es-CR"/>
        </w:rPr>
        <w:t>a</w:t>
      </w:r>
      <w:r w:rsidR="00647769" w:rsidRPr="00255F6B">
        <w:rPr>
          <w:lang w:val="es-CR"/>
        </w:rPr>
        <w:t>d</w:t>
      </w:r>
      <w:r w:rsidR="00255F6B" w:rsidRPr="00255F6B">
        <w:rPr>
          <w:lang w:val="es-CR"/>
        </w:rPr>
        <w:t>o</w:t>
      </w:r>
      <w:r w:rsidR="00647769" w:rsidRPr="00192A2D">
        <w:rPr>
          <w:lang w:val="es-ES"/>
        </w:rPr>
        <w:t xml:space="preserve"> </w:t>
      </w:r>
      <w:r w:rsidR="00255F6B" w:rsidRPr="00192A2D">
        <w:rPr>
          <w:lang w:val="es-ES"/>
        </w:rPr>
        <w:t xml:space="preserve">un </w:t>
      </w:r>
      <w:r w:rsidR="00255F6B" w:rsidRPr="00255F6B">
        <w:rPr>
          <w:lang w:val="es-CR"/>
        </w:rPr>
        <w:t>desecho</w:t>
      </w:r>
      <w:r w:rsidR="00647769" w:rsidRPr="00192A2D">
        <w:rPr>
          <w:lang w:val="es-ES"/>
        </w:rPr>
        <w:t xml:space="preserve"> </w:t>
      </w:r>
      <w:r w:rsidR="00647769" w:rsidRPr="00255F6B">
        <w:rPr>
          <w:lang w:val="es-419"/>
        </w:rPr>
        <w:t>RCRA</w:t>
      </w:r>
      <w:r w:rsidR="00647769" w:rsidRPr="00192A2D">
        <w:rPr>
          <w:lang w:val="es-ES"/>
        </w:rPr>
        <w:t xml:space="preserve"> </w:t>
      </w:r>
      <w:r w:rsidR="00255F6B" w:rsidRPr="00255F6B">
        <w:rPr>
          <w:lang w:val="es-CR"/>
        </w:rPr>
        <w:t>incendiable</w:t>
      </w:r>
      <w:r w:rsidR="00647769" w:rsidRPr="00192A2D">
        <w:rPr>
          <w:lang w:val="es-ES"/>
        </w:rPr>
        <w:t>.</w:t>
      </w:r>
      <w:r w:rsidR="00B25E83" w:rsidRPr="00192A2D">
        <w:rPr>
          <w:sz w:val="20"/>
          <w:szCs w:val="20"/>
          <w:lang w:val="es-ES"/>
        </w:rPr>
        <w:t xml:space="preserve"> </w:t>
      </w:r>
    </w:p>
    <w:p w:rsidR="00885DC4" w:rsidRPr="00192A2D" w:rsidRDefault="00885DC4" w:rsidP="00885DC4">
      <w:pPr>
        <w:tabs>
          <w:tab w:val="left" w:pos="360"/>
        </w:tabs>
        <w:spacing w:after="0"/>
        <w:jc w:val="both"/>
        <w:rPr>
          <w:b/>
          <w:sz w:val="8"/>
          <w:szCs w:val="8"/>
          <w:lang w:val="es-ES"/>
        </w:rPr>
      </w:pPr>
      <w:r w:rsidRPr="00192A2D">
        <w:rPr>
          <w:b/>
          <w:lang w:val="es-ES"/>
        </w:rPr>
        <w:tab/>
      </w:r>
    </w:p>
    <w:p w:rsidR="00B25E83" w:rsidRPr="00192A2D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3DC595C" wp14:editId="375CC89B">
                <wp:simplePos x="0" y="0"/>
                <wp:positionH relativeFrom="column">
                  <wp:posOffset>42862</wp:posOffset>
                </wp:positionH>
                <wp:positionV relativeFrom="paragraph">
                  <wp:posOffset>101600</wp:posOffset>
                </wp:positionV>
                <wp:extent cx="6391275" cy="357505"/>
                <wp:effectExtent l="19050" t="19050" r="28575" b="2349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14. </w:t>
                            </w:r>
                            <w:r w:rsidRPr="00952D77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952D77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SOBRE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EL </w:t>
                            </w:r>
                            <w:r w:rsidRPr="00952D77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TRANSPORTE</w:t>
                            </w:r>
                          </w:p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left:0;text-align:left;margin-left:3.35pt;margin-top:8pt;width:503.25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" o:allowincell="f" strokeweight="3pt">
                <v:stroke linestyle="thinThin"/>
                <v:textbox>
                  <w:txbxContent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14. </w:t>
                      </w:r>
                      <w:r w:rsidRPr="00952D77">
                        <w:rPr>
                          <w:b/>
                          <w:bCs/>
                          <w:sz w:val="24"/>
                          <w:lang w:val="es-ES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952D77">
                        <w:rPr>
                          <w:b/>
                          <w:bCs/>
                          <w:sz w:val="24"/>
                          <w:lang w:val="es-ES"/>
                        </w:rPr>
                        <w:t>SOBRE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EL </w:t>
                      </w:r>
                      <w:r w:rsidRPr="00952D77">
                        <w:rPr>
                          <w:b/>
                          <w:bCs/>
                          <w:sz w:val="24"/>
                          <w:lang w:val="es-ES"/>
                        </w:rPr>
                        <w:t>TRANSPORTE</w:t>
                      </w:r>
                    </w:p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681E" w:rsidRPr="00192A2D" w:rsidRDefault="0035681E" w:rsidP="00885DC4">
      <w:pPr>
        <w:tabs>
          <w:tab w:val="left" w:pos="360"/>
        </w:tabs>
        <w:rPr>
          <w:b/>
          <w:sz w:val="8"/>
          <w:szCs w:val="8"/>
          <w:lang w:val="es-ES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556"/>
        <w:gridCol w:w="2394"/>
        <w:gridCol w:w="2610"/>
        <w:gridCol w:w="2520"/>
      </w:tblGrid>
      <w:tr w:rsidR="00885DC4" w:rsidTr="00192A2D">
        <w:tc>
          <w:tcPr>
            <w:tcW w:w="2556" w:type="dxa"/>
            <w:shd w:val="clear" w:color="auto" w:fill="BFBFBF" w:themeFill="background1" w:themeFillShade="BF"/>
          </w:tcPr>
          <w:p w:rsidR="00885DC4" w:rsidRPr="00885DC4" w:rsidRDefault="00192A2D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52D77">
              <w:rPr>
                <w:b/>
                <w:sz w:val="18"/>
                <w:szCs w:val="18"/>
                <w:lang w:val="es-ES"/>
              </w:rPr>
              <w:t>Información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52D77">
              <w:rPr>
                <w:b/>
                <w:sz w:val="18"/>
                <w:szCs w:val="18"/>
                <w:lang w:val="es-ES"/>
              </w:rPr>
              <w:t>sobre</w:t>
            </w:r>
            <w:r>
              <w:rPr>
                <w:b/>
                <w:sz w:val="18"/>
                <w:szCs w:val="18"/>
              </w:rPr>
              <w:t xml:space="preserve"> el</w:t>
            </w:r>
            <w:r w:rsidRPr="00885DC4">
              <w:rPr>
                <w:b/>
                <w:sz w:val="18"/>
                <w:szCs w:val="18"/>
              </w:rPr>
              <w:t xml:space="preserve"> </w:t>
            </w:r>
            <w:r w:rsidRPr="00952D77">
              <w:rPr>
                <w:b/>
                <w:sz w:val="18"/>
                <w:szCs w:val="18"/>
                <w:lang w:val="es-ES"/>
              </w:rPr>
              <w:t>Transporte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885DC4" w:rsidRPr="00885DC4" w:rsidRDefault="00192A2D" w:rsidP="00885DC4">
            <w:pPr>
              <w:tabs>
                <w:tab w:val="left" w:pos="-54"/>
              </w:tabs>
              <w:ind w:left="-54" w:right="-108"/>
              <w:jc w:val="center"/>
              <w:rPr>
                <w:b/>
                <w:sz w:val="18"/>
                <w:szCs w:val="18"/>
              </w:rPr>
            </w:pPr>
            <w:r w:rsidRPr="00952D77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52D77">
              <w:rPr>
                <w:b/>
                <w:sz w:val="18"/>
                <w:szCs w:val="18"/>
                <w:lang w:val="es-ES"/>
              </w:rPr>
              <w:t>Terrestre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85DC4">
              <w:rPr>
                <w:b/>
                <w:sz w:val="18"/>
                <w:szCs w:val="18"/>
              </w:rPr>
              <w:t>(DOT)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885DC4" w:rsidRPr="00885DC4" w:rsidRDefault="00192A2D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 w:rsidRPr="00952D77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  <w:lang w:val="es-ES"/>
              </w:rPr>
              <w:t xml:space="preserve"> Aéreo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85DC4">
              <w:rPr>
                <w:b/>
                <w:sz w:val="18"/>
                <w:szCs w:val="18"/>
              </w:rPr>
              <w:t>(IATA)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885DC4" w:rsidRPr="00885DC4" w:rsidRDefault="00192A2D" w:rsidP="00885DC4">
            <w:pPr>
              <w:tabs>
                <w:tab w:val="left" w:pos="360"/>
              </w:tabs>
              <w:ind w:left="-72" w:right="-108"/>
              <w:jc w:val="center"/>
              <w:rPr>
                <w:b/>
                <w:sz w:val="18"/>
                <w:szCs w:val="18"/>
              </w:rPr>
            </w:pPr>
            <w:r w:rsidRPr="00952D77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  <w:lang w:val="es-ES"/>
              </w:rPr>
              <w:t xml:space="preserve"> Marítimo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85DC4">
              <w:rPr>
                <w:b/>
                <w:sz w:val="18"/>
                <w:szCs w:val="18"/>
              </w:rPr>
              <w:t>(IMDG)</w:t>
            </w:r>
          </w:p>
        </w:tc>
      </w:tr>
      <w:tr w:rsidR="00192A2D" w:rsidTr="00192A2D">
        <w:tc>
          <w:tcPr>
            <w:tcW w:w="2556" w:type="dxa"/>
          </w:tcPr>
          <w:p w:rsidR="00192A2D" w:rsidRPr="00885DC4" w:rsidRDefault="00192A2D" w:rsidP="0058349B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52D77">
              <w:rPr>
                <w:b/>
                <w:sz w:val="18"/>
                <w:szCs w:val="18"/>
                <w:lang w:val="es-ES"/>
              </w:rPr>
              <w:t>Numero</w:t>
            </w:r>
            <w:r>
              <w:rPr>
                <w:b/>
                <w:sz w:val="18"/>
                <w:szCs w:val="18"/>
              </w:rPr>
              <w:t xml:space="preserve"> UN</w:t>
            </w:r>
          </w:p>
        </w:tc>
        <w:tc>
          <w:tcPr>
            <w:tcW w:w="2394" w:type="dxa"/>
          </w:tcPr>
          <w:p w:rsidR="00192A2D" w:rsidRPr="00885DC4" w:rsidRDefault="00192A2D" w:rsidP="00C9189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UN-1208</w:t>
            </w:r>
          </w:p>
        </w:tc>
        <w:tc>
          <w:tcPr>
            <w:tcW w:w="2610" w:type="dxa"/>
          </w:tcPr>
          <w:p w:rsidR="00192A2D" w:rsidRPr="00885DC4" w:rsidRDefault="00192A2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UN-1208</w:t>
            </w:r>
          </w:p>
        </w:tc>
        <w:tc>
          <w:tcPr>
            <w:tcW w:w="2520" w:type="dxa"/>
          </w:tcPr>
          <w:p w:rsidR="00192A2D" w:rsidRPr="00885DC4" w:rsidRDefault="00192A2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UN-1208</w:t>
            </w:r>
          </w:p>
        </w:tc>
      </w:tr>
      <w:tr w:rsidR="00192A2D" w:rsidTr="00192A2D">
        <w:tc>
          <w:tcPr>
            <w:tcW w:w="2556" w:type="dxa"/>
          </w:tcPr>
          <w:p w:rsidR="00192A2D" w:rsidRPr="00885DC4" w:rsidRDefault="00192A2D" w:rsidP="0058349B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52D77">
              <w:rPr>
                <w:b/>
                <w:sz w:val="18"/>
                <w:szCs w:val="18"/>
                <w:lang w:val="es-ES"/>
              </w:rPr>
              <w:t>Nombre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52D77">
              <w:rPr>
                <w:b/>
                <w:sz w:val="18"/>
                <w:szCs w:val="18"/>
                <w:lang w:val="es-ES"/>
              </w:rPr>
              <w:t>Apropiado</w:t>
            </w:r>
            <w:r>
              <w:rPr>
                <w:b/>
                <w:sz w:val="18"/>
                <w:szCs w:val="18"/>
              </w:rPr>
              <w:t xml:space="preserve"> para </w:t>
            </w:r>
            <w:r w:rsidRPr="00952D77">
              <w:rPr>
                <w:b/>
                <w:sz w:val="18"/>
                <w:szCs w:val="18"/>
                <w:lang w:val="es-ES"/>
              </w:rPr>
              <w:t>Embarque</w:t>
            </w:r>
          </w:p>
        </w:tc>
        <w:tc>
          <w:tcPr>
            <w:tcW w:w="2394" w:type="dxa"/>
          </w:tcPr>
          <w:p w:rsidR="00192A2D" w:rsidRPr="00885DC4" w:rsidRDefault="00192A2D" w:rsidP="00192A2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192A2D">
              <w:rPr>
                <w:sz w:val="18"/>
                <w:szCs w:val="18"/>
                <w:lang w:val="es-CR"/>
              </w:rPr>
              <w:t>Hexanos</w:t>
            </w:r>
          </w:p>
        </w:tc>
        <w:tc>
          <w:tcPr>
            <w:tcW w:w="2610" w:type="dxa"/>
          </w:tcPr>
          <w:p w:rsidR="00192A2D" w:rsidRPr="00885DC4" w:rsidRDefault="00192A2D" w:rsidP="00885DC4">
            <w:pPr>
              <w:tabs>
                <w:tab w:val="left" w:pos="36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192A2D">
              <w:rPr>
                <w:sz w:val="18"/>
                <w:szCs w:val="18"/>
                <w:lang w:val="es-CR"/>
              </w:rPr>
              <w:t>Hexanos</w:t>
            </w:r>
          </w:p>
        </w:tc>
        <w:tc>
          <w:tcPr>
            <w:tcW w:w="2520" w:type="dxa"/>
          </w:tcPr>
          <w:p w:rsidR="00192A2D" w:rsidRPr="00885DC4" w:rsidRDefault="00192A2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192A2D">
              <w:rPr>
                <w:sz w:val="18"/>
                <w:szCs w:val="18"/>
                <w:lang w:val="es-CR"/>
              </w:rPr>
              <w:t>Hexanos</w:t>
            </w:r>
          </w:p>
        </w:tc>
      </w:tr>
      <w:tr w:rsidR="00192A2D" w:rsidTr="00192A2D">
        <w:tc>
          <w:tcPr>
            <w:tcW w:w="2556" w:type="dxa"/>
          </w:tcPr>
          <w:p w:rsidR="00192A2D" w:rsidRPr="00885DC4" w:rsidRDefault="00192A2D" w:rsidP="0058349B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3A759F">
              <w:rPr>
                <w:b/>
                <w:sz w:val="18"/>
                <w:szCs w:val="18"/>
                <w:lang w:val="es-ES"/>
              </w:rPr>
              <w:t>Clase</w:t>
            </w:r>
            <w:r>
              <w:rPr>
                <w:b/>
                <w:sz w:val="18"/>
                <w:szCs w:val="18"/>
              </w:rPr>
              <w:t xml:space="preserve">(s) de </w:t>
            </w:r>
            <w:r w:rsidRPr="003A759F">
              <w:rPr>
                <w:b/>
                <w:sz w:val="18"/>
                <w:szCs w:val="18"/>
                <w:lang w:val="es-ES"/>
              </w:rPr>
              <w:t>Peligro</w:t>
            </w:r>
          </w:p>
        </w:tc>
        <w:tc>
          <w:tcPr>
            <w:tcW w:w="2394" w:type="dxa"/>
          </w:tcPr>
          <w:p w:rsidR="00192A2D" w:rsidRPr="00885DC4" w:rsidRDefault="00192A2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10" w:type="dxa"/>
          </w:tcPr>
          <w:p w:rsidR="00192A2D" w:rsidRPr="00885DC4" w:rsidRDefault="00192A2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</w:tcPr>
          <w:p w:rsidR="00192A2D" w:rsidRPr="00885DC4" w:rsidRDefault="00192A2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92A2D" w:rsidTr="00192A2D">
        <w:tc>
          <w:tcPr>
            <w:tcW w:w="2556" w:type="dxa"/>
          </w:tcPr>
          <w:p w:rsidR="00192A2D" w:rsidRPr="00885DC4" w:rsidRDefault="00192A2D" w:rsidP="0058349B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3A759F">
              <w:rPr>
                <w:b/>
                <w:sz w:val="18"/>
                <w:szCs w:val="18"/>
                <w:lang w:val="es-ES"/>
              </w:rPr>
              <w:t>Grupo</w:t>
            </w:r>
            <w:r>
              <w:rPr>
                <w:b/>
                <w:sz w:val="18"/>
                <w:szCs w:val="18"/>
              </w:rPr>
              <w:t xml:space="preserve"> de </w:t>
            </w:r>
            <w:r w:rsidRPr="003A759F">
              <w:rPr>
                <w:b/>
                <w:sz w:val="18"/>
                <w:szCs w:val="18"/>
                <w:lang w:val="es-ES"/>
              </w:rPr>
              <w:t>Empaque</w:t>
            </w:r>
          </w:p>
        </w:tc>
        <w:tc>
          <w:tcPr>
            <w:tcW w:w="2394" w:type="dxa"/>
          </w:tcPr>
          <w:p w:rsidR="00192A2D" w:rsidRPr="00885DC4" w:rsidRDefault="00192A2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610" w:type="dxa"/>
          </w:tcPr>
          <w:p w:rsidR="00192A2D" w:rsidRPr="00885DC4" w:rsidRDefault="00192A2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520" w:type="dxa"/>
          </w:tcPr>
          <w:p w:rsidR="00192A2D" w:rsidRPr="00885DC4" w:rsidRDefault="00192A2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</w:tr>
      <w:tr w:rsidR="00192A2D" w:rsidTr="00192A2D">
        <w:tc>
          <w:tcPr>
            <w:tcW w:w="2556" w:type="dxa"/>
          </w:tcPr>
          <w:p w:rsidR="00192A2D" w:rsidRPr="00885DC4" w:rsidRDefault="00192A2D" w:rsidP="0058349B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3A759F">
              <w:rPr>
                <w:b/>
                <w:sz w:val="18"/>
                <w:szCs w:val="18"/>
                <w:lang w:val="es-ES"/>
              </w:rPr>
              <w:t>Contaminante</w:t>
            </w:r>
            <w:r>
              <w:rPr>
                <w:b/>
                <w:sz w:val="18"/>
                <w:szCs w:val="18"/>
              </w:rPr>
              <w:t xml:space="preserve"> Marino</w:t>
            </w:r>
          </w:p>
        </w:tc>
        <w:tc>
          <w:tcPr>
            <w:tcW w:w="2394" w:type="dxa"/>
          </w:tcPr>
          <w:p w:rsidR="00192A2D" w:rsidRPr="00885DC4" w:rsidRDefault="00192A2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610" w:type="dxa"/>
          </w:tcPr>
          <w:p w:rsidR="00192A2D" w:rsidRPr="00885DC4" w:rsidRDefault="00192A2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192A2D" w:rsidRPr="00885DC4" w:rsidRDefault="00192A2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</w:tr>
      <w:tr w:rsidR="00192A2D" w:rsidTr="00192A2D">
        <w:trPr>
          <w:trHeight w:val="854"/>
        </w:trPr>
        <w:tc>
          <w:tcPr>
            <w:tcW w:w="2556" w:type="dxa"/>
          </w:tcPr>
          <w:p w:rsidR="00192A2D" w:rsidRPr="00885DC4" w:rsidRDefault="00192A2D" w:rsidP="0058349B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3A759F">
              <w:rPr>
                <w:b/>
                <w:sz w:val="18"/>
                <w:szCs w:val="18"/>
                <w:lang w:val="es-ES"/>
              </w:rPr>
              <w:t>Etiqueta</w:t>
            </w:r>
            <w:r>
              <w:rPr>
                <w:b/>
                <w:sz w:val="18"/>
                <w:szCs w:val="18"/>
              </w:rPr>
              <w:t xml:space="preserve">(s) de </w:t>
            </w:r>
            <w:r w:rsidRPr="003A759F">
              <w:rPr>
                <w:b/>
                <w:sz w:val="18"/>
                <w:szCs w:val="18"/>
                <w:lang w:val="es-ES"/>
              </w:rPr>
              <w:t>Peligro</w:t>
            </w:r>
          </w:p>
        </w:tc>
        <w:tc>
          <w:tcPr>
            <w:tcW w:w="2394" w:type="dxa"/>
          </w:tcPr>
          <w:p w:rsidR="00192A2D" w:rsidRPr="00885DC4" w:rsidRDefault="00192A2D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2032" behindDoc="1" locked="0" layoutInCell="1" allowOverlap="1" wp14:anchorId="1888CCF3" wp14:editId="532B3DE0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53975</wp:posOffset>
                  </wp:positionV>
                  <wp:extent cx="542925" cy="461645"/>
                  <wp:effectExtent l="0" t="0" r="9525" b="0"/>
                  <wp:wrapTight wrapText="bothSides">
                    <wp:wrapPolygon edited="0">
                      <wp:start x="8337" y="0"/>
                      <wp:lineTo x="0" y="8913"/>
                      <wp:lineTo x="0" y="11587"/>
                      <wp:lineTo x="7579" y="20501"/>
                      <wp:lineTo x="8337" y="20501"/>
                      <wp:lineTo x="12884" y="20501"/>
                      <wp:lineTo x="13642" y="20501"/>
                      <wp:lineTo x="21221" y="11587"/>
                      <wp:lineTo x="21221" y="8913"/>
                      <wp:lineTo x="12884" y="0"/>
                      <wp:lineTo x="8337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mmable Liquid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</w:tcPr>
          <w:p w:rsidR="00192A2D" w:rsidRPr="00885DC4" w:rsidRDefault="00192A2D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3056" behindDoc="1" locked="0" layoutInCell="1" allowOverlap="1" wp14:anchorId="3CF18BAC" wp14:editId="19882266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53975</wp:posOffset>
                  </wp:positionV>
                  <wp:extent cx="514350" cy="461645"/>
                  <wp:effectExtent l="0" t="0" r="0" b="0"/>
                  <wp:wrapTight wrapText="bothSides">
                    <wp:wrapPolygon edited="0">
                      <wp:start x="8000" y="0"/>
                      <wp:lineTo x="0" y="8913"/>
                      <wp:lineTo x="0" y="11587"/>
                      <wp:lineTo x="7200" y="20501"/>
                      <wp:lineTo x="8000" y="20501"/>
                      <wp:lineTo x="12800" y="20501"/>
                      <wp:lineTo x="13600" y="20501"/>
                      <wp:lineTo x="20800" y="11587"/>
                      <wp:lineTo x="20800" y="8913"/>
                      <wp:lineTo x="12800" y="0"/>
                      <wp:lineTo x="800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mmable Liquid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</w:tcPr>
          <w:p w:rsidR="00192A2D" w:rsidRPr="00885DC4" w:rsidRDefault="00192A2D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4080" behindDoc="1" locked="0" layoutInCell="1" allowOverlap="1" wp14:anchorId="169C5F86" wp14:editId="08096190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53975</wp:posOffset>
                  </wp:positionV>
                  <wp:extent cx="518795" cy="461645"/>
                  <wp:effectExtent l="0" t="0" r="0" b="0"/>
                  <wp:wrapTight wrapText="bothSides">
                    <wp:wrapPolygon edited="0">
                      <wp:start x="7931" y="0"/>
                      <wp:lineTo x="0" y="8913"/>
                      <wp:lineTo x="0" y="11587"/>
                      <wp:lineTo x="7138" y="20501"/>
                      <wp:lineTo x="7931" y="20501"/>
                      <wp:lineTo x="12690" y="20501"/>
                      <wp:lineTo x="13483" y="20501"/>
                      <wp:lineTo x="20622" y="11587"/>
                      <wp:lineTo x="20622" y="8913"/>
                      <wp:lineTo x="12690" y="0"/>
                      <wp:lineTo x="7931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mmable Liquid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E4C06" w:rsidRPr="00885DC4" w:rsidRDefault="00FE4C06" w:rsidP="00885DC4">
      <w:pPr>
        <w:tabs>
          <w:tab w:val="left" w:pos="360"/>
        </w:tabs>
        <w:rPr>
          <w:b/>
          <w:sz w:val="12"/>
          <w:szCs w:val="12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9F35D78" wp14:editId="5855809C">
                <wp:simplePos x="0" y="0"/>
                <wp:positionH relativeFrom="column">
                  <wp:posOffset>23813</wp:posOffset>
                </wp:positionH>
                <wp:positionV relativeFrom="paragraph">
                  <wp:posOffset>3810</wp:posOffset>
                </wp:positionV>
                <wp:extent cx="6386512" cy="353695"/>
                <wp:effectExtent l="19050" t="19050" r="14605" b="273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512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15. </w:t>
                            </w:r>
                            <w:r w:rsidRPr="003A759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INFORMACIÓN</w:t>
                            </w:r>
                            <w:r w:rsidRPr="003A759F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3A759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REGULATORIA</w:t>
                            </w:r>
                          </w:p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left:0;text-align:left;margin-left:1.9pt;margin-top:.3pt;width:502.85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" o:allowincell="f" strokeweight="3pt">
                <v:stroke linestyle="thinThin"/>
                <v:textbox>
                  <w:txbxContent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15. </w:t>
                      </w:r>
                      <w:r w:rsidRPr="003A759F">
                        <w:rPr>
                          <w:b/>
                          <w:bCs/>
                          <w:sz w:val="24"/>
                          <w:lang w:val="es-ES"/>
                        </w:rPr>
                        <w:t>INFORMACIÓN</w:t>
                      </w:r>
                      <w:r w:rsidRPr="003A759F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3A759F">
                        <w:rPr>
                          <w:b/>
                          <w:bCs/>
                          <w:sz w:val="24"/>
                          <w:lang w:val="es-ES"/>
                        </w:rPr>
                        <w:t>REGULATORIA</w:t>
                      </w:r>
                    </w:p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A17058" w:rsidRDefault="00B25E83" w:rsidP="00B25E83">
      <w:pPr>
        <w:pStyle w:val="ListParagraph"/>
        <w:tabs>
          <w:tab w:val="left" w:pos="0"/>
        </w:tabs>
        <w:ind w:left="0"/>
        <w:jc w:val="both"/>
      </w:pPr>
      <w:r>
        <w:t xml:space="preserve"> </w:t>
      </w:r>
    </w:p>
    <w:p w:rsidR="00B25E83" w:rsidRPr="00F076B5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15.1 </w:t>
      </w:r>
      <w:r w:rsidR="00A90883" w:rsidRPr="00A90883">
        <w:rPr>
          <w:b/>
          <w:lang w:val="es-CR"/>
        </w:rPr>
        <w:t>REGULACIONES</w:t>
      </w:r>
      <w:r w:rsidR="00A90883">
        <w:rPr>
          <w:b/>
        </w:rPr>
        <w:t xml:space="preserve"> </w:t>
      </w:r>
      <w:r w:rsidR="00A90883" w:rsidRPr="00A90883">
        <w:rPr>
          <w:b/>
          <w:lang w:val="es-CR"/>
        </w:rPr>
        <w:t>FEDERALES</w:t>
      </w:r>
    </w:p>
    <w:p w:rsidR="00647769" w:rsidRPr="00A90883" w:rsidRDefault="00647769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A90883">
        <w:rPr>
          <w:b/>
          <w:lang w:val="es-ES"/>
        </w:rPr>
        <w:t xml:space="preserve">TSCA 8 (b) </w:t>
      </w:r>
      <w:r w:rsidR="00A90883" w:rsidRPr="00A90883">
        <w:rPr>
          <w:b/>
          <w:lang w:val="es-ES"/>
        </w:rPr>
        <w:t xml:space="preserve">Estado del </w:t>
      </w:r>
      <w:r w:rsidRPr="00A90883">
        <w:rPr>
          <w:b/>
          <w:lang w:val="es-ES"/>
        </w:rPr>
        <w:t>Invent</w:t>
      </w:r>
      <w:r w:rsidR="00A90883" w:rsidRPr="00A90883">
        <w:rPr>
          <w:b/>
          <w:lang w:val="es-ES"/>
        </w:rPr>
        <w:t>a</w:t>
      </w:r>
      <w:r w:rsidRPr="00A90883">
        <w:rPr>
          <w:b/>
          <w:lang w:val="es-ES"/>
        </w:rPr>
        <w:t>r</w:t>
      </w:r>
      <w:r w:rsidR="00A90883" w:rsidRPr="00A90883">
        <w:rPr>
          <w:b/>
          <w:lang w:val="es-ES"/>
        </w:rPr>
        <w:t>io</w:t>
      </w:r>
      <w:r w:rsidRPr="00A90883">
        <w:rPr>
          <w:b/>
          <w:lang w:val="es-ES"/>
        </w:rPr>
        <w:t>:</w:t>
      </w:r>
      <w:r w:rsidRPr="00A90883">
        <w:rPr>
          <w:lang w:val="es-ES"/>
        </w:rPr>
        <w:t xml:space="preserve"> </w:t>
      </w:r>
      <w:r w:rsidR="00A90883" w:rsidRPr="00A90883">
        <w:rPr>
          <w:lang w:val="es-ES"/>
        </w:rPr>
        <w:t>Todos los</w:t>
      </w:r>
      <w:r w:rsidRPr="00A90883">
        <w:rPr>
          <w:lang w:val="es-ES"/>
        </w:rPr>
        <w:t xml:space="preserve"> component</w:t>
      </w:r>
      <w:r w:rsidR="00A90883" w:rsidRPr="00A90883">
        <w:rPr>
          <w:lang w:val="es-ES"/>
        </w:rPr>
        <w:t>e</w:t>
      </w:r>
      <w:r w:rsidRPr="00A90883">
        <w:rPr>
          <w:lang w:val="es-ES"/>
        </w:rPr>
        <w:t xml:space="preserve">s </w:t>
      </w:r>
      <w:r w:rsidR="00A90883" w:rsidRPr="00A90883">
        <w:rPr>
          <w:lang w:val="es-ES"/>
        </w:rPr>
        <w:t>están</w:t>
      </w:r>
      <w:r w:rsidRPr="00A90883">
        <w:rPr>
          <w:lang w:val="es-ES"/>
        </w:rPr>
        <w:t xml:space="preserve"> list</w:t>
      </w:r>
      <w:r w:rsidR="00A90883" w:rsidRPr="00A90883">
        <w:rPr>
          <w:lang w:val="es-ES"/>
        </w:rPr>
        <w:t>a</w:t>
      </w:r>
      <w:r w:rsidRPr="00A90883">
        <w:rPr>
          <w:lang w:val="es-ES"/>
        </w:rPr>
        <w:t>d</w:t>
      </w:r>
      <w:r w:rsidR="00A90883" w:rsidRPr="00A90883">
        <w:rPr>
          <w:lang w:val="es-ES"/>
        </w:rPr>
        <w:t>os</w:t>
      </w:r>
      <w:r w:rsidRPr="00A90883">
        <w:rPr>
          <w:lang w:val="es-ES"/>
        </w:rPr>
        <w:t xml:space="preserve"> o </w:t>
      </w:r>
      <w:r w:rsidR="00A90883" w:rsidRPr="00A90883">
        <w:rPr>
          <w:lang w:val="es-ES"/>
        </w:rPr>
        <w:t>están</w:t>
      </w:r>
      <w:r w:rsidRPr="00A90883">
        <w:rPr>
          <w:lang w:val="es-ES"/>
        </w:rPr>
        <w:t xml:space="preserve"> </w:t>
      </w:r>
      <w:r w:rsidR="00A90883" w:rsidRPr="00A90883">
        <w:rPr>
          <w:lang w:val="es-ES"/>
        </w:rPr>
        <w:t>exento</w:t>
      </w:r>
      <w:r w:rsidR="00A90883">
        <w:rPr>
          <w:lang w:val="es-ES"/>
        </w:rPr>
        <w:t>s</w:t>
      </w:r>
      <w:r w:rsidRPr="00A90883">
        <w:rPr>
          <w:lang w:val="es-ES"/>
        </w:rPr>
        <w:t xml:space="preserve"> </w:t>
      </w:r>
      <w:r w:rsidR="00A90883">
        <w:rPr>
          <w:lang w:val="es-ES"/>
        </w:rPr>
        <w:t>de la</w:t>
      </w:r>
      <w:r w:rsidRPr="00A90883">
        <w:rPr>
          <w:lang w:val="es-ES"/>
        </w:rPr>
        <w:t xml:space="preserve"> list</w:t>
      </w:r>
      <w:r w:rsidR="00A90883">
        <w:rPr>
          <w:lang w:val="es-ES"/>
        </w:rPr>
        <w:t>a de la Ley</w:t>
      </w:r>
      <w:r w:rsidRPr="00A90883">
        <w:rPr>
          <w:lang w:val="es-ES"/>
        </w:rPr>
        <w:t xml:space="preserve"> </w:t>
      </w:r>
      <w:r w:rsidR="00A90883">
        <w:rPr>
          <w:lang w:val="es-ES"/>
        </w:rPr>
        <w:t>s</w:t>
      </w:r>
      <w:r w:rsidRPr="00A90883">
        <w:rPr>
          <w:lang w:val="es-ES"/>
        </w:rPr>
        <w:t>o</w:t>
      </w:r>
      <w:r w:rsidR="00A90883">
        <w:rPr>
          <w:lang w:val="es-ES"/>
        </w:rPr>
        <w:t>bre</w:t>
      </w:r>
      <w:r w:rsidR="00A90883" w:rsidRPr="00A90883">
        <w:rPr>
          <w:lang w:val="es-ES"/>
        </w:rPr>
        <w:t xml:space="preserve"> Control</w:t>
      </w:r>
      <w:r w:rsidR="00A90883">
        <w:rPr>
          <w:lang w:val="es-ES"/>
        </w:rPr>
        <w:t xml:space="preserve"> del</w:t>
      </w:r>
      <w:r w:rsidR="00A90883" w:rsidRPr="00A90883">
        <w:rPr>
          <w:lang w:val="es-ES"/>
        </w:rPr>
        <w:t xml:space="preserve"> Invent</w:t>
      </w:r>
      <w:r w:rsidR="00A90883">
        <w:rPr>
          <w:lang w:val="es-ES"/>
        </w:rPr>
        <w:t>a</w:t>
      </w:r>
      <w:r w:rsidR="00A90883" w:rsidRPr="00A90883">
        <w:rPr>
          <w:lang w:val="es-ES"/>
        </w:rPr>
        <w:t>r</w:t>
      </w:r>
      <w:r w:rsidR="00A90883">
        <w:rPr>
          <w:lang w:val="es-ES"/>
        </w:rPr>
        <w:t>io de</w:t>
      </w:r>
      <w:r w:rsidRPr="00A90883">
        <w:rPr>
          <w:lang w:val="es-ES"/>
        </w:rPr>
        <w:t xml:space="preserve"> </w:t>
      </w:r>
      <w:r w:rsidR="00A90883">
        <w:rPr>
          <w:lang w:val="es-ES"/>
        </w:rPr>
        <w:t>las</w:t>
      </w:r>
      <w:r w:rsidRPr="00A90883">
        <w:rPr>
          <w:lang w:val="es-ES"/>
        </w:rPr>
        <w:t xml:space="preserve"> </w:t>
      </w:r>
      <w:r w:rsidR="00A90883" w:rsidRPr="00A90883">
        <w:rPr>
          <w:lang w:val="es-ES"/>
        </w:rPr>
        <w:t>Sustanc</w:t>
      </w:r>
      <w:r w:rsidR="00A90883">
        <w:rPr>
          <w:lang w:val="es-ES"/>
        </w:rPr>
        <w:t>ia</w:t>
      </w:r>
      <w:r w:rsidR="00A90883" w:rsidRPr="00A90883">
        <w:rPr>
          <w:lang w:val="es-ES"/>
        </w:rPr>
        <w:t xml:space="preserve">s </w:t>
      </w:r>
      <w:r w:rsidRPr="00A90883">
        <w:rPr>
          <w:lang w:val="es-ES"/>
        </w:rPr>
        <w:t>Toxic</w:t>
      </w:r>
      <w:r w:rsidR="00A90883">
        <w:rPr>
          <w:lang w:val="es-ES"/>
        </w:rPr>
        <w:t>as</w:t>
      </w:r>
      <w:r w:rsidRPr="00A90883">
        <w:rPr>
          <w:lang w:val="es-ES"/>
        </w:rPr>
        <w:t>.</w:t>
      </w:r>
    </w:p>
    <w:p w:rsidR="00647769" w:rsidRPr="00A90883" w:rsidRDefault="00647769" w:rsidP="00647769">
      <w:pPr>
        <w:pStyle w:val="ListParagraph"/>
        <w:tabs>
          <w:tab w:val="left" w:pos="360"/>
        </w:tabs>
        <w:ind w:left="3600" w:hanging="2790"/>
        <w:rPr>
          <w:lang w:val="es-ES"/>
        </w:rPr>
      </w:pPr>
      <w:r w:rsidRPr="00A90883">
        <w:rPr>
          <w:b/>
          <w:lang w:val="es-ES"/>
        </w:rPr>
        <w:t xml:space="preserve">TSCA 12 (b) </w:t>
      </w:r>
      <w:r w:rsidR="00A90883" w:rsidRPr="00A90883">
        <w:rPr>
          <w:b/>
          <w:lang w:val="es-ES"/>
        </w:rPr>
        <w:t>Notificación de Exportación</w:t>
      </w:r>
      <w:r w:rsidRPr="00A90883">
        <w:rPr>
          <w:b/>
          <w:lang w:val="es-ES"/>
        </w:rPr>
        <w:t>:</w:t>
      </w:r>
      <w:r w:rsidRPr="00A90883">
        <w:rPr>
          <w:lang w:val="es-ES"/>
        </w:rPr>
        <w:t xml:space="preserve"> N</w:t>
      </w:r>
      <w:r w:rsidR="00BC6315">
        <w:rPr>
          <w:lang w:val="es-ES"/>
        </w:rPr>
        <w:t>i</w:t>
      </w:r>
      <w:r w:rsidRPr="00A90883">
        <w:rPr>
          <w:lang w:val="es-ES"/>
        </w:rPr>
        <w:t>n</w:t>
      </w:r>
      <w:r w:rsidR="00BC6315">
        <w:rPr>
          <w:lang w:val="es-ES"/>
        </w:rPr>
        <w:t>guno</w:t>
      </w:r>
      <w:r w:rsidRPr="00A90883">
        <w:rPr>
          <w:lang w:val="es-ES"/>
        </w:rPr>
        <w:t xml:space="preserve"> </w:t>
      </w:r>
      <w:r w:rsidR="00BC6315">
        <w:rPr>
          <w:lang w:val="es-ES"/>
        </w:rPr>
        <w:t>so</w:t>
      </w:r>
      <w:r w:rsidRPr="00A90883">
        <w:rPr>
          <w:lang w:val="es-ES"/>
        </w:rPr>
        <w:t>b</w:t>
      </w:r>
      <w:r w:rsidR="00BC6315">
        <w:rPr>
          <w:lang w:val="es-ES"/>
        </w:rPr>
        <w:t>r</w:t>
      </w:r>
      <w:r w:rsidRPr="00A90883">
        <w:rPr>
          <w:lang w:val="es-ES"/>
        </w:rPr>
        <w:t>e report</w:t>
      </w:r>
      <w:r w:rsidR="00BC6315">
        <w:rPr>
          <w:lang w:val="es-ES"/>
        </w:rPr>
        <w:t>es</w:t>
      </w:r>
      <w:r w:rsidRPr="00A90883">
        <w:rPr>
          <w:lang w:val="es-ES"/>
        </w:rPr>
        <w:t xml:space="preserve"> de </w:t>
      </w:r>
      <w:r w:rsidR="00BC6315" w:rsidRPr="00A90883">
        <w:rPr>
          <w:lang w:val="es-ES"/>
        </w:rPr>
        <w:t>mínim</w:t>
      </w:r>
      <w:r w:rsidR="00BC6315">
        <w:rPr>
          <w:lang w:val="es-ES"/>
        </w:rPr>
        <w:t>o</w:t>
      </w:r>
      <w:r w:rsidR="00BC6315" w:rsidRPr="00A90883">
        <w:rPr>
          <w:lang w:val="es-ES"/>
        </w:rPr>
        <w:t>s</w:t>
      </w:r>
      <w:r w:rsidRPr="00A90883">
        <w:rPr>
          <w:lang w:val="es-ES"/>
        </w:rPr>
        <w:t>.</w:t>
      </w:r>
    </w:p>
    <w:p w:rsidR="00647769" w:rsidRPr="00055FD6" w:rsidRDefault="00647769" w:rsidP="00647769">
      <w:pPr>
        <w:pStyle w:val="ListParagraph"/>
        <w:tabs>
          <w:tab w:val="left" w:pos="360"/>
        </w:tabs>
        <w:ind w:left="3600" w:hanging="2790"/>
        <w:rPr>
          <w:lang w:val="es-ES"/>
        </w:rPr>
      </w:pPr>
      <w:r w:rsidRPr="00A90883">
        <w:rPr>
          <w:b/>
          <w:lang w:val="es-419"/>
        </w:rPr>
        <w:t>CERCLA</w:t>
      </w:r>
      <w:r w:rsidRPr="00055FD6">
        <w:rPr>
          <w:b/>
          <w:lang w:val="es-ES"/>
        </w:rPr>
        <w:t>/SARA Sec 302EHS</w:t>
      </w:r>
      <w:r w:rsidRPr="00055FD6">
        <w:rPr>
          <w:b/>
          <w:lang w:val="es-ES"/>
        </w:rPr>
        <w:tab/>
        <w:t>:</w:t>
      </w:r>
      <w:r w:rsidRPr="00055FD6">
        <w:rPr>
          <w:lang w:val="es-ES"/>
        </w:rPr>
        <w:t xml:space="preserve"> </w:t>
      </w:r>
      <w:r w:rsidR="00BC6315" w:rsidRPr="00A90883">
        <w:rPr>
          <w:lang w:val="es-ES"/>
        </w:rPr>
        <w:t>N</w:t>
      </w:r>
      <w:r w:rsidR="00BC6315">
        <w:rPr>
          <w:lang w:val="es-ES"/>
        </w:rPr>
        <w:t>i</w:t>
      </w:r>
      <w:r w:rsidR="00BC6315" w:rsidRPr="00A90883">
        <w:rPr>
          <w:lang w:val="es-ES"/>
        </w:rPr>
        <w:t>n</w:t>
      </w:r>
      <w:r w:rsidR="00BC6315">
        <w:rPr>
          <w:lang w:val="es-ES"/>
        </w:rPr>
        <w:t>guno</w:t>
      </w:r>
      <w:r w:rsidR="00BC6315" w:rsidRPr="00A90883">
        <w:rPr>
          <w:lang w:val="es-ES"/>
        </w:rPr>
        <w:t xml:space="preserve"> </w:t>
      </w:r>
      <w:r w:rsidR="00BC6315">
        <w:rPr>
          <w:lang w:val="es-ES"/>
        </w:rPr>
        <w:t>so</w:t>
      </w:r>
      <w:r w:rsidR="00BC6315" w:rsidRPr="00A90883">
        <w:rPr>
          <w:lang w:val="es-ES"/>
        </w:rPr>
        <w:t>b</w:t>
      </w:r>
      <w:r w:rsidR="00BC6315">
        <w:rPr>
          <w:lang w:val="es-ES"/>
        </w:rPr>
        <w:t>r</w:t>
      </w:r>
      <w:r w:rsidR="00BC6315" w:rsidRPr="00A90883">
        <w:rPr>
          <w:lang w:val="es-ES"/>
        </w:rPr>
        <w:t>e report</w:t>
      </w:r>
      <w:r w:rsidR="00BC6315">
        <w:rPr>
          <w:lang w:val="es-ES"/>
        </w:rPr>
        <w:t>es</w:t>
      </w:r>
      <w:r w:rsidR="00BC6315" w:rsidRPr="00A90883">
        <w:rPr>
          <w:lang w:val="es-ES"/>
        </w:rPr>
        <w:t xml:space="preserve"> de mínim</w:t>
      </w:r>
      <w:r w:rsidR="00BC6315">
        <w:rPr>
          <w:lang w:val="es-ES"/>
        </w:rPr>
        <w:t>o</w:t>
      </w:r>
      <w:r w:rsidR="00BC6315" w:rsidRPr="00A90883">
        <w:rPr>
          <w:lang w:val="es-ES"/>
        </w:rPr>
        <w:t>s</w:t>
      </w:r>
      <w:r w:rsidRPr="00055FD6">
        <w:rPr>
          <w:lang w:val="es-ES"/>
        </w:rPr>
        <w:t>.</w:t>
      </w:r>
    </w:p>
    <w:p w:rsidR="00647769" w:rsidRPr="00A90883" w:rsidRDefault="00647769" w:rsidP="00647769">
      <w:pPr>
        <w:pStyle w:val="ListParagraph"/>
        <w:tabs>
          <w:tab w:val="left" w:pos="360"/>
        </w:tabs>
        <w:ind w:left="3600" w:hanging="2790"/>
        <w:rPr>
          <w:lang w:val="es-ES"/>
        </w:rPr>
      </w:pPr>
      <w:r w:rsidRPr="00D57330">
        <w:rPr>
          <w:b/>
          <w:lang w:val="es-419"/>
        </w:rPr>
        <w:t>CERCLA</w:t>
      </w:r>
      <w:r w:rsidRPr="00A90883">
        <w:rPr>
          <w:b/>
          <w:lang w:val="es-ES"/>
        </w:rPr>
        <w:t>/SARA Sec 311/312</w:t>
      </w:r>
      <w:r w:rsidRPr="00A90883">
        <w:rPr>
          <w:b/>
          <w:lang w:val="es-ES"/>
        </w:rPr>
        <w:tab/>
        <w:t>:</w:t>
      </w:r>
      <w:r w:rsidRPr="00A90883">
        <w:rPr>
          <w:lang w:val="es-ES"/>
        </w:rPr>
        <w:t xml:space="preserve"> F</w:t>
      </w:r>
      <w:r w:rsidR="00A90883" w:rsidRPr="00A90883">
        <w:rPr>
          <w:lang w:val="es-ES"/>
        </w:rPr>
        <w:t>uego</w:t>
      </w:r>
      <w:r w:rsidRPr="00A90883">
        <w:rPr>
          <w:lang w:val="es-ES"/>
        </w:rPr>
        <w:t xml:space="preserve">, </w:t>
      </w:r>
      <w:r w:rsidR="00A90883" w:rsidRPr="00A90883">
        <w:rPr>
          <w:lang w:val="es-ES"/>
        </w:rPr>
        <w:t xml:space="preserve">Salud </w:t>
      </w:r>
      <w:r w:rsidRPr="00A90883">
        <w:rPr>
          <w:lang w:val="es-ES"/>
        </w:rPr>
        <w:t>I</w:t>
      </w:r>
      <w:r w:rsidR="00A90883" w:rsidRPr="00A90883">
        <w:rPr>
          <w:lang w:val="es-ES"/>
        </w:rPr>
        <w:t>n</w:t>
      </w:r>
      <w:r w:rsidRPr="00A90883">
        <w:rPr>
          <w:lang w:val="es-ES"/>
        </w:rPr>
        <w:t>mediat</w:t>
      </w:r>
      <w:r w:rsidR="00A90883" w:rsidRPr="00A90883">
        <w:rPr>
          <w:lang w:val="es-ES"/>
        </w:rPr>
        <w:t>a</w:t>
      </w:r>
      <w:r w:rsidRPr="00A90883">
        <w:rPr>
          <w:lang w:val="es-ES"/>
        </w:rPr>
        <w:t xml:space="preserve">, </w:t>
      </w:r>
      <w:r w:rsidR="00A90883" w:rsidRPr="00A90883">
        <w:rPr>
          <w:lang w:val="es-ES"/>
        </w:rPr>
        <w:t xml:space="preserve">Salud </w:t>
      </w:r>
      <w:r w:rsidRPr="00A90883">
        <w:rPr>
          <w:lang w:val="es-ES"/>
        </w:rPr>
        <w:t>De</w:t>
      </w:r>
      <w:r w:rsidR="00A90883">
        <w:rPr>
          <w:lang w:val="es-ES"/>
        </w:rPr>
        <w:t>mora</w:t>
      </w:r>
      <w:r w:rsidRPr="00A90883">
        <w:rPr>
          <w:lang w:val="es-ES"/>
        </w:rPr>
        <w:t>d</w:t>
      </w:r>
      <w:r w:rsidR="00A90883">
        <w:rPr>
          <w:lang w:val="es-ES"/>
        </w:rPr>
        <w:t>a</w:t>
      </w:r>
    </w:p>
    <w:p w:rsidR="00C91899" w:rsidRPr="00055FD6" w:rsidRDefault="00647769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D57330">
        <w:rPr>
          <w:b/>
          <w:lang w:val="es-419"/>
        </w:rPr>
        <w:t>CERCLA</w:t>
      </w:r>
      <w:r w:rsidRPr="00055FD6">
        <w:rPr>
          <w:b/>
          <w:lang w:val="es-ES"/>
        </w:rPr>
        <w:t>/SARA Sec 313</w:t>
      </w:r>
      <w:r w:rsidRPr="00055FD6">
        <w:rPr>
          <w:b/>
          <w:lang w:val="es-ES"/>
        </w:rPr>
        <w:tab/>
        <w:t>:</w:t>
      </w:r>
      <w:r w:rsidRPr="00055FD6">
        <w:rPr>
          <w:lang w:val="es-ES"/>
        </w:rPr>
        <w:t xml:space="preserve"> </w:t>
      </w:r>
      <w:r w:rsidR="00D57330" w:rsidRPr="00055FD6">
        <w:rPr>
          <w:lang w:val="es-ES"/>
        </w:rPr>
        <w:t xml:space="preserve">Los </w:t>
      </w:r>
      <w:r w:rsidR="00D57330" w:rsidRPr="00D57330">
        <w:rPr>
          <w:lang w:val="es-CR"/>
        </w:rPr>
        <w:t>siguientes</w:t>
      </w:r>
      <w:r w:rsidRPr="00055FD6">
        <w:rPr>
          <w:lang w:val="es-ES"/>
        </w:rPr>
        <w:t xml:space="preserve"> </w:t>
      </w:r>
      <w:r w:rsidRPr="00D57330">
        <w:rPr>
          <w:lang w:val="es-CR"/>
        </w:rPr>
        <w:t>component</w:t>
      </w:r>
      <w:r w:rsidR="00D57330" w:rsidRPr="00D57330">
        <w:rPr>
          <w:lang w:val="es-CR"/>
        </w:rPr>
        <w:t>e</w:t>
      </w:r>
      <w:r w:rsidRPr="00D57330">
        <w:rPr>
          <w:lang w:val="es-CR"/>
        </w:rPr>
        <w:t>s</w:t>
      </w:r>
      <w:r w:rsidRPr="00055FD6">
        <w:rPr>
          <w:lang w:val="es-ES"/>
        </w:rPr>
        <w:t xml:space="preserve"> </w:t>
      </w:r>
      <w:r w:rsidR="00D57330" w:rsidRPr="00D57330">
        <w:rPr>
          <w:lang w:val="es-CR"/>
        </w:rPr>
        <w:t>están</w:t>
      </w:r>
      <w:r w:rsidRPr="00055FD6">
        <w:rPr>
          <w:lang w:val="es-ES"/>
        </w:rPr>
        <w:t xml:space="preserve"> </w:t>
      </w:r>
      <w:r w:rsidRPr="00D57330">
        <w:rPr>
          <w:lang w:val="es-CR"/>
        </w:rPr>
        <w:t>sujet</w:t>
      </w:r>
      <w:r w:rsidR="00D57330" w:rsidRPr="00D57330">
        <w:rPr>
          <w:lang w:val="es-CR"/>
        </w:rPr>
        <w:t>os</w:t>
      </w:r>
      <w:r w:rsidRPr="00055FD6">
        <w:rPr>
          <w:lang w:val="es-ES"/>
        </w:rPr>
        <w:t xml:space="preserve"> </w:t>
      </w:r>
      <w:r w:rsidR="00D57330" w:rsidRPr="00055FD6">
        <w:rPr>
          <w:lang w:val="es-ES"/>
        </w:rPr>
        <w:t>a</w:t>
      </w:r>
      <w:r w:rsidRPr="00055FD6">
        <w:rPr>
          <w:lang w:val="es-ES"/>
        </w:rPr>
        <w:t xml:space="preserve"> </w:t>
      </w:r>
      <w:r w:rsidR="00D57330" w:rsidRPr="00D57330">
        <w:rPr>
          <w:lang w:val="es-CR"/>
        </w:rPr>
        <w:t>niveles</w:t>
      </w:r>
      <w:r w:rsidR="00D57330" w:rsidRPr="00055FD6">
        <w:rPr>
          <w:lang w:val="es-ES"/>
        </w:rPr>
        <w:t xml:space="preserve"> de </w:t>
      </w:r>
      <w:r w:rsidRPr="00D57330">
        <w:rPr>
          <w:lang w:val="es-CR"/>
        </w:rPr>
        <w:t>report</w:t>
      </w:r>
      <w:r w:rsidR="00D57330" w:rsidRPr="00D57330">
        <w:rPr>
          <w:lang w:val="es-CR"/>
        </w:rPr>
        <w:t>es</w:t>
      </w:r>
      <w:r w:rsidRPr="00055FD6">
        <w:rPr>
          <w:lang w:val="es-ES"/>
        </w:rPr>
        <w:t xml:space="preserve"> </w:t>
      </w:r>
      <w:r w:rsidRPr="00D57330">
        <w:rPr>
          <w:lang w:val="es-CR"/>
        </w:rPr>
        <w:t>estable</w:t>
      </w:r>
      <w:r w:rsidR="00D57330" w:rsidRPr="00D57330">
        <w:rPr>
          <w:lang w:val="es-CR"/>
        </w:rPr>
        <w:t>ci</w:t>
      </w:r>
      <w:r w:rsidRPr="00D57330">
        <w:rPr>
          <w:lang w:val="es-CR"/>
        </w:rPr>
        <w:t>d</w:t>
      </w:r>
      <w:r w:rsidR="00D57330" w:rsidRPr="00D57330">
        <w:rPr>
          <w:lang w:val="es-CR"/>
        </w:rPr>
        <w:t>os</w:t>
      </w:r>
      <w:r w:rsidRPr="00055FD6">
        <w:rPr>
          <w:lang w:val="es-ES"/>
        </w:rPr>
        <w:t xml:space="preserve"> </w:t>
      </w:r>
      <w:r w:rsidR="00D57330" w:rsidRPr="00D57330">
        <w:rPr>
          <w:lang w:val="es-CR"/>
        </w:rPr>
        <w:t>por</w:t>
      </w:r>
      <w:r w:rsidRPr="00055FD6">
        <w:rPr>
          <w:lang w:val="es-ES"/>
        </w:rPr>
        <w:t xml:space="preserve"> SARA </w:t>
      </w:r>
      <w:r w:rsidRPr="00D57330">
        <w:rPr>
          <w:lang w:val="es-CR"/>
        </w:rPr>
        <w:t>Tit</w:t>
      </w:r>
      <w:r w:rsidR="00D57330" w:rsidRPr="00D57330">
        <w:rPr>
          <w:lang w:val="es-CR"/>
        </w:rPr>
        <w:t>u</w:t>
      </w:r>
      <w:r w:rsidRPr="00D57330">
        <w:rPr>
          <w:lang w:val="es-CR"/>
        </w:rPr>
        <w:t>l</w:t>
      </w:r>
      <w:r w:rsidR="00D57330" w:rsidRPr="00D57330">
        <w:rPr>
          <w:lang w:val="es-CR"/>
        </w:rPr>
        <w:t>o</w:t>
      </w:r>
      <w:r w:rsidRPr="00055FD6">
        <w:rPr>
          <w:lang w:val="es-ES"/>
        </w:rPr>
        <w:t xml:space="preserve"> III, S</w:t>
      </w:r>
      <w:r w:rsidR="00C91899" w:rsidRPr="00055FD6">
        <w:rPr>
          <w:lang w:val="es-ES"/>
        </w:rPr>
        <w:t xml:space="preserve">ec 313: </w:t>
      </w:r>
      <w:r w:rsidR="00C91899" w:rsidRPr="00D57330">
        <w:rPr>
          <w:lang w:val="es-CR"/>
        </w:rPr>
        <w:t>Hexan</w:t>
      </w:r>
      <w:r w:rsidR="00D57330" w:rsidRPr="00D57330">
        <w:rPr>
          <w:lang w:val="es-CR"/>
        </w:rPr>
        <w:t>o</w:t>
      </w:r>
      <w:r w:rsidR="00C91899" w:rsidRPr="00055FD6">
        <w:rPr>
          <w:lang w:val="es-ES"/>
        </w:rPr>
        <w:t xml:space="preserve"> (CAS# 110-54-3).</w:t>
      </w:r>
    </w:p>
    <w:p w:rsidR="00647769" w:rsidRPr="00D57330" w:rsidRDefault="00647769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D57330">
        <w:rPr>
          <w:b/>
          <w:lang w:val="es-419"/>
        </w:rPr>
        <w:t>CERCLA</w:t>
      </w:r>
      <w:r w:rsidRPr="00D57330">
        <w:rPr>
          <w:b/>
          <w:lang w:val="es-ES"/>
        </w:rPr>
        <w:t xml:space="preserve"> </w:t>
      </w:r>
      <w:r w:rsidR="00D57330" w:rsidRPr="00D57330">
        <w:rPr>
          <w:b/>
          <w:lang w:val="es-CR"/>
        </w:rPr>
        <w:t>Cantidad</w:t>
      </w:r>
      <w:r w:rsidR="00D57330" w:rsidRPr="00D57330">
        <w:rPr>
          <w:b/>
          <w:lang w:val="es-ES"/>
        </w:rPr>
        <w:t xml:space="preserve"> </w:t>
      </w:r>
      <w:r w:rsidRPr="00D57330">
        <w:rPr>
          <w:b/>
          <w:lang w:val="es-ES"/>
        </w:rPr>
        <w:t>Reportable</w:t>
      </w:r>
      <w:r w:rsidRPr="00D57330">
        <w:rPr>
          <w:b/>
          <w:lang w:val="es-ES"/>
        </w:rPr>
        <w:tab/>
        <w:t>:</w:t>
      </w:r>
      <w:r w:rsidRPr="00D57330">
        <w:rPr>
          <w:lang w:val="es-ES"/>
        </w:rPr>
        <w:t xml:space="preserve"> Hexan</w:t>
      </w:r>
      <w:r w:rsidR="00D57330" w:rsidRPr="00D57330">
        <w:rPr>
          <w:lang w:val="es-ES"/>
        </w:rPr>
        <w:t>o</w:t>
      </w:r>
      <w:r w:rsidRPr="00D57330">
        <w:rPr>
          <w:lang w:val="es-ES"/>
        </w:rPr>
        <w:t xml:space="preserve"> - 5000 Component</w:t>
      </w:r>
      <w:r w:rsidR="00D57330">
        <w:rPr>
          <w:lang w:val="es-ES"/>
        </w:rPr>
        <w:t>e</w:t>
      </w:r>
      <w:r w:rsidRPr="00D57330">
        <w:rPr>
          <w:lang w:val="es-ES"/>
        </w:rPr>
        <w:t xml:space="preserve"> </w:t>
      </w:r>
      <w:r w:rsidRPr="00D57330">
        <w:rPr>
          <w:lang w:val="es-419"/>
        </w:rPr>
        <w:t>RQ</w:t>
      </w:r>
      <w:r w:rsidRPr="00D57330">
        <w:rPr>
          <w:lang w:val="es-ES"/>
        </w:rPr>
        <w:t xml:space="preserve"> (</w:t>
      </w:r>
      <w:r w:rsidRPr="00D57330">
        <w:rPr>
          <w:lang w:val="es-419"/>
        </w:rPr>
        <w:t>lbs</w:t>
      </w:r>
      <w:r w:rsidRPr="00D57330">
        <w:rPr>
          <w:lang w:val="es-ES"/>
        </w:rPr>
        <w:t xml:space="preserve">), 5000 </w:t>
      </w:r>
      <w:r w:rsidR="00D57330">
        <w:rPr>
          <w:lang w:val="es-ES"/>
        </w:rPr>
        <w:t>P</w:t>
      </w:r>
      <w:r w:rsidR="00D57330" w:rsidRPr="00D57330">
        <w:rPr>
          <w:lang w:val="es-ES"/>
        </w:rPr>
        <w:t>roduct</w:t>
      </w:r>
      <w:r w:rsidR="00D57330">
        <w:rPr>
          <w:lang w:val="es-ES"/>
        </w:rPr>
        <w:t>o</w:t>
      </w:r>
      <w:r w:rsidR="00D57330" w:rsidRPr="00D57330">
        <w:rPr>
          <w:lang w:val="es-ES"/>
        </w:rPr>
        <w:t xml:space="preserve"> </w:t>
      </w:r>
      <w:r w:rsidRPr="00D57330">
        <w:rPr>
          <w:lang w:val="es-ES"/>
        </w:rPr>
        <w:t>Calculad</w:t>
      </w:r>
      <w:r w:rsidR="00D57330">
        <w:rPr>
          <w:lang w:val="es-ES"/>
        </w:rPr>
        <w:t>o</w:t>
      </w:r>
      <w:r w:rsidRPr="00D57330">
        <w:rPr>
          <w:lang w:val="es-ES"/>
        </w:rPr>
        <w:t xml:space="preserve"> </w:t>
      </w:r>
      <w:r w:rsidRPr="00D57330">
        <w:rPr>
          <w:lang w:val="es-419"/>
        </w:rPr>
        <w:t>RQ</w:t>
      </w:r>
      <w:r w:rsidRPr="00D57330">
        <w:rPr>
          <w:lang w:val="es-ES"/>
        </w:rPr>
        <w:t xml:space="preserve"> (</w:t>
      </w:r>
      <w:r w:rsidRPr="00D57330">
        <w:rPr>
          <w:lang w:val="es-419"/>
        </w:rPr>
        <w:t>lbs</w:t>
      </w:r>
      <w:r w:rsidRPr="00D57330">
        <w:rPr>
          <w:lang w:val="es-ES"/>
        </w:rPr>
        <w:t>).</w:t>
      </w:r>
    </w:p>
    <w:p w:rsidR="00647769" w:rsidRPr="00D57330" w:rsidRDefault="00647769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D57330">
        <w:rPr>
          <w:b/>
          <w:lang w:val="es-419"/>
        </w:rPr>
        <w:t>Clean</w:t>
      </w:r>
      <w:r w:rsidRPr="00D57330">
        <w:rPr>
          <w:b/>
          <w:lang w:val="es-ES"/>
        </w:rPr>
        <w:t xml:space="preserve"> Air Act</w:t>
      </w:r>
      <w:r w:rsidRPr="00D57330">
        <w:rPr>
          <w:b/>
          <w:lang w:val="es-ES"/>
        </w:rPr>
        <w:tab/>
        <w:t>:</w:t>
      </w:r>
      <w:r w:rsidRPr="00D57330">
        <w:rPr>
          <w:lang w:val="es-ES"/>
        </w:rPr>
        <w:t xml:space="preserve"> </w:t>
      </w:r>
      <w:r w:rsidR="00D57330" w:rsidRPr="00D57330">
        <w:rPr>
          <w:lang w:val="es-ES"/>
        </w:rPr>
        <w:t>El siguiente</w:t>
      </w:r>
      <w:r w:rsidRPr="00D57330">
        <w:rPr>
          <w:lang w:val="es-ES"/>
        </w:rPr>
        <w:t xml:space="preserve"> </w:t>
      </w:r>
      <w:r w:rsidR="00D57330" w:rsidRPr="00D57330">
        <w:rPr>
          <w:lang w:val="es-ES"/>
        </w:rPr>
        <w:t>químico</w:t>
      </w:r>
      <w:r w:rsidRPr="00D57330">
        <w:rPr>
          <w:lang w:val="es-ES"/>
        </w:rPr>
        <w:t xml:space="preserve"> </w:t>
      </w:r>
      <w:r w:rsidR="00D57330" w:rsidRPr="00D76460">
        <w:rPr>
          <w:lang w:val="es-CR"/>
        </w:rPr>
        <w:t>e</w:t>
      </w:r>
      <w:r w:rsidRPr="00D76460">
        <w:rPr>
          <w:lang w:val="es-CR"/>
        </w:rPr>
        <w:t>s</w:t>
      </w:r>
      <w:bookmarkStart w:id="0" w:name="_GoBack"/>
      <w:bookmarkEnd w:id="0"/>
      <w:r w:rsidR="00D57330" w:rsidRPr="00D76460">
        <w:rPr>
          <w:lang w:val="es-CR"/>
        </w:rPr>
        <w:t>t</w:t>
      </w:r>
      <w:r w:rsidR="00D76460" w:rsidRPr="00111B36">
        <w:rPr>
          <w:lang w:val="es-CR"/>
        </w:rPr>
        <w:t>á</w:t>
      </w:r>
      <w:r w:rsidRPr="00D57330">
        <w:rPr>
          <w:lang w:val="es-ES"/>
        </w:rPr>
        <w:t xml:space="preserve"> list</w:t>
      </w:r>
      <w:r w:rsidR="00D57330" w:rsidRPr="00D57330">
        <w:rPr>
          <w:lang w:val="es-ES"/>
        </w:rPr>
        <w:t>a</w:t>
      </w:r>
      <w:r w:rsidRPr="00D57330">
        <w:rPr>
          <w:lang w:val="es-ES"/>
        </w:rPr>
        <w:t>d</w:t>
      </w:r>
      <w:r w:rsidR="00D57330" w:rsidRPr="00D57330">
        <w:rPr>
          <w:lang w:val="es-ES"/>
        </w:rPr>
        <w:t>o</w:t>
      </w:r>
      <w:r w:rsidRPr="00D57330">
        <w:rPr>
          <w:lang w:val="es-ES"/>
        </w:rPr>
        <w:t xml:space="preserve"> </w:t>
      </w:r>
      <w:r w:rsidR="00D57330" w:rsidRPr="00D57330">
        <w:rPr>
          <w:lang w:val="es-ES"/>
        </w:rPr>
        <w:t>como</w:t>
      </w:r>
      <w:r w:rsidRPr="00D57330">
        <w:rPr>
          <w:lang w:val="es-ES"/>
        </w:rPr>
        <w:t xml:space="preserve"> </w:t>
      </w:r>
      <w:r w:rsidRPr="00D57330">
        <w:rPr>
          <w:lang w:val="es-419"/>
        </w:rPr>
        <w:t>HAP</w:t>
      </w:r>
      <w:r w:rsidRPr="00D57330">
        <w:rPr>
          <w:lang w:val="es-ES"/>
        </w:rPr>
        <w:t xml:space="preserve"> </w:t>
      </w:r>
      <w:r w:rsidR="00D57330" w:rsidRPr="00D57330">
        <w:rPr>
          <w:lang w:val="es-ES"/>
        </w:rPr>
        <w:t>bajo</w:t>
      </w:r>
      <w:r w:rsidRPr="00D57330">
        <w:rPr>
          <w:lang w:val="es-ES"/>
        </w:rPr>
        <w:t xml:space="preserve"> </w:t>
      </w:r>
      <w:r w:rsidR="00D57330" w:rsidRPr="00D57330">
        <w:rPr>
          <w:lang w:val="es-ES"/>
        </w:rPr>
        <w:t>el</w:t>
      </w:r>
      <w:r w:rsidRPr="00D57330">
        <w:rPr>
          <w:lang w:val="es-ES"/>
        </w:rPr>
        <w:t xml:space="preserve"> </w:t>
      </w:r>
      <w:r w:rsidRPr="00D57330">
        <w:rPr>
          <w:lang w:val="es-419"/>
        </w:rPr>
        <w:t>US</w:t>
      </w:r>
      <w:r w:rsidRPr="00D57330">
        <w:rPr>
          <w:lang w:val="es-ES"/>
        </w:rPr>
        <w:t xml:space="preserve"> </w:t>
      </w:r>
      <w:r w:rsidRPr="00D57330">
        <w:rPr>
          <w:lang w:val="es-419"/>
        </w:rPr>
        <w:t>Clean</w:t>
      </w:r>
      <w:r w:rsidRPr="00D57330">
        <w:rPr>
          <w:lang w:val="es-ES"/>
        </w:rPr>
        <w:t xml:space="preserve"> Air Act, Sec 12 – Hexan</w:t>
      </w:r>
      <w:r w:rsidR="00D57330">
        <w:rPr>
          <w:lang w:val="es-ES"/>
        </w:rPr>
        <w:t>o</w:t>
      </w:r>
      <w:r w:rsidRPr="00D57330">
        <w:rPr>
          <w:lang w:val="es-ES"/>
        </w:rPr>
        <w:t>.</w:t>
      </w:r>
    </w:p>
    <w:p w:rsidR="00885DC4" w:rsidRDefault="00B25E83" w:rsidP="00F076B5">
      <w:pPr>
        <w:pStyle w:val="ListParagraph"/>
        <w:tabs>
          <w:tab w:val="left" w:pos="360"/>
        </w:tabs>
        <w:ind w:left="3780" w:hanging="3420"/>
        <w:rPr>
          <w:b/>
        </w:rPr>
      </w:pPr>
      <w:r>
        <w:rPr>
          <w:b/>
        </w:rPr>
        <w:t xml:space="preserve">15.2 </w:t>
      </w:r>
      <w:r w:rsidR="00D57330" w:rsidRPr="00D57330">
        <w:rPr>
          <w:b/>
          <w:lang w:val="es-CR"/>
        </w:rPr>
        <w:t>REGULACIONES</w:t>
      </w:r>
      <w:r w:rsidR="00D57330">
        <w:rPr>
          <w:b/>
        </w:rPr>
        <w:t xml:space="preserve"> DEL E</w:t>
      </w:r>
      <w:r w:rsidR="00885DC4">
        <w:rPr>
          <w:b/>
        </w:rPr>
        <w:t>STA</w:t>
      </w:r>
      <w:r w:rsidR="00D57330">
        <w:rPr>
          <w:b/>
        </w:rPr>
        <w:t>DO</w:t>
      </w:r>
      <w:r w:rsidR="00885DC4">
        <w:rPr>
          <w:b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468"/>
        <w:gridCol w:w="534"/>
        <w:gridCol w:w="985"/>
        <w:gridCol w:w="458"/>
        <w:gridCol w:w="535"/>
        <w:gridCol w:w="450"/>
        <w:gridCol w:w="438"/>
        <w:gridCol w:w="543"/>
        <w:gridCol w:w="543"/>
        <w:gridCol w:w="460"/>
        <w:gridCol w:w="455"/>
        <w:gridCol w:w="573"/>
        <w:gridCol w:w="574"/>
        <w:gridCol w:w="573"/>
        <w:gridCol w:w="489"/>
        <w:gridCol w:w="415"/>
      </w:tblGrid>
      <w:tr w:rsidR="0035681E" w:rsidTr="0035681E">
        <w:trPr>
          <w:jc w:val="center"/>
        </w:trPr>
        <w:tc>
          <w:tcPr>
            <w:tcW w:w="736" w:type="dxa"/>
            <w:vMerge w:val="restart"/>
            <w:shd w:val="clear" w:color="auto" w:fill="808080" w:themeFill="background1" w:themeFillShade="80"/>
          </w:tcPr>
          <w:p w:rsidR="00885DC4" w:rsidRPr="00885DC4" w:rsidRDefault="00885DC4" w:rsidP="00A51423">
            <w:pPr>
              <w:tabs>
                <w:tab w:val="left" w:pos="360"/>
              </w:tabs>
              <w:rPr>
                <w:b/>
                <w:sz w:val="6"/>
                <w:szCs w:val="6"/>
              </w:rPr>
            </w:pPr>
          </w:p>
          <w:p w:rsidR="00885DC4" w:rsidRDefault="00885DC4" w:rsidP="00A51423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Material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</w:t>
            </w:r>
          </w:p>
        </w:tc>
        <w:tc>
          <w:tcPr>
            <w:tcW w:w="1431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MN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NJ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NY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PA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WA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WI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WV</w:t>
            </w:r>
          </w:p>
        </w:tc>
      </w:tr>
      <w:tr w:rsidR="0035681E" w:rsidTr="0035681E">
        <w:trPr>
          <w:jc w:val="center"/>
        </w:trPr>
        <w:tc>
          <w:tcPr>
            <w:tcW w:w="736" w:type="dxa"/>
            <w:vMerge/>
          </w:tcPr>
          <w:p w:rsidR="00885DC4" w:rsidRDefault="00885DC4" w:rsidP="00A51423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P-65</w:t>
            </w:r>
          </w:p>
        </w:tc>
        <w:tc>
          <w:tcPr>
            <w:tcW w:w="534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077D05">
              <w:rPr>
                <w:b/>
                <w:sz w:val="12"/>
                <w:szCs w:val="12"/>
                <w:lang w:val="es-419"/>
              </w:rPr>
              <w:t>RQ</w:t>
            </w:r>
          </w:p>
        </w:tc>
        <w:tc>
          <w:tcPr>
            <w:tcW w:w="985" w:type="dxa"/>
            <w:shd w:val="clear" w:color="auto" w:fill="BFBFBF" w:themeFill="background1" w:themeFillShade="BF"/>
          </w:tcPr>
          <w:p w:rsidR="00885DC4" w:rsidRDefault="00885DC4" w:rsidP="00077D05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077D05">
              <w:rPr>
                <w:b/>
                <w:sz w:val="12"/>
                <w:szCs w:val="12"/>
                <w:lang w:val="es-419"/>
              </w:rPr>
              <w:t>RTK</w:t>
            </w:r>
            <w:r>
              <w:rPr>
                <w:b/>
                <w:sz w:val="12"/>
                <w:szCs w:val="12"/>
              </w:rPr>
              <w:t xml:space="preserve"> </w:t>
            </w:r>
            <w:r w:rsidR="00077D05" w:rsidRPr="00077D05">
              <w:rPr>
                <w:b/>
                <w:sz w:val="12"/>
                <w:szCs w:val="12"/>
                <w:lang w:val="es-CR"/>
              </w:rPr>
              <w:t>Códigos</w:t>
            </w:r>
          </w:p>
        </w:tc>
        <w:tc>
          <w:tcPr>
            <w:tcW w:w="458" w:type="dxa"/>
            <w:shd w:val="clear" w:color="auto" w:fill="BFBFBF" w:themeFill="background1" w:themeFillShade="BF"/>
          </w:tcPr>
          <w:p w:rsidR="00885DC4" w:rsidRDefault="00885DC4" w:rsidP="00077D05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077D05">
              <w:rPr>
                <w:b/>
                <w:sz w:val="12"/>
                <w:szCs w:val="12"/>
                <w:lang w:val="es-CR"/>
              </w:rPr>
              <w:t>T</w:t>
            </w:r>
            <w:r w:rsidR="00077D05" w:rsidRPr="00077D05">
              <w:rPr>
                <w:b/>
                <w:sz w:val="12"/>
                <w:szCs w:val="12"/>
                <w:lang w:val="es-CR"/>
              </w:rPr>
              <w:t>i</w:t>
            </w:r>
            <w:r w:rsidRPr="00077D05">
              <w:rPr>
                <w:b/>
                <w:sz w:val="12"/>
                <w:szCs w:val="12"/>
                <w:lang w:val="es-CR"/>
              </w:rPr>
              <w:t>p</w:t>
            </w:r>
            <w:r w:rsidR="00077D05" w:rsidRPr="00077D05">
              <w:rPr>
                <w:b/>
                <w:sz w:val="12"/>
                <w:szCs w:val="12"/>
                <w:lang w:val="es-CR"/>
              </w:rPr>
              <w:t>o</w: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077D05">
              <w:rPr>
                <w:b/>
                <w:sz w:val="12"/>
                <w:szCs w:val="12"/>
                <w:lang w:val="es-419"/>
              </w:rPr>
              <w:t>RQ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077D05">
              <w:rPr>
                <w:b/>
                <w:sz w:val="12"/>
                <w:szCs w:val="12"/>
                <w:lang w:val="es-419"/>
              </w:rPr>
              <w:t>RTK</w:t>
            </w:r>
          </w:p>
        </w:tc>
        <w:tc>
          <w:tcPr>
            <w:tcW w:w="438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077D05">
              <w:rPr>
                <w:b/>
                <w:sz w:val="12"/>
                <w:szCs w:val="12"/>
                <w:lang w:val="es-CR"/>
              </w:rPr>
              <w:t>Air</w:t>
            </w:r>
            <w:r w:rsidR="00077D05" w:rsidRPr="00077D05">
              <w:rPr>
                <w:b/>
                <w:sz w:val="12"/>
                <w:szCs w:val="12"/>
                <w:lang w:val="es-CR"/>
              </w:rPr>
              <w:t>e</w:t>
            </w:r>
          </w:p>
        </w:tc>
        <w:tc>
          <w:tcPr>
            <w:tcW w:w="543" w:type="dxa"/>
            <w:shd w:val="clear" w:color="auto" w:fill="BFBFBF" w:themeFill="background1" w:themeFillShade="BF"/>
          </w:tcPr>
          <w:p w:rsidR="00885DC4" w:rsidRDefault="00077D05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Agua</w:t>
            </w:r>
          </w:p>
        </w:tc>
        <w:tc>
          <w:tcPr>
            <w:tcW w:w="543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077D05">
              <w:rPr>
                <w:b/>
                <w:sz w:val="12"/>
                <w:szCs w:val="12"/>
                <w:lang w:val="es-419"/>
              </w:rPr>
              <w:t>RTK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Air</w:t>
            </w:r>
          </w:p>
        </w:tc>
        <w:tc>
          <w:tcPr>
            <w:tcW w:w="455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Land</w:t>
            </w:r>
          </w:p>
        </w:tc>
        <w:tc>
          <w:tcPr>
            <w:tcW w:w="573" w:type="dxa"/>
            <w:shd w:val="clear" w:color="auto" w:fill="BFBFBF" w:themeFill="background1" w:themeFillShade="BF"/>
          </w:tcPr>
          <w:p w:rsidR="00885DC4" w:rsidRDefault="00885DC4" w:rsidP="00077D05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077D05">
              <w:rPr>
                <w:b/>
                <w:sz w:val="12"/>
                <w:szCs w:val="12"/>
                <w:lang w:val="es-419"/>
              </w:rPr>
              <w:t>A</w:t>
            </w:r>
            <w:r w:rsidR="00077D05" w:rsidRPr="00077D05">
              <w:rPr>
                <w:b/>
                <w:sz w:val="12"/>
                <w:szCs w:val="12"/>
                <w:lang w:val="es-419"/>
              </w:rPr>
              <w:t>g</w:t>
            </w:r>
            <w:r w:rsidRPr="00077D05">
              <w:rPr>
                <w:b/>
                <w:sz w:val="12"/>
                <w:szCs w:val="12"/>
                <w:lang w:val="es-419"/>
              </w:rPr>
              <w:t>u</w:t>
            </w:r>
            <w:r w:rsidR="00077D05" w:rsidRPr="00077D05">
              <w:rPr>
                <w:b/>
                <w:sz w:val="12"/>
                <w:szCs w:val="12"/>
                <w:lang w:val="es-419"/>
              </w:rPr>
              <w:t>do</w:t>
            </w:r>
          </w:p>
        </w:tc>
        <w:tc>
          <w:tcPr>
            <w:tcW w:w="573" w:type="dxa"/>
            <w:shd w:val="clear" w:color="auto" w:fill="BFBFBF" w:themeFill="background1" w:themeFillShade="BF"/>
          </w:tcPr>
          <w:p w:rsidR="00885DC4" w:rsidRDefault="00885DC4" w:rsidP="00077D05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077D05">
              <w:rPr>
                <w:b/>
                <w:sz w:val="12"/>
                <w:szCs w:val="12"/>
                <w:lang w:val="es-CR"/>
              </w:rPr>
              <w:t>List</w:t>
            </w:r>
            <w:r w:rsidR="00077D05" w:rsidRPr="00077D05">
              <w:rPr>
                <w:b/>
                <w:sz w:val="12"/>
                <w:szCs w:val="12"/>
                <w:lang w:val="es-CR"/>
              </w:rPr>
              <w:t>a</w:t>
            </w:r>
            <w:r w:rsidRPr="00077D05">
              <w:rPr>
                <w:b/>
                <w:sz w:val="12"/>
                <w:szCs w:val="12"/>
                <w:lang w:val="es-CR"/>
              </w:rPr>
              <w:t>d</w:t>
            </w:r>
            <w:r w:rsidR="00077D05" w:rsidRPr="00077D05">
              <w:rPr>
                <w:b/>
                <w:sz w:val="12"/>
                <w:szCs w:val="12"/>
                <w:lang w:val="es-CR"/>
              </w:rPr>
              <w:t>o</w:t>
            </w:r>
          </w:p>
        </w:tc>
        <w:tc>
          <w:tcPr>
            <w:tcW w:w="573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527"/>
              </w:tabs>
              <w:ind w:left="-103" w:right="-108"/>
              <w:jc w:val="center"/>
              <w:rPr>
                <w:b/>
                <w:sz w:val="12"/>
                <w:szCs w:val="12"/>
              </w:rPr>
            </w:pPr>
            <w:r w:rsidRPr="00077D05">
              <w:rPr>
                <w:b/>
                <w:sz w:val="12"/>
                <w:szCs w:val="12"/>
                <w:lang w:val="es-419"/>
              </w:rPr>
              <w:t>PEL</w:t>
            </w:r>
            <w:r>
              <w:rPr>
                <w:b/>
                <w:sz w:val="12"/>
                <w:szCs w:val="12"/>
              </w:rPr>
              <w:t xml:space="preserve"> TWA</w:t>
            </w:r>
          </w:p>
        </w:tc>
        <w:tc>
          <w:tcPr>
            <w:tcW w:w="489" w:type="dxa"/>
            <w:shd w:val="clear" w:color="auto" w:fill="BFBFBF" w:themeFill="background1" w:themeFillShade="BF"/>
          </w:tcPr>
          <w:p w:rsidR="00885DC4" w:rsidRDefault="00885DC4" w:rsidP="00077D05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077D05">
              <w:rPr>
                <w:b/>
                <w:sz w:val="12"/>
                <w:szCs w:val="12"/>
                <w:lang w:val="es-CR"/>
              </w:rPr>
              <w:t>Tab</w:t>
            </w:r>
            <w:r w:rsidR="00077D05" w:rsidRPr="00077D05">
              <w:rPr>
                <w:b/>
                <w:sz w:val="12"/>
                <w:szCs w:val="12"/>
                <w:lang w:val="es-CR"/>
              </w:rPr>
              <w:t>la</w:t>
            </w:r>
          </w:p>
        </w:tc>
        <w:tc>
          <w:tcPr>
            <w:tcW w:w="415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TAP</w:t>
            </w:r>
          </w:p>
        </w:tc>
      </w:tr>
      <w:tr w:rsidR="0035681E" w:rsidTr="0035681E">
        <w:trPr>
          <w:jc w:val="center"/>
        </w:trPr>
        <w:tc>
          <w:tcPr>
            <w:tcW w:w="736" w:type="dxa"/>
          </w:tcPr>
          <w:p w:rsidR="00885DC4" w:rsidRPr="00885DC4" w:rsidRDefault="00F9208C" w:rsidP="00077D05">
            <w:pPr>
              <w:tabs>
                <w:tab w:val="left" w:pos="360"/>
              </w:tabs>
              <w:ind w:left="-90" w:right="-11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N-</w:t>
            </w:r>
            <w:r w:rsidRPr="00077D05">
              <w:rPr>
                <w:sz w:val="10"/>
                <w:szCs w:val="10"/>
                <w:lang w:val="es-CR"/>
              </w:rPr>
              <w:t>Hexan</w:t>
            </w:r>
            <w:r w:rsidR="00077D05" w:rsidRPr="00077D05">
              <w:rPr>
                <w:sz w:val="10"/>
                <w:szCs w:val="10"/>
                <w:lang w:val="es-CR"/>
              </w:rPr>
              <w:t>o</w:t>
            </w:r>
          </w:p>
        </w:tc>
        <w:tc>
          <w:tcPr>
            <w:tcW w:w="468" w:type="dxa"/>
          </w:tcPr>
          <w:p w:rsidR="00885DC4" w:rsidRPr="00885DC4" w:rsidRDefault="00885DC4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34" w:type="dxa"/>
          </w:tcPr>
          <w:p w:rsidR="00885DC4" w:rsidRPr="00F9208C" w:rsidRDefault="00F9208C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</w:t>
            </w:r>
          </w:p>
        </w:tc>
        <w:tc>
          <w:tcPr>
            <w:tcW w:w="985" w:type="dxa"/>
          </w:tcPr>
          <w:p w:rsidR="00885DC4" w:rsidRPr="00885DC4" w:rsidRDefault="00885DC4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 w:rsidRPr="00885DC4">
              <w:rPr>
                <w:sz w:val="12"/>
                <w:szCs w:val="12"/>
              </w:rPr>
              <w:t>2,4</w:t>
            </w:r>
            <w:r w:rsidR="00F9208C">
              <w:rPr>
                <w:sz w:val="12"/>
                <w:szCs w:val="12"/>
              </w:rPr>
              <w:t>,5,6</w:t>
            </w:r>
          </w:p>
        </w:tc>
        <w:tc>
          <w:tcPr>
            <w:tcW w:w="458" w:type="dxa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5" w:type="dxa"/>
          </w:tcPr>
          <w:p w:rsidR="00885DC4" w:rsidRPr="00F9208C" w:rsidRDefault="00F9208C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</w:t>
            </w:r>
          </w:p>
        </w:tc>
        <w:tc>
          <w:tcPr>
            <w:tcW w:w="450" w:type="dxa"/>
          </w:tcPr>
          <w:p w:rsidR="00885DC4" w:rsidRPr="00885DC4" w:rsidRDefault="00885DC4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 w:rsidRPr="00077D05">
              <w:rPr>
                <w:sz w:val="12"/>
                <w:szCs w:val="12"/>
                <w:lang w:val="es-419"/>
              </w:rPr>
              <w:t>ANO</w:t>
            </w:r>
          </w:p>
        </w:tc>
        <w:tc>
          <w:tcPr>
            <w:tcW w:w="438" w:type="dxa"/>
          </w:tcPr>
          <w:p w:rsidR="00885DC4" w:rsidRPr="00F9208C" w:rsidRDefault="00077D05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543" w:type="dxa"/>
          </w:tcPr>
          <w:p w:rsidR="00885DC4" w:rsidRPr="00885DC4" w:rsidRDefault="00885DC4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43" w:type="dxa"/>
          </w:tcPr>
          <w:p w:rsidR="00885DC4" w:rsidRPr="00F9208C" w:rsidRDefault="00077D05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460" w:type="dxa"/>
          </w:tcPr>
          <w:p w:rsidR="00885DC4" w:rsidRPr="00F9208C" w:rsidRDefault="00F9208C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55" w:type="dxa"/>
          </w:tcPr>
          <w:p w:rsidR="00885DC4" w:rsidRPr="00F9208C" w:rsidRDefault="00F9208C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3" w:type="dxa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3" w:type="dxa"/>
          </w:tcPr>
          <w:p w:rsidR="00885DC4" w:rsidRPr="00885DC4" w:rsidRDefault="00077D05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573" w:type="dxa"/>
          </w:tcPr>
          <w:p w:rsidR="00885DC4" w:rsidRPr="00885DC4" w:rsidRDefault="00F9208C" w:rsidP="00885DC4">
            <w:pPr>
              <w:tabs>
                <w:tab w:val="left" w:pos="527"/>
              </w:tabs>
              <w:ind w:left="-103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885DC4">
              <w:rPr>
                <w:sz w:val="12"/>
                <w:szCs w:val="12"/>
              </w:rPr>
              <w:t>0ppm</w:t>
            </w:r>
          </w:p>
        </w:tc>
        <w:tc>
          <w:tcPr>
            <w:tcW w:w="489" w:type="dxa"/>
          </w:tcPr>
          <w:p w:rsidR="00885DC4" w:rsidRPr="00885DC4" w:rsidRDefault="00885DC4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 w:rsidRPr="00885DC4">
              <w:rPr>
                <w:sz w:val="12"/>
                <w:szCs w:val="12"/>
              </w:rPr>
              <w:t>A</w:t>
            </w:r>
          </w:p>
        </w:tc>
        <w:tc>
          <w:tcPr>
            <w:tcW w:w="415" w:type="dxa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35681E" w:rsidRPr="0035681E" w:rsidRDefault="0035681E" w:rsidP="00B25E83">
      <w:pPr>
        <w:pStyle w:val="ListParagraph"/>
        <w:tabs>
          <w:tab w:val="left" w:pos="360"/>
        </w:tabs>
        <w:ind w:left="3690" w:hanging="3330"/>
        <w:jc w:val="both"/>
        <w:rPr>
          <w:sz w:val="8"/>
          <w:szCs w:val="8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90" w:hanging="3330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333CD77" wp14:editId="555E448B">
                <wp:simplePos x="0" y="0"/>
                <wp:positionH relativeFrom="column">
                  <wp:posOffset>42862</wp:posOffset>
                </wp:positionH>
                <wp:positionV relativeFrom="paragraph">
                  <wp:posOffset>121920</wp:posOffset>
                </wp:positionV>
                <wp:extent cx="6367145" cy="349885"/>
                <wp:effectExtent l="19050" t="19050" r="14605" b="120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16.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OTRA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INFORMACIÓN</w:t>
                            </w:r>
                          </w:p>
                          <w:p w:rsidR="00544E11" w:rsidRDefault="00544E11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left:0;text-align:left;margin-left:3.35pt;margin-top:9.6pt;width:501.35pt;height:2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" o:allowincell="f" strokeweight="3pt">
                <v:stroke linestyle="thinThin"/>
                <v:textbox>
                  <w:txbxContent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16.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OTRA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INFORMACIÓN</w:t>
                      </w:r>
                    </w:p>
                    <w:p w:rsidR="00544E11" w:rsidRDefault="00544E11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5527C9" w:rsidRDefault="00B25E83" w:rsidP="00B25E83">
      <w:pPr>
        <w:pStyle w:val="ListParagraph"/>
        <w:tabs>
          <w:tab w:val="left" w:pos="360"/>
        </w:tabs>
        <w:ind w:left="3690" w:hanging="3330"/>
        <w:jc w:val="both"/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</w:p>
    <w:p w:rsidR="00CF629B" w:rsidRPr="00CF629B" w:rsidRDefault="00CF629B" w:rsidP="00B25E83">
      <w:pPr>
        <w:pStyle w:val="ListParagraph"/>
        <w:tabs>
          <w:tab w:val="left" w:pos="360"/>
        </w:tabs>
        <w:ind w:left="3600" w:hanging="3240"/>
        <w:jc w:val="both"/>
        <w:rPr>
          <w:sz w:val="8"/>
          <w:szCs w:val="8"/>
        </w:rPr>
      </w:pPr>
    </w:p>
    <w:p w:rsidR="00FC3610" w:rsidRPr="00647BD8" w:rsidRDefault="00FC3610" w:rsidP="00FC3610">
      <w:pPr>
        <w:pStyle w:val="ListParagraph"/>
        <w:tabs>
          <w:tab w:val="left" w:pos="360"/>
        </w:tabs>
        <w:ind w:left="3600" w:hanging="3240"/>
        <w:jc w:val="both"/>
        <w:rPr>
          <w:lang w:val="es-CR"/>
        </w:rPr>
      </w:pPr>
      <w:r>
        <w:rPr>
          <w:b/>
          <w:lang w:val="es-419"/>
        </w:rPr>
        <w:t xml:space="preserve">    </w:t>
      </w:r>
      <w:r w:rsidRPr="00CC3219">
        <w:rPr>
          <w:b/>
          <w:lang w:val="es-419"/>
        </w:rPr>
        <w:t>NFPA</w:t>
      </w:r>
      <w:r w:rsidRPr="00647BD8">
        <w:rPr>
          <w:b/>
          <w:lang w:val="es-CR"/>
        </w:rPr>
        <w:t xml:space="preserve"> ID Del RIESGO</w:t>
      </w:r>
      <w:r>
        <w:rPr>
          <w:b/>
          <w:lang w:val="es-CR"/>
        </w:rPr>
        <w:t xml:space="preserve">     </w:t>
      </w:r>
      <w:r w:rsidRPr="00647BD8">
        <w:rPr>
          <w:b/>
          <w:lang w:val="es-CR"/>
        </w:rPr>
        <w:t xml:space="preserve">: </w:t>
      </w:r>
      <w:r w:rsidRPr="00647BD8">
        <w:rPr>
          <w:lang w:val="es-CR"/>
        </w:rPr>
        <w:t xml:space="preserve">Salud – </w:t>
      </w:r>
      <w:r>
        <w:rPr>
          <w:lang w:val="es-CR"/>
        </w:rPr>
        <w:t>1</w:t>
      </w:r>
      <w:r w:rsidRPr="00647BD8">
        <w:rPr>
          <w:lang w:val="es-CR"/>
        </w:rPr>
        <w:t xml:space="preserve">        </w:t>
      </w:r>
      <w:r>
        <w:rPr>
          <w:lang w:val="es-CR"/>
        </w:rPr>
        <w:t>Inflamabilidad</w:t>
      </w:r>
      <w:r w:rsidRPr="00647BD8">
        <w:rPr>
          <w:lang w:val="es-CR"/>
        </w:rPr>
        <w:t xml:space="preserve"> – </w:t>
      </w:r>
      <w:r>
        <w:rPr>
          <w:lang w:val="es-CR"/>
        </w:rPr>
        <w:t>3</w:t>
      </w:r>
      <w:r w:rsidRPr="00647BD8">
        <w:rPr>
          <w:lang w:val="es-CR"/>
        </w:rPr>
        <w:t xml:space="preserve">       Reactivi</w:t>
      </w:r>
      <w:r>
        <w:rPr>
          <w:lang w:val="es-CR"/>
        </w:rPr>
        <w:t>dad</w:t>
      </w:r>
      <w:r w:rsidRPr="00647BD8">
        <w:rPr>
          <w:lang w:val="es-CR"/>
        </w:rPr>
        <w:t xml:space="preserve"> – 0</w:t>
      </w:r>
    </w:p>
    <w:p w:rsidR="00647769" w:rsidRPr="00FC3610" w:rsidRDefault="00FC3610" w:rsidP="00FC3610">
      <w:pPr>
        <w:pStyle w:val="ListParagraph"/>
        <w:tabs>
          <w:tab w:val="left" w:pos="0"/>
          <w:tab w:val="decimal" w:pos="3780"/>
        </w:tabs>
        <w:ind w:left="2610" w:hanging="2070"/>
        <w:jc w:val="both"/>
        <w:rPr>
          <w:b/>
          <w:lang w:val="es-ES"/>
        </w:rPr>
      </w:pPr>
      <w:r w:rsidRPr="00CC3219">
        <w:rPr>
          <w:b/>
          <w:lang w:val="es-419"/>
        </w:rPr>
        <w:t>HMIS</w:t>
      </w:r>
      <w:r w:rsidRPr="00647BD8">
        <w:rPr>
          <w:b/>
          <w:lang w:val="es-CR"/>
        </w:rPr>
        <w:t xml:space="preserve"> ID Del RIESGO</w:t>
      </w:r>
      <w:r w:rsidRPr="00647BD8">
        <w:rPr>
          <w:b/>
          <w:lang w:val="es-CR"/>
        </w:rPr>
        <w:tab/>
      </w:r>
      <w:r>
        <w:rPr>
          <w:b/>
          <w:lang w:val="es-CR"/>
        </w:rPr>
        <w:t xml:space="preserve"> </w:t>
      </w:r>
      <w:r w:rsidRPr="00647BD8">
        <w:rPr>
          <w:b/>
          <w:lang w:val="es-CR"/>
        </w:rPr>
        <w:t>:</w:t>
      </w:r>
      <w:r w:rsidRPr="00647BD8">
        <w:rPr>
          <w:lang w:val="es-CR"/>
        </w:rPr>
        <w:t xml:space="preserve"> Salud – </w:t>
      </w:r>
      <w:r>
        <w:rPr>
          <w:lang w:val="es-CR"/>
        </w:rPr>
        <w:t xml:space="preserve">1 </w:t>
      </w:r>
      <w:r w:rsidRPr="00647BD8">
        <w:rPr>
          <w:lang w:val="es-CR"/>
        </w:rPr>
        <w:t xml:space="preserve">       </w:t>
      </w:r>
      <w:r>
        <w:rPr>
          <w:lang w:val="es-CR"/>
        </w:rPr>
        <w:t>Inflamabilidad</w:t>
      </w:r>
      <w:r w:rsidRPr="00647BD8">
        <w:rPr>
          <w:lang w:val="es-CR"/>
        </w:rPr>
        <w:t xml:space="preserve"> – </w:t>
      </w:r>
      <w:r>
        <w:rPr>
          <w:lang w:val="es-CR"/>
        </w:rPr>
        <w:t>3</w:t>
      </w:r>
      <w:r w:rsidRPr="00647BD8">
        <w:rPr>
          <w:lang w:val="es-CR"/>
        </w:rPr>
        <w:t xml:space="preserve">       Reactivi</w:t>
      </w:r>
      <w:r>
        <w:rPr>
          <w:lang w:val="es-CR"/>
        </w:rPr>
        <w:t>dad</w:t>
      </w:r>
      <w:r w:rsidRPr="00647BD8">
        <w:rPr>
          <w:lang w:val="es-CR"/>
        </w:rPr>
        <w:t xml:space="preserve"> – </w:t>
      </w:r>
      <w:r w:rsidR="00647769" w:rsidRPr="00FC3610">
        <w:rPr>
          <w:b/>
          <w:lang w:val="es-ES"/>
        </w:rPr>
        <w:t>0</w:t>
      </w:r>
    </w:p>
    <w:p w:rsidR="00647769" w:rsidRPr="00FC3610" w:rsidRDefault="00647769" w:rsidP="00647769">
      <w:pPr>
        <w:pStyle w:val="ListParagraph"/>
        <w:tabs>
          <w:tab w:val="left" w:pos="540"/>
          <w:tab w:val="decimal" w:pos="3780"/>
        </w:tabs>
        <w:ind w:left="2610" w:hanging="3150"/>
        <w:jc w:val="both"/>
        <w:rPr>
          <w:b/>
          <w:lang w:val="es-ES"/>
        </w:rPr>
      </w:pPr>
    </w:p>
    <w:p w:rsidR="00B25E83" w:rsidRPr="00FC3610" w:rsidRDefault="00647769" w:rsidP="00885DC4">
      <w:pPr>
        <w:pStyle w:val="ListParagraph"/>
        <w:tabs>
          <w:tab w:val="left" w:pos="0"/>
          <w:tab w:val="decimal" w:pos="3780"/>
        </w:tabs>
        <w:ind w:left="2610" w:hanging="3150"/>
        <w:jc w:val="both"/>
        <w:rPr>
          <w:lang w:val="es-ES"/>
        </w:rPr>
      </w:pPr>
      <w:r w:rsidRPr="00FC3610">
        <w:rPr>
          <w:b/>
          <w:lang w:val="es-ES"/>
        </w:rPr>
        <w:tab/>
      </w:r>
      <w:r w:rsidRPr="00055FD6">
        <w:rPr>
          <w:b/>
          <w:lang w:val="es-ES"/>
        </w:rPr>
        <w:t xml:space="preserve">       </w:t>
      </w:r>
      <w:r w:rsidR="00885DC4" w:rsidRPr="00055FD6">
        <w:rPr>
          <w:b/>
          <w:lang w:val="es-ES"/>
        </w:rPr>
        <w:t xml:space="preserve">   </w:t>
      </w:r>
      <w:r w:rsidR="00FC3610" w:rsidRPr="00FC3610">
        <w:rPr>
          <w:b/>
          <w:lang w:val="es-ES"/>
        </w:rPr>
        <w:t xml:space="preserve">Distribución de la </w:t>
      </w:r>
      <w:r w:rsidR="00B25E83" w:rsidRPr="00FC3610">
        <w:rPr>
          <w:b/>
          <w:lang w:val="es-419"/>
        </w:rPr>
        <w:t>SDS</w:t>
      </w:r>
      <w:r w:rsidR="00B25E83" w:rsidRPr="00FC3610">
        <w:rPr>
          <w:b/>
          <w:lang w:val="es-ES"/>
        </w:rPr>
        <w:tab/>
        <w:t xml:space="preserve">: </w:t>
      </w:r>
      <w:r w:rsidR="00FC3610" w:rsidRPr="00FC3610">
        <w:rPr>
          <w:lang w:val="es-ES"/>
        </w:rPr>
        <w:t>La</w:t>
      </w:r>
      <w:r w:rsidR="00B25E83" w:rsidRPr="00FC3610">
        <w:rPr>
          <w:lang w:val="es-ES"/>
        </w:rPr>
        <w:t xml:space="preserve"> </w:t>
      </w:r>
      <w:r w:rsidR="00FC3610" w:rsidRPr="00FC3610">
        <w:rPr>
          <w:lang w:val="es-ES"/>
        </w:rPr>
        <w:t>información</w:t>
      </w:r>
      <w:r w:rsidR="00B25E83" w:rsidRPr="00FC3610">
        <w:rPr>
          <w:lang w:val="es-ES"/>
        </w:rPr>
        <w:t xml:space="preserve"> </w:t>
      </w:r>
      <w:r w:rsidR="00FC3610" w:rsidRPr="00FC3610">
        <w:rPr>
          <w:lang w:val="es-ES"/>
        </w:rPr>
        <w:t>e</w:t>
      </w:r>
      <w:r w:rsidR="00B25E83" w:rsidRPr="00FC3610">
        <w:rPr>
          <w:lang w:val="es-ES"/>
        </w:rPr>
        <w:t xml:space="preserve">n </w:t>
      </w:r>
      <w:r w:rsidR="00FC3610" w:rsidRPr="00FC3610">
        <w:rPr>
          <w:lang w:val="es-ES"/>
        </w:rPr>
        <w:t>es</w:t>
      </w:r>
      <w:r w:rsidR="00B25E83" w:rsidRPr="00FC3610">
        <w:rPr>
          <w:lang w:val="es-ES"/>
        </w:rPr>
        <w:t>t</w:t>
      </w:r>
      <w:r w:rsidR="00FC3610" w:rsidRPr="00FC3610">
        <w:rPr>
          <w:lang w:val="es-ES"/>
        </w:rPr>
        <w:t>e</w:t>
      </w:r>
      <w:r w:rsidR="00B25E83" w:rsidRPr="00FC3610">
        <w:rPr>
          <w:lang w:val="es-ES"/>
        </w:rPr>
        <w:t xml:space="preserve"> document</w:t>
      </w:r>
      <w:r w:rsidR="00FC3610" w:rsidRPr="00FC3610">
        <w:rPr>
          <w:lang w:val="es-ES"/>
        </w:rPr>
        <w:t>o</w:t>
      </w:r>
      <w:r w:rsidR="00B25E83" w:rsidRPr="00FC3610">
        <w:rPr>
          <w:lang w:val="es-ES"/>
        </w:rPr>
        <w:t xml:space="preserve"> </w:t>
      </w:r>
      <w:r w:rsidR="00FC3610" w:rsidRPr="00FC3610">
        <w:rPr>
          <w:lang w:val="es-ES"/>
        </w:rPr>
        <w:t>deberá estar disponible</w:t>
      </w:r>
      <w:r w:rsidR="00B25E83" w:rsidRPr="00FC3610">
        <w:rPr>
          <w:lang w:val="es-ES"/>
        </w:rPr>
        <w:t xml:space="preserve"> </w:t>
      </w:r>
      <w:r w:rsidR="00FC3610">
        <w:rPr>
          <w:lang w:val="es-ES"/>
        </w:rPr>
        <w:t>a</w:t>
      </w:r>
      <w:r w:rsidR="00B25E83" w:rsidRPr="00FC3610">
        <w:rPr>
          <w:lang w:val="es-ES"/>
        </w:rPr>
        <w:t xml:space="preserve"> </w:t>
      </w:r>
      <w:r w:rsidR="00FC3610">
        <w:rPr>
          <w:lang w:val="es-ES"/>
        </w:rPr>
        <w:t>todos</w:t>
      </w:r>
      <w:r w:rsidR="00B25E83" w:rsidRPr="00FC3610">
        <w:rPr>
          <w:lang w:val="es-ES"/>
        </w:rPr>
        <w:t xml:space="preserve"> </w:t>
      </w:r>
      <w:r w:rsidR="00FC3610">
        <w:rPr>
          <w:lang w:val="es-ES"/>
        </w:rPr>
        <w:t>l</w:t>
      </w:r>
      <w:r w:rsidR="00B25E83" w:rsidRPr="00FC3610">
        <w:rPr>
          <w:lang w:val="es-ES"/>
        </w:rPr>
        <w:t>o</w:t>
      </w:r>
      <w:r w:rsidR="00FC3610">
        <w:rPr>
          <w:lang w:val="es-ES"/>
        </w:rPr>
        <w:t>s que puedan manejar el</w:t>
      </w:r>
      <w:r w:rsidR="00B25E83" w:rsidRPr="00FC3610">
        <w:rPr>
          <w:lang w:val="es-ES"/>
        </w:rPr>
        <w:t xml:space="preserve"> product</w:t>
      </w:r>
      <w:r w:rsidR="00FC3610">
        <w:rPr>
          <w:lang w:val="es-ES"/>
        </w:rPr>
        <w:t>o</w:t>
      </w:r>
      <w:r w:rsidR="00B25E83" w:rsidRPr="00FC3610">
        <w:rPr>
          <w:lang w:val="es-ES"/>
        </w:rPr>
        <w:t xml:space="preserve">. </w:t>
      </w:r>
    </w:p>
    <w:p w:rsidR="00B25E83" w:rsidRPr="00FC3610" w:rsidRDefault="00885DC4" w:rsidP="00885DC4">
      <w:pPr>
        <w:pStyle w:val="ListParagraph"/>
        <w:tabs>
          <w:tab w:val="left" w:pos="0"/>
        </w:tabs>
        <w:ind w:left="2610" w:hanging="3150"/>
        <w:rPr>
          <w:lang w:val="es-ES"/>
        </w:rPr>
      </w:pPr>
      <w:r w:rsidRPr="00FC3610">
        <w:rPr>
          <w:b/>
          <w:lang w:val="es-ES"/>
        </w:rPr>
        <w:t xml:space="preserve">                     </w:t>
      </w:r>
      <w:r w:rsidR="00FC3610" w:rsidRPr="00FC3610">
        <w:rPr>
          <w:b/>
          <w:lang w:val="es-ES"/>
        </w:rPr>
        <w:t xml:space="preserve">Número de Revisión de </w:t>
      </w:r>
      <w:r w:rsidR="00B25E83" w:rsidRPr="00FC3610">
        <w:rPr>
          <w:b/>
          <w:lang w:val="es-419"/>
        </w:rPr>
        <w:t>SDS</w:t>
      </w:r>
      <w:r w:rsidR="00FC3610">
        <w:rPr>
          <w:b/>
          <w:lang w:val="es-419"/>
        </w:rPr>
        <w:t xml:space="preserve">      </w:t>
      </w:r>
      <w:r w:rsidR="00B25E83" w:rsidRPr="00FC3610">
        <w:rPr>
          <w:b/>
          <w:lang w:val="es-ES"/>
        </w:rPr>
        <w:t xml:space="preserve">: </w:t>
      </w:r>
      <w:r w:rsidR="00CF629B" w:rsidRPr="00FC3610">
        <w:rPr>
          <w:lang w:val="es-ES"/>
        </w:rPr>
        <w:t>A</w:t>
      </w:r>
    </w:p>
    <w:p w:rsidR="00B25E83" w:rsidRPr="00FC3610" w:rsidRDefault="00885DC4" w:rsidP="00885DC4">
      <w:pPr>
        <w:pStyle w:val="ListParagraph"/>
        <w:tabs>
          <w:tab w:val="left" w:pos="0"/>
        </w:tabs>
        <w:ind w:left="2610" w:hanging="3150"/>
        <w:rPr>
          <w:b/>
          <w:lang w:val="es-ES"/>
        </w:rPr>
      </w:pPr>
      <w:r w:rsidRPr="00FC3610">
        <w:rPr>
          <w:b/>
          <w:lang w:val="es-ES"/>
        </w:rPr>
        <w:t xml:space="preserve">                     </w:t>
      </w:r>
      <w:r w:rsidR="00FC3610">
        <w:rPr>
          <w:b/>
          <w:lang w:val="es-ES"/>
        </w:rPr>
        <w:t xml:space="preserve">Fecha </w:t>
      </w:r>
      <w:r w:rsidR="00FC3610" w:rsidRPr="00FC3610">
        <w:rPr>
          <w:b/>
          <w:lang w:val="es-ES"/>
        </w:rPr>
        <w:t xml:space="preserve">Efectiva de la </w:t>
      </w:r>
      <w:r w:rsidR="00B25E83" w:rsidRPr="00FC3610">
        <w:rPr>
          <w:b/>
          <w:lang w:val="es-419"/>
        </w:rPr>
        <w:t>SDS</w:t>
      </w:r>
      <w:r w:rsidR="00B25E83" w:rsidRPr="00FC3610">
        <w:rPr>
          <w:b/>
          <w:lang w:val="es-ES"/>
        </w:rPr>
        <w:tab/>
      </w:r>
      <w:r w:rsidR="00FC3610">
        <w:rPr>
          <w:b/>
          <w:lang w:val="es-ES"/>
        </w:rPr>
        <w:t xml:space="preserve">        </w:t>
      </w:r>
      <w:r w:rsidR="00B25E83" w:rsidRPr="00FC3610">
        <w:rPr>
          <w:b/>
          <w:lang w:val="es-ES"/>
        </w:rPr>
        <w:t xml:space="preserve">: </w:t>
      </w:r>
      <w:r w:rsidR="00B25E83" w:rsidRPr="00FC3610">
        <w:rPr>
          <w:lang w:val="es-ES"/>
        </w:rPr>
        <w:t>0</w:t>
      </w:r>
      <w:r w:rsidR="00461E41">
        <w:rPr>
          <w:lang w:val="es-ES"/>
        </w:rPr>
        <w:t>1</w:t>
      </w:r>
      <w:r w:rsidR="00B25E83" w:rsidRPr="00FC3610">
        <w:rPr>
          <w:lang w:val="es-ES"/>
        </w:rPr>
        <w:t>/</w:t>
      </w:r>
      <w:r w:rsidR="00461E41">
        <w:rPr>
          <w:lang w:val="es-ES"/>
        </w:rPr>
        <w:t>11</w:t>
      </w:r>
      <w:r w:rsidR="00B25E83" w:rsidRPr="00FC3610">
        <w:rPr>
          <w:lang w:val="es-ES"/>
        </w:rPr>
        <w:t>/201</w:t>
      </w:r>
      <w:r w:rsidR="00461E41">
        <w:rPr>
          <w:lang w:val="es-ES"/>
        </w:rPr>
        <w:t>8</w:t>
      </w:r>
    </w:p>
    <w:p w:rsidR="00FC3610" w:rsidRPr="002622AE" w:rsidRDefault="00885DC4" w:rsidP="00FC3610">
      <w:pPr>
        <w:pStyle w:val="ListParagraph"/>
        <w:tabs>
          <w:tab w:val="left" w:pos="0"/>
        </w:tabs>
        <w:ind w:left="3600" w:hanging="3150"/>
        <w:jc w:val="both"/>
        <w:rPr>
          <w:b/>
          <w:lang w:val="es-CR"/>
        </w:rPr>
      </w:pPr>
      <w:r w:rsidRPr="00FC3610">
        <w:rPr>
          <w:b/>
          <w:lang w:val="es-ES"/>
        </w:rPr>
        <w:t xml:space="preserve"> </w:t>
      </w:r>
      <w:r w:rsidR="00FC3610" w:rsidRPr="00FC3610">
        <w:rPr>
          <w:b/>
          <w:lang w:val="es-CR"/>
        </w:rPr>
        <w:t>Regulación</w:t>
      </w:r>
      <w:r w:rsidR="00FC3610" w:rsidRPr="00FC3610">
        <w:rPr>
          <w:b/>
          <w:lang w:val="es-ES"/>
        </w:rPr>
        <w:t xml:space="preserve"> de la </w:t>
      </w:r>
      <w:r w:rsidR="00B25E83" w:rsidRPr="00FC3610">
        <w:rPr>
          <w:b/>
          <w:lang w:val="es-419"/>
        </w:rPr>
        <w:t>SDS</w:t>
      </w:r>
      <w:r w:rsidR="00FC3610" w:rsidRPr="00FC3610">
        <w:rPr>
          <w:b/>
          <w:lang w:val="es-ES"/>
        </w:rPr>
        <w:t xml:space="preserve">             </w:t>
      </w:r>
      <w:r w:rsidR="00FC3610">
        <w:rPr>
          <w:b/>
          <w:lang w:val="es-ES"/>
        </w:rPr>
        <w:t xml:space="preserve">    </w:t>
      </w:r>
      <w:r w:rsidR="00B25E83" w:rsidRPr="00FC3610">
        <w:rPr>
          <w:b/>
          <w:lang w:val="es-ES"/>
        </w:rPr>
        <w:t xml:space="preserve">: </w:t>
      </w:r>
      <w:r w:rsidR="00FC3610" w:rsidRPr="002622AE">
        <w:rPr>
          <w:lang w:val="es-CR"/>
        </w:rPr>
        <w:t xml:space="preserve">Regulación 1907/2006/EC modificado </w:t>
      </w:r>
      <w:r w:rsidR="00FC3610">
        <w:rPr>
          <w:lang w:val="es-CR"/>
        </w:rPr>
        <w:t>por</w:t>
      </w:r>
      <w:r w:rsidR="00FC3610" w:rsidRPr="002622AE">
        <w:rPr>
          <w:lang w:val="es-CR"/>
        </w:rPr>
        <w:t xml:space="preserve"> </w:t>
      </w:r>
      <w:r w:rsidR="00FC3610">
        <w:rPr>
          <w:lang w:val="es-CR"/>
        </w:rPr>
        <w:t>el Reglamento</w:t>
      </w:r>
      <w:r w:rsidR="00FC3610" w:rsidRPr="002622AE">
        <w:rPr>
          <w:lang w:val="es-CR"/>
        </w:rPr>
        <w:t xml:space="preserve"> (EU) 453/2000.</w:t>
      </w:r>
      <w:r w:rsidR="00FC3610" w:rsidRPr="002622AE">
        <w:rPr>
          <w:b/>
          <w:lang w:val="es-CR"/>
        </w:rPr>
        <w:t xml:space="preserve"> </w:t>
      </w:r>
    </w:p>
    <w:p w:rsidR="00FC3610" w:rsidRPr="00A72931" w:rsidRDefault="00FC3610" w:rsidP="00FC3610">
      <w:pPr>
        <w:pStyle w:val="ListParagraph"/>
        <w:tabs>
          <w:tab w:val="left" w:pos="0"/>
        </w:tabs>
        <w:ind w:left="3600" w:hanging="3150"/>
        <w:jc w:val="both"/>
        <w:rPr>
          <w:lang w:val="es-419"/>
        </w:rPr>
      </w:pPr>
      <w:r w:rsidRPr="002622AE">
        <w:rPr>
          <w:b/>
          <w:lang w:val="es-CR"/>
        </w:rPr>
        <w:tab/>
      </w:r>
      <w:r w:rsidRPr="002622AE">
        <w:rPr>
          <w:lang w:val="es-CR"/>
        </w:rPr>
        <w:t xml:space="preserve">De conformidad con lo dispuesto en el Articulo 41, Industrial Safety &amp; Health Act y </w:t>
      </w:r>
      <w:r w:rsidRPr="005D2024">
        <w:rPr>
          <w:lang w:val="es-419"/>
        </w:rPr>
        <w:t>OSHA</w:t>
      </w:r>
      <w:r w:rsidRPr="002622AE">
        <w:rPr>
          <w:lang w:val="es-CR"/>
        </w:rPr>
        <w:t xml:space="preserve"> </w:t>
      </w:r>
      <w:r w:rsidRPr="005D2024">
        <w:rPr>
          <w:lang w:val="es-419"/>
        </w:rPr>
        <w:t>Hazard</w:t>
      </w:r>
      <w:r w:rsidRPr="002622AE">
        <w:rPr>
          <w:lang w:val="es-CR"/>
        </w:rPr>
        <w:t xml:space="preserve"> </w:t>
      </w:r>
      <w:r w:rsidRPr="005D2024">
        <w:rPr>
          <w:lang w:val="es-419"/>
        </w:rPr>
        <w:t>Communication</w:t>
      </w:r>
      <w:r w:rsidRPr="002622AE">
        <w:rPr>
          <w:lang w:val="es-CR"/>
        </w:rPr>
        <w:t xml:space="preserve"> Standard (29 CFR 1910.1200</w:t>
      </w:r>
      <w:r w:rsidRPr="00A72931">
        <w:rPr>
          <w:lang w:val="es-419"/>
        </w:rPr>
        <w:t>).</w:t>
      </w:r>
    </w:p>
    <w:p w:rsidR="001529B0" w:rsidRPr="00FC3610" w:rsidRDefault="00FC3610" w:rsidP="00FC3610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  <w:r>
        <w:rPr>
          <w:b/>
          <w:lang w:val="es-CR"/>
        </w:rPr>
        <w:t xml:space="preserve">                   </w:t>
      </w:r>
      <w:r w:rsidRPr="002622AE">
        <w:rPr>
          <w:b/>
          <w:lang w:val="es-CR"/>
        </w:rPr>
        <w:t>Declaración</w:t>
      </w:r>
      <w:r w:rsidRPr="002622AE">
        <w:rPr>
          <w:b/>
          <w:lang w:val="es-CR"/>
        </w:rPr>
        <w:tab/>
        <w:t xml:space="preserve">: </w:t>
      </w:r>
      <w:r w:rsidRPr="002622AE">
        <w:rPr>
          <w:lang w:val="es-CR"/>
        </w:rPr>
        <w:t xml:space="preserve">La información está basada en nuestro actual conocimiento y es </w:t>
      </w:r>
      <w:r>
        <w:rPr>
          <w:lang w:val="es-CR"/>
        </w:rPr>
        <w:t>la intención</w:t>
      </w:r>
      <w:r w:rsidRPr="002622AE">
        <w:rPr>
          <w:lang w:val="es-CR"/>
        </w:rPr>
        <w:t xml:space="preserve"> </w:t>
      </w:r>
      <w:r>
        <w:rPr>
          <w:lang w:val="es-CR"/>
        </w:rPr>
        <w:t>el</w:t>
      </w:r>
      <w:r w:rsidRPr="002622AE">
        <w:rPr>
          <w:lang w:val="es-CR"/>
        </w:rPr>
        <w:t xml:space="preserve"> describ</w:t>
      </w:r>
      <w:r>
        <w:rPr>
          <w:lang w:val="es-CR"/>
        </w:rPr>
        <w:t>ir</w:t>
      </w:r>
      <w:r w:rsidRPr="002622AE">
        <w:rPr>
          <w:lang w:val="es-CR"/>
        </w:rPr>
        <w:t xml:space="preserve"> e</w:t>
      </w:r>
      <w:r>
        <w:rPr>
          <w:lang w:val="es-CR"/>
        </w:rPr>
        <w:t>l</w:t>
      </w:r>
      <w:r w:rsidRPr="002622AE">
        <w:rPr>
          <w:lang w:val="es-CR"/>
        </w:rPr>
        <w:t xml:space="preserve"> product</w:t>
      </w:r>
      <w:r>
        <w:rPr>
          <w:lang w:val="es-CR"/>
        </w:rPr>
        <w:t>o solamente</w:t>
      </w:r>
      <w:r w:rsidRPr="002622AE">
        <w:rPr>
          <w:lang w:val="es-CR"/>
        </w:rPr>
        <w:t xml:space="preserve"> </w:t>
      </w:r>
      <w:r>
        <w:rPr>
          <w:lang w:val="es-CR"/>
        </w:rPr>
        <w:t>pa</w:t>
      </w:r>
      <w:r w:rsidRPr="002622AE">
        <w:rPr>
          <w:lang w:val="es-CR"/>
        </w:rPr>
        <w:t>r</w:t>
      </w:r>
      <w:r>
        <w:rPr>
          <w:lang w:val="es-CR"/>
        </w:rPr>
        <w:t>a</w:t>
      </w:r>
      <w:r w:rsidRPr="002622AE">
        <w:rPr>
          <w:lang w:val="es-CR"/>
        </w:rPr>
        <w:t xml:space="preserve"> e</w:t>
      </w:r>
      <w:r>
        <w:rPr>
          <w:lang w:val="es-CR"/>
        </w:rPr>
        <w:t>l</w:t>
      </w:r>
      <w:r w:rsidRPr="002622AE">
        <w:rPr>
          <w:lang w:val="es-CR"/>
        </w:rPr>
        <w:t xml:space="preserve"> pr</w:t>
      </w:r>
      <w:r>
        <w:rPr>
          <w:lang w:val="es-CR"/>
        </w:rPr>
        <w:t>o</w:t>
      </w:r>
      <w:r w:rsidRPr="002622AE">
        <w:rPr>
          <w:lang w:val="es-CR"/>
        </w:rPr>
        <w:t>pós</w:t>
      </w:r>
      <w:r>
        <w:rPr>
          <w:lang w:val="es-CR"/>
        </w:rPr>
        <w:t>ito</w:t>
      </w:r>
      <w:r w:rsidRPr="002622AE">
        <w:rPr>
          <w:lang w:val="es-CR"/>
        </w:rPr>
        <w:t xml:space="preserve"> </w:t>
      </w:r>
      <w:r>
        <w:rPr>
          <w:lang w:val="es-CR"/>
        </w:rPr>
        <w:t>de entender sus efectos respecto a</w:t>
      </w:r>
      <w:r w:rsidRPr="002622AE">
        <w:rPr>
          <w:lang w:val="es-CR"/>
        </w:rPr>
        <w:t xml:space="preserve"> </w:t>
      </w:r>
      <w:r>
        <w:rPr>
          <w:lang w:val="es-CR"/>
        </w:rPr>
        <w:t>salud</w:t>
      </w:r>
      <w:r w:rsidRPr="002622AE">
        <w:rPr>
          <w:lang w:val="es-CR"/>
        </w:rPr>
        <w:t xml:space="preserve">, </w:t>
      </w:r>
      <w:r>
        <w:rPr>
          <w:lang w:val="es-CR"/>
        </w:rPr>
        <w:t>seguridad</w:t>
      </w:r>
      <w:r w:rsidRPr="002622AE">
        <w:rPr>
          <w:lang w:val="es-CR"/>
        </w:rPr>
        <w:t xml:space="preserve"> </w:t>
      </w:r>
      <w:r>
        <w:rPr>
          <w:lang w:val="es-CR"/>
        </w:rPr>
        <w:t>y</w:t>
      </w:r>
      <w:r w:rsidRPr="002622AE">
        <w:rPr>
          <w:lang w:val="es-CR"/>
        </w:rPr>
        <w:t xml:space="preserve"> </w:t>
      </w:r>
      <w:r>
        <w:rPr>
          <w:lang w:val="es-CR"/>
        </w:rPr>
        <w:t>ambiental</w:t>
      </w:r>
      <w:r w:rsidRPr="002622AE">
        <w:rPr>
          <w:lang w:val="es-CR"/>
        </w:rPr>
        <w:t xml:space="preserve">. </w:t>
      </w:r>
      <w:r w:rsidRPr="00164ED6">
        <w:rPr>
          <w:lang w:val="es-CR"/>
        </w:rPr>
        <w:t>No debe</w:t>
      </w:r>
      <w:r>
        <w:rPr>
          <w:lang w:val="es-CR"/>
        </w:rPr>
        <w:t xml:space="preserve"> </w:t>
      </w:r>
      <w:r w:rsidRPr="00164ED6">
        <w:rPr>
          <w:lang w:val="es-CR"/>
        </w:rPr>
        <w:t xml:space="preserve">ser interpretado por lo tanto como garantía de ninguna </w:t>
      </w:r>
      <w:r>
        <w:rPr>
          <w:lang w:val="es-CR"/>
        </w:rPr>
        <w:t>propiedad especifica del producto</w:t>
      </w:r>
      <w:r w:rsidR="00B25E83" w:rsidRPr="00FC3610">
        <w:rPr>
          <w:lang w:val="es-ES"/>
        </w:rPr>
        <w:t xml:space="preserve">. </w:t>
      </w:r>
    </w:p>
    <w:p w:rsidR="00C91899" w:rsidRPr="00FC3610" w:rsidRDefault="00C91899" w:rsidP="00885DC4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</w:p>
    <w:sectPr w:rsidR="00C91899" w:rsidRPr="00FC3610" w:rsidSect="008C6B50">
      <w:headerReference w:type="default" r:id="rId17"/>
      <w:footerReference w:type="default" r:id="rId18"/>
      <w:type w:val="continuous"/>
      <w:pgSz w:w="12240" w:h="15840"/>
      <w:pgMar w:top="1008" w:right="720" w:bottom="72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11" w:rsidRDefault="00544E11">
      <w:pPr>
        <w:spacing w:after="0"/>
      </w:pPr>
      <w:r>
        <w:separator/>
      </w:r>
    </w:p>
  </w:endnote>
  <w:endnote w:type="continuationSeparator" w:id="0">
    <w:p w:rsidR="00544E11" w:rsidRDefault="00544E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17584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44E11" w:rsidRDefault="00544E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6460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6460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44E11" w:rsidRDefault="00544E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11" w:rsidRDefault="00544E11">
      <w:pPr>
        <w:spacing w:after="0"/>
      </w:pPr>
      <w:r>
        <w:separator/>
      </w:r>
    </w:p>
  </w:footnote>
  <w:footnote w:type="continuationSeparator" w:id="0">
    <w:p w:rsidR="00544E11" w:rsidRDefault="00544E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144"/>
      <w:gridCol w:w="1152"/>
    </w:tblGrid>
    <w:tr w:rsidR="00544E11" w:rsidRPr="00D76460">
      <w:tc>
        <w:tcPr>
          <w:tcW w:w="0" w:type="auto"/>
          <w:tcBorders>
            <w:right w:val="single" w:sz="6" w:space="0" w:color="000000" w:themeColor="text1"/>
          </w:tcBorders>
        </w:tcPr>
        <w:p w:rsidR="00544E11" w:rsidRPr="004E28BE" w:rsidRDefault="00544E11">
          <w:pPr>
            <w:pStyle w:val="Header"/>
            <w:jc w:val="right"/>
            <w:rPr>
              <w:b/>
              <w:lang w:val="es-ES"/>
            </w:rPr>
          </w:pPr>
          <w:r w:rsidRPr="004E28BE">
            <w:rPr>
              <w:b/>
              <w:lang w:val="es-ES"/>
            </w:rPr>
            <w:t>S-Silicone</w:t>
          </w:r>
        </w:p>
        <w:p w:rsidR="00544E11" w:rsidRPr="00461E41" w:rsidRDefault="00D76460">
          <w:pPr>
            <w:pStyle w:val="Header"/>
            <w:jc w:val="right"/>
            <w:rPr>
              <w:b/>
              <w:bCs/>
              <w:lang w:val="es-CR"/>
            </w:rPr>
          </w:pPr>
          <w:sdt>
            <w:sdtPr>
              <w:rPr>
                <w:b/>
                <w:bCs/>
                <w:lang w:val="es-CR"/>
              </w:rPr>
              <w:alias w:val="Title"/>
              <w:id w:val="7873541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44E11" w:rsidRPr="00461E41">
                <w:rPr>
                  <w:b/>
                  <w:bCs/>
                  <w:lang w:val="es-CR"/>
                </w:rPr>
                <w:t>Revisión A</w:t>
              </w:r>
            </w:sdtContent>
          </w:sdt>
        </w:p>
        <w:p w:rsidR="00544E11" w:rsidRPr="004E28BE" w:rsidRDefault="00544E11" w:rsidP="00461E41">
          <w:pPr>
            <w:pStyle w:val="Header"/>
            <w:jc w:val="right"/>
            <w:rPr>
              <w:b/>
              <w:bCs/>
              <w:lang w:val="es-ES"/>
            </w:rPr>
          </w:pPr>
          <w:r>
            <w:rPr>
              <w:b/>
              <w:bCs/>
              <w:lang w:val="es-CR"/>
            </w:rPr>
            <w:t>Fecha Efectiva</w:t>
          </w:r>
          <w:r w:rsidRPr="004E28BE">
            <w:rPr>
              <w:b/>
              <w:bCs/>
              <w:lang w:val="es-ES"/>
            </w:rPr>
            <w:t>: 01-11-2018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544E11" w:rsidRPr="004E28BE" w:rsidRDefault="00544E11">
          <w:pPr>
            <w:pStyle w:val="Header"/>
            <w:rPr>
              <w:b/>
              <w:lang w:val="es-ES"/>
            </w:rPr>
          </w:pPr>
        </w:p>
      </w:tc>
    </w:tr>
  </w:tbl>
  <w:p w:rsidR="00544E11" w:rsidRPr="004E28BE" w:rsidRDefault="00544E11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302F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BF09AF"/>
    <w:multiLevelType w:val="multilevel"/>
    <w:tmpl w:val="804E8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83"/>
    <w:rsid w:val="000034EC"/>
    <w:rsid w:val="00026F83"/>
    <w:rsid w:val="00050266"/>
    <w:rsid w:val="00055FD6"/>
    <w:rsid w:val="00077D05"/>
    <w:rsid w:val="000A441E"/>
    <w:rsid w:val="000D2C8D"/>
    <w:rsid w:val="000D7525"/>
    <w:rsid w:val="000F1F84"/>
    <w:rsid w:val="0010154C"/>
    <w:rsid w:val="00113D06"/>
    <w:rsid w:val="001427BA"/>
    <w:rsid w:val="001529B0"/>
    <w:rsid w:val="00192A2D"/>
    <w:rsid w:val="00193002"/>
    <w:rsid w:val="001C201B"/>
    <w:rsid w:val="001E1941"/>
    <w:rsid w:val="001E35A1"/>
    <w:rsid w:val="001F4C66"/>
    <w:rsid w:val="002013DE"/>
    <w:rsid w:val="002148E8"/>
    <w:rsid w:val="002355A4"/>
    <w:rsid w:val="00255F6B"/>
    <w:rsid w:val="00282EA1"/>
    <w:rsid w:val="00293233"/>
    <w:rsid w:val="002A6F4D"/>
    <w:rsid w:val="002D0965"/>
    <w:rsid w:val="002F3B08"/>
    <w:rsid w:val="003362FE"/>
    <w:rsid w:val="00337CE7"/>
    <w:rsid w:val="0035681E"/>
    <w:rsid w:val="0038638C"/>
    <w:rsid w:val="00394714"/>
    <w:rsid w:val="003C0415"/>
    <w:rsid w:val="00407428"/>
    <w:rsid w:val="00412D91"/>
    <w:rsid w:val="004426E3"/>
    <w:rsid w:val="00461E41"/>
    <w:rsid w:val="00477753"/>
    <w:rsid w:val="004C0EC6"/>
    <w:rsid w:val="004D256C"/>
    <w:rsid w:val="004E28BE"/>
    <w:rsid w:val="004E4313"/>
    <w:rsid w:val="004F23FB"/>
    <w:rsid w:val="00500C9E"/>
    <w:rsid w:val="00536F89"/>
    <w:rsid w:val="00536F8D"/>
    <w:rsid w:val="00544E11"/>
    <w:rsid w:val="0058349B"/>
    <w:rsid w:val="005874EC"/>
    <w:rsid w:val="00594C1D"/>
    <w:rsid w:val="00596AE8"/>
    <w:rsid w:val="005C530B"/>
    <w:rsid w:val="005D0EAA"/>
    <w:rsid w:val="005D1829"/>
    <w:rsid w:val="00610260"/>
    <w:rsid w:val="00625EA3"/>
    <w:rsid w:val="00647769"/>
    <w:rsid w:val="00666519"/>
    <w:rsid w:val="006A6808"/>
    <w:rsid w:val="006D4C81"/>
    <w:rsid w:val="006E14F2"/>
    <w:rsid w:val="006F39A2"/>
    <w:rsid w:val="00731E5C"/>
    <w:rsid w:val="00740A29"/>
    <w:rsid w:val="007451EF"/>
    <w:rsid w:val="007840C6"/>
    <w:rsid w:val="007D0A09"/>
    <w:rsid w:val="007D4295"/>
    <w:rsid w:val="007E36E8"/>
    <w:rsid w:val="007F2773"/>
    <w:rsid w:val="0080223C"/>
    <w:rsid w:val="00806D8A"/>
    <w:rsid w:val="00817176"/>
    <w:rsid w:val="00827D22"/>
    <w:rsid w:val="00871B7A"/>
    <w:rsid w:val="008762A4"/>
    <w:rsid w:val="00881897"/>
    <w:rsid w:val="00885DC4"/>
    <w:rsid w:val="008B74E1"/>
    <w:rsid w:val="008C3A30"/>
    <w:rsid w:val="008C6B50"/>
    <w:rsid w:val="008D0F1F"/>
    <w:rsid w:val="00907CAC"/>
    <w:rsid w:val="00946D3F"/>
    <w:rsid w:val="009559DF"/>
    <w:rsid w:val="00964944"/>
    <w:rsid w:val="00A230C9"/>
    <w:rsid w:val="00A257C4"/>
    <w:rsid w:val="00A44935"/>
    <w:rsid w:val="00A51423"/>
    <w:rsid w:val="00A563F9"/>
    <w:rsid w:val="00A90883"/>
    <w:rsid w:val="00A93727"/>
    <w:rsid w:val="00AA1BD9"/>
    <w:rsid w:val="00AB24F5"/>
    <w:rsid w:val="00AD507E"/>
    <w:rsid w:val="00AE1E3E"/>
    <w:rsid w:val="00AF7F0A"/>
    <w:rsid w:val="00B164D2"/>
    <w:rsid w:val="00B1683E"/>
    <w:rsid w:val="00B25E83"/>
    <w:rsid w:val="00B27ACF"/>
    <w:rsid w:val="00BB2D20"/>
    <w:rsid w:val="00BC6315"/>
    <w:rsid w:val="00BF4B36"/>
    <w:rsid w:val="00C10DCB"/>
    <w:rsid w:val="00C465C1"/>
    <w:rsid w:val="00C74F73"/>
    <w:rsid w:val="00C87894"/>
    <w:rsid w:val="00C91899"/>
    <w:rsid w:val="00CC540B"/>
    <w:rsid w:val="00CE60CC"/>
    <w:rsid w:val="00CF0D9C"/>
    <w:rsid w:val="00CF3EA1"/>
    <w:rsid w:val="00CF629B"/>
    <w:rsid w:val="00D10CA4"/>
    <w:rsid w:val="00D30EEC"/>
    <w:rsid w:val="00D538FD"/>
    <w:rsid w:val="00D57330"/>
    <w:rsid w:val="00D6715E"/>
    <w:rsid w:val="00D7515E"/>
    <w:rsid w:val="00D76460"/>
    <w:rsid w:val="00DF734A"/>
    <w:rsid w:val="00E10FF3"/>
    <w:rsid w:val="00E25600"/>
    <w:rsid w:val="00E95383"/>
    <w:rsid w:val="00EC3C31"/>
    <w:rsid w:val="00F076B5"/>
    <w:rsid w:val="00F111EF"/>
    <w:rsid w:val="00F179F1"/>
    <w:rsid w:val="00F64A87"/>
    <w:rsid w:val="00F64DBC"/>
    <w:rsid w:val="00F9208C"/>
    <w:rsid w:val="00FC0ED7"/>
    <w:rsid w:val="00FC3610"/>
    <w:rsid w:val="00FC4B3C"/>
    <w:rsid w:val="00FE4C06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mailto:info@sentinelsynthetic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8686-90D4-4561-9D60-716D3EE2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7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Revisión A</vt:lpstr>
    </vt:vector>
  </TitlesOfParts>
  <Company>Moly Dry Film</Company>
  <LinksUpToDate>false</LinksUpToDate>
  <CharactersWithSpaces>18398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A</dc:title>
  <dc:creator>Accounts Receivable</dc:creator>
  <cp:lastModifiedBy>Sales Dept</cp:lastModifiedBy>
  <cp:revision>36</cp:revision>
  <cp:lastPrinted>2016-12-29T15:44:00Z</cp:lastPrinted>
  <dcterms:created xsi:type="dcterms:W3CDTF">2017-10-30T18:55:00Z</dcterms:created>
  <dcterms:modified xsi:type="dcterms:W3CDTF">2019-11-07T16:58:00Z</dcterms:modified>
</cp:coreProperties>
</file>