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35455F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35455F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7B4" w:rsidRPr="00004EC3" w:rsidRDefault="002457B4" w:rsidP="002457B4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004EC3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40</w:t>
                            </w:r>
                            <w:r w:rsidRPr="00004EC3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    </w:t>
                            </w:r>
                          </w:p>
                          <w:p w:rsidR="005566FC" w:rsidRPr="000772D9" w:rsidRDefault="002457B4" w:rsidP="002457B4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004EC3">
                              <w:rPr>
                                <w:b/>
                                <w:color w:val="000080"/>
                                <w:sz w:val="32"/>
                                <w:szCs w:val="32"/>
                                <w:lang w:val="es-CR"/>
                              </w:rPr>
                              <w:t>ACEITE HIDRÁULICO</w:t>
                            </w:r>
                            <w:r w:rsidRPr="00004EC3">
                              <w:rPr>
                                <w:b/>
                                <w:color w:val="000080"/>
                                <w:lang w:val="es-CR"/>
                              </w:rPr>
                              <w:t xml:space="preserve"> </w:t>
                            </w:r>
                            <w:r w:rsidRPr="00004EC3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NO-TOXICO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2457B4" w:rsidRPr="00004EC3" w:rsidRDefault="002457B4" w:rsidP="002457B4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004EC3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S-NT-HO </w:t>
                      </w:r>
                      <w:r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40</w:t>
                      </w:r>
                      <w:r w:rsidRPr="00004EC3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    </w:t>
                      </w:r>
                    </w:p>
                    <w:p w:rsidR="005566FC" w:rsidRPr="000772D9" w:rsidRDefault="002457B4" w:rsidP="002457B4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004EC3">
                        <w:rPr>
                          <w:b/>
                          <w:color w:val="000080"/>
                          <w:sz w:val="32"/>
                          <w:szCs w:val="32"/>
                          <w:lang w:val="es-CR"/>
                        </w:rPr>
                        <w:t>ACEITE HIDRÁULICO</w:t>
                      </w:r>
                      <w:r w:rsidRPr="00004EC3">
                        <w:rPr>
                          <w:b/>
                          <w:color w:val="000080"/>
                          <w:lang w:val="es-CR"/>
                        </w:rPr>
                        <w:t xml:space="preserve"> </w:t>
                      </w:r>
                      <w:r w:rsidRPr="00004EC3">
                        <w:rPr>
                          <w:b/>
                          <w:color w:val="000080"/>
                          <w:sz w:val="32"/>
                          <w:lang w:val="es-CR"/>
                        </w:rPr>
                        <w:t>NO-TOXICO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35455F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35455F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62230</wp:posOffset>
                </wp:positionV>
                <wp:extent cx="3291840" cy="15411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7B4" w:rsidRPr="00421D5B" w:rsidRDefault="002457B4" w:rsidP="002457B4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1B5C7E">
                              <w:rPr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lang w:val="es-CR"/>
                              </w:rPr>
                              <w:t>40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cumple con todos los requisit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s de la </w:t>
                            </w:r>
                            <w:r w:rsidRPr="002457B4">
                              <w:rPr>
                                <w:lang w:val="es-419"/>
                              </w:rPr>
                              <w:t>FDA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para calificar como un aceite mineral blanco (</w:t>
                            </w:r>
                            <w:r w:rsidRPr="002457B4">
                              <w:rPr>
                                <w:lang w:val="es-419"/>
                              </w:rPr>
                              <w:t>FDA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Regulación 21 </w:t>
                            </w:r>
                            <w:r w:rsidRPr="002457B4">
                              <w:rPr>
                                <w:lang w:val="es-419"/>
                              </w:rPr>
                              <w:t>CFR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172.878) </w:t>
                            </w:r>
                            <w:r>
                              <w:rPr>
                                <w:lang w:val="es-CR"/>
                              </w:rPr>
                              <w:t>y significa que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e</w:t>
                            </w:r>
                            <w:r>
                              <w:rPr>
                                <w:lang w:val="es-CR"/>
                              </w:rPr>
                              <w:t>l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fluid</w:t>
                            </w:r>
                            <w:r>
                              <w:rPr>
                                <w:lang w:val="es-CR"/>
                              </w:rPr>
                              <w:t xml:space="preserve">o puede ser </w:t>
                            </w:r>
                            <w:r w:rsidRPr="001B5C7E">
                              <w:rPr>
                                <w:lang w:val="es-CR"/>
                              </w:rPr>
                              <w:t>us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1B5C7E">
                              <w:rPr>
                                <w:lang w:val="es-CR"/>
                              </w:rPr>
                              <w:t>d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>n lubricant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s </w:t>
                            </w:r>
                            <w:r>
                              <w:rPr>
                                <w:lang w:val="es-CR"/>
                              </w:rPr>
                              <w:t>con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contact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incidental </w:t>
                            </w:r>
                            <w:r>
                              <w:rPr>
                                <w:lang w:val="es-CR"/>
                              </w:rPr>
                              <w:t>con el alimento como se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>specifi</w:t>
                            </w:r>
                            <w:r>
                              <w:rPr>
                                <w:lang w:val="es-CR"/>
                              </w:rPr>
                              <w:t>ca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n 21 </w:t>
                            </w:r>
                            <w:r w:rsidRPr="002457B4">
                              <w:rPr>
                                <w:lang w:val="es-419"/>
                              </w:rPr>
                              <w:t>CFR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178.3570.  Esta regulación califica al lubricante como un candidat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pa</w:t>
                            </w:r>
                            <w:r w:rsidRPr="001B5C7E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a la calificación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2457B4">
                              <w:rPr>
                                <w:lang w:val="es-419"/>
                              </w:rPr>
                              <w:t>NSF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de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H-1 </w:t>
                            </w:r>
                            <w:r>
                              <w:rPr>
                                <w:lang w:val="es-CR"/>
                              </w:rPr>
                              <w:t>pa</w:t>
                            </w:r>
                            <w:r w:rsidRPr="001B5C7E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 xml:space="preserve">contacto </w:t>
                            </w:r>
                            <w:r w:rsidRPr="001B5C7E">
                              <w:rPr>
                                <w:lang w:val="es-CR"/>
                              </w:rPr>
                              <w:t>incidental con</w:t>
                            </w:r>
                            <w:r>
                              <w:rPr>
                                <w:lang w:val="es-CR"/>
                              </w:rPr>
                              <w:t xml:space="preserve"> el alimento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>n plant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1B5C7E">
                              <w:rPr>
                                <w:lang w:val="es-CR"/>
                              </w:rPr>
                              <w:t>s</w:t>
                            </w:r>
                            <w:r>
                              <w:rPr>
                                <w:lang w:val="es-CR"/>
                              </w:rPr>
                              <w:t xml:space="preserve"> de carne y pollos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Los aditivos usados en formular el S-NT-HO </w:t>
                            </w:r>
                            <w:r>
                              <w:rPr>
                                <w:lang w:val="es-CR"/>
                              </w:rPr>
                              <w:t>40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 también cumplen todos los requi</w:t>
                            </w:r>
                            <w:r>
                              <w:rPr>
                                <w:lang w:val="es-CR"/>
                              </w:rPr>
                              <w:t>sito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s </w:t>
                            </w:r>
                            <w:r>
                              <w:rPr>
                                <w:lang w:val="es-CR"/>
                              </w:rPr>
                              <w:t>bajo la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 Regula</w:t>
                            </w:r>
                            <w:r>
                              <w:rPr>
                                <w:lang w:val="es-CR"/>
                              </w:rPr>
                              <w:t>c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ión 21 </w:t>
                            </w:r>
                            <w:r w:rsidRPr="002457B4">
                              <w:rPr>
                                <w:lang w:val="es-419"/>
                              </w:rPr>
                              <w:t>CFR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 178.3570.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.6pt;margin-top:4.9pt;width:259.2pt;height:1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EZhQIAABc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" o:allowincell="f" stroked="f">
                <v:textbox>
                  <w:txbxContent>
                    <w:p w:rsidR="002457B4" w:rsidRPr="00421D5B" w:rsidRDefault="002457B4" w:rsidP="002457B4">
                      <w:pPr>
                        <w:jc w:val="both"/>
                        <w:rPr>
                          <w:lang w:val="es-CR"/>
                        </w:rPr>
                      </w:pPr>
                      <w:r w:rsidRPr="001B5C7E">
                        <w:rPr>
                          <w:lang w:val="es-CR"/>
                        </w:rPr>
                        <w:t xml:space="preserve">S-NT-HO </w:t>
                      </w:r>
                      <w:r>
                        <w:rPr>
                          <w:lang w:val="es-CR"/>
                        </w:rPr>
                        <w:t>40</w:t>
                      </w:r>
                      <w:r w:rsidRPr="001B5C7E">
                        <w:rPr>
                          <w:lang w:val="es-CR"/>
                        </w:rPr>
                        <w:t xml:space="preserve"> cumple con todos los requisit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s de la </w:t>
                      </w:r>
                      <w:r w:rsidRPr="002457B4">
                        <w:rPr>
                          <w:lang w:val="es-419"/>
                        </w:rPr>
                        <w:t>FDA</w:t>
                      </w:r>
                      <w:r w:rsidRPr="001B5C7E">
                        <w:rPr>
                          <w:lang w:val="es-CR"/>
                        </w:rPr>
                        <w:t xml:space="preserve"> para calificar como un aceite mineral blanco (</w:t>
                      </w:r>
                      <w:r w:rsidRPr="002457B4">
                        <w:rPr>
                          <w:lang w:val="es-419"/>
                        </w:rPr>
                        <w:t>FDA</w:t>
                      </w:r>
                      <w:r w:rsidRPr="001B5C7E">
                        <w:rPr>
                          <w:lang w:val="es-CR"/>
                        </w:rPr>
                        <w:t xml:space="preserve"> Regulación 21 </w:t>
                      </w:r>
                      <w:r w:rsidRPr="002457B4">
                        <w:rPr>
                          <w:lang w:val="es-419"/>
                        </w:rPr>
                        <w:t>CFR</w:t>
                      </w:r>
                      <w:r w:rsidRPr="001B5C7E">
                        <w:rPr>
                          <w:lang w:val="es-CR"/>
                        </w:rPr>
                        <w:t xml:space="preserve"> 172.878) </w:t>
                      </w:r>
                      <w:r>
                        <w:rPr>
                          <w:lang w:val="es-CR"/>
                        </w:rPr>
                        <w:t>y significa que</w:t>
                      </w:r>
                      <w:r w:rsidRPr="001B5C7E">
                        <w:rPr>
                          <w:lang w:val="es-CR"/>
                        </w:rPr>
                        <w:t xml:space="preserve"> e</w:t>
                      </w:r>
                      <w:r>
                        <w:rPr>
                          <w:lang w:val="es-CR"/>
                        </w:rPr>
                        <w:t>l</w:t>
                      </w:r>
                      <w:r w:rsidRPr="001B5C7E">
                        <w:rPr>
                          <w:lang w:val="es-CR"/>
                        </w:rPr>
                        <w:t xml:space="preserve"> fluid</w:t>
                      </w:r>
                      <w:r>
                        <w:rPr>
                          <w:lang w:val="es-CR"/>
                        </w:rPr>
                        <w:t xml:space="preserve">o puede ser </w:t>
                      </w:r>
                      <w:r w:rsidRPr="001B5C7E">
                        <w:rPr>
                          <w:lang w:val="es-CR"/>
                        </w:rPr>
                        <w:t>us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1B5C7E">
                        <w:rPr>
                          <w:lang w:val="es-CR"/>
                        </w:rPr>
                        <w:t>d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>n lubricant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 xml:space="preserve">s </w:t>
                      </w:r>
                      <w:r>
                        <w:rPr>
                          <w:lang w:val="es-CR"/>
                        </w:rPr>
                        <w:t>con</w:t>
                      </w:r>
                      <w:r w:rsidRPr="001B5C7E">
                        <w:rPr>
                          <w:lang w:val="es-CR"/>
                        </w:rPr>
                        <w:t xml:space="preserve"> contact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incidental </w:t>
                      </w:r>
                      <w:r>
                        <w:rPr>
                          <w:lang w:val="es-CR"/>
                        </w:rPr>
                        <w:t>con el alimento como se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>specifi</w:t>
                      </w:r>
                      <w:r>
                        <w:rPr>
                          <w:lang w:val="es-CR"/>
                        </w:rPr>
                        <w:t>ca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 xml:space="preserve">n 21 </w:t>
                      </w:r>
                      <w:r w:rsidRPr="002457B4">
                        <w:rPr>
                          <w:lang w:val="es-419"/>
                        </w:rPr>
                        <w:t>CFR</w:t>
                      </w:r>
                      <w:r w:rsidRPr="001B5C7E">
                        <w:rPr>
                          <w:lang w:val="es-CR"/>
                        </w:rPr>
                        <w:t xml:space="preserve"> 178.3570.  Esta regulación califica al lubricante como un candidat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pa</w:t>
                      </w:r>
                      <w:r w:rsidRPr="001B5C7E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a la calificación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 w:rsidRPr="002457B4">
                        <w:rPr>
                          <w:lang w:val="es-419"/>
                        </w:rPr>
                        <w:t>NSF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de</w:t>
                      </w:r>
                      <w:r w:rsidRPr="001B5C7E">
                        <w:rPr>
                          <w:lang w:val="es-CR"/>
                        </w:rPr>
                        <w:t xml:space="preserve"> H-1 </w:t>
                      </w:r>
                      <w:r>
                        <w:rPr>
                          <w:lang w:val="es-CR"/>
                        </w:rPr>
                        <w:t>pa</w:t>
                      </w:r>
                      <w:r w:rsidRPr="001B5C7E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 xml:space="preserve">contacto </w:t>
                      </w:r>
                      <w:r w:rsidRPr="001B5C7E">
                        <w:rPr>
                          <w:lang w:val="es-CR"/>
                        </w:rPr>
                        <w:t>incidental con</w:t>
                      </w:r>
                      <w:r>
                        <w:rPr>
                          <w:lang w:val="es-CR"/>
                        </w:rPr>
                        <w:t xml:space="preserve"> el alimento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>n plant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1B5C7E">
                        <w:rPr>
                          <w:lang w:val="es-CR"/>
                        </w:rPr>
                        <w:t>s</w:t>
                      </w:r>
                      <w:r>
                        <w:rPr>
                          <w:lang w:val="es-CR"/>
                        </w:rPr>
                        <w:t xml:space="preserve"> de carne y pollos</w:t>
                      </w:r>
                      <w:r w:rsidRPr="001B5C7E">
                        <w:rPr>
                          <w:lang w:val="es-CR"/>
                        </w:rPr>
                        <w:t xml:space="preserve">.  </w:t>
                      </w:r>
                      <w:r w:rsidRPr="00421D5B">
                        <w:rPr>
                          <w:lang w:val="es-CR"/>
                        </w:rPr>
                        <w:t xml:space="preserve">Los aditivos usados en formular el S-NT-HO </w:t>
                      </w:r>
                      <w:r>
                        <w:rPr>
                          <w:lang w:val="es-CR"/>
                        </w:rPr>
                        <w:t>40</w:t>
                      </w:r>
                      <w:r w:rsidRPr="00421D5B">
                        <w:rPr>
                          <w:lang w:val="es-CR"/>
                        </w:rPr>
                        <w:t xml:space="preserve"> también cumplen todos los requi</w:t>
                      </w:r>
                      <w:r>
                        <w:rPr>
                          <w:lang w:val="es-CR"/>
                        </w:rPr>
                        <w:t>sito</w:t>
                      </w:r>
                      <w:r w:rsidRPr="00421D5B">
                        <w:rPr>
                          <w:lang w:val="es-CR"/>
                        </w:rPr>
                        <w:t xml:space="preserve">s </w:t>
                      </w:r>
                      <w:r>
                        <w:rPr>
                          <w:lang w:val="es-CR"/>
                        </w:rPr>
                        <w:t>bajo la</w:t>
                      </w:r>
                      <w:r w:rsidRPr="00421D5B">
                        <w:rPr>
                          <w:lang w:val="es-CR"/>
                        </w:rPr>
                        <w:t xml:space="preserve"> Regula</w:t>
                      </w:r>
                      <w:r>
                        <w:rPr>
                          <w:lang w:val="es-CR"/>
                        </w:rPr>
                        <w:t>c</w:t>
                      </w:r>
                      <w:r w:rsidRPr="00421D5B">
                        <w:rPr>
                          <w:lang w:val="es-CR"/>
                        </w:rPr>
                        <w:t xml:space="preserve">ión 21 </w:t>
                      </w:r>
                      <w:r w:rsidRPr="002457B4">
                        <w:rPr>
                          <w:lang w:val="es-419"/>
                        </w:rPr>
                        <w:t>CFR</w:t>
                      </w:r>
                      <w:r w:rsidRPr="00421D5B">
                        <w:rPr>
                          <w:lang w:val="es-CR"/>
                        </w:rPr>
                        <w:t xml:space="preserve"> 178.3570.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48895</wp:posOffset>
                </wp:positionV>
                <wp:extent cx="3108960" cy="19748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7B4" w:rsidRPr="004E419B" w:rsidRDefault="002457B4" w:rsidP="002457B4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4E419B">
                              <w:rPr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lang w:val="es-CR"/>
                              </w:rPr>
                              <w:t>40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es una mezcla especial de fluidos </w:t>
                            </w:r>
                            <w:r w:rsidRPr="002457B4">
                              <w:rPr>
                                <w:lang w:val="es-419"/>
                              </w:rPr>
                              <w:t>U.S.P</w:t>
                            </w:r>
                            <w:r w:rsidRPr="004E419B">
                              <w:rPr>
                                <w:lang w:val="es-CR"/>
                              </w:rPr>
                              <w:t>. no-tóxicos, anti-desgaste, anti-fugas, altamente refinados, color blanco agua tratados con compuestos sintéticos para produc</w:t>
                            </w:r>
                            <w:r>
                              <w:rPr>
                                <w:lang w:val="es-CR"/>
                              </w:rPr>
                              <w:t>ir fluidos hidráulicos de película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>stable</w:t>
                            </w:r>
                            <w:r>
                              <w:rPr>
                                <w:lang w:val="es-CR"/>
                              </w:rPr>
                              <w:t xml:space="preserve"> y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resistente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que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s</w:t>
                            </w:r>
                            <w:r>
                              <w:rPr>
                                <w:lang w:val="es-CR"/>
                              </w:rPr>
                              <w:t>ob</w:t>
                            </w:r>
                            <w:r w:rsidRPr="004E419B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>pas</w:t>
                            </w:r>
                            <w:r>
                              <w:rPr>
                                <w:lang w:val="es-CR"/>
                              </w:rPr>
                              <w:t>an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los más altos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estándares de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pur</w:t>
                            </w:r>
                            <w:r>
                              <w:rPr>
                                <w:lang w:val="es-CR"/>
                              </w:rPr>
                              <w:t>eza</w:t>
                            </w:r>
                            <w:r w:rsidRPr="004E419B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2457B4" w:rsidRPr="004E419B" w:rsidRDefault="002457B4" w:rsidP="002457B4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</w:p>
                          <w:p w:rsidR="005566FC" w:rsidRPr="000772D9" w:rsidRDefault="002457B4" w:rsidP="002457B4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4E419B">
                              <w:rPr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lang w:val="es-CR"/>
                              </w:rPr>
                              <w:t>40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ofrece una protección superior contra la corrosión, engr</w:t>
                            </w:r>
                            <w:r>
                              <w:rPr>
                                <w:lang w:val="es-CR"/>
                              </w:rPr>
                              <w:t>osado del hule,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fo</w:t>
                            </w:r>
                            <w:r>
                              <w:rPr>
                                <w:lang w:val="es-CR"/>
                              </w:rPr>
                              <w:t>r</w:t>
                            </w:r>
                            <w:r w:rsidRPr="004E419B">
                              <w:rPr>
                                <w:lang w:val="es-CR"/>
                              </w:rPr>
                              <w:t>m</w:t>
                            </w:r>
                            <w:r>
                              <w:rPr>
                                <w:lang w:val="es-CR"/>
                              </w:rPr>
                              <w:t>ac</w:t>
                            </w:r>
                            <w:r w:rsidRPr="004E419B">
                              <w:rPr>
                                <w:lang w:val="es-CR"/>
                              </w:rPr>
                              <w:t>i</w:t>
                            </w:r>
                            <w:r>
                              <w:rPr>
                                <w:lang w:val="es-CR"/>
                              </w:rPr>
                              <w:t>ó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n </w:t>
                            </w:r>
                            <w:r>
                              <w:rPr>
                                <w:lang w:val="es-CR"/>
                              </w:rPr>
                              <w:t>de espuma y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exhib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excelent</w:t>
                            </w:r>
                            <w:r>
                              <w:rPr>
                                <w:lang w:val="es-CR"/>
                              </w:rPr>
                              <w:t>es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características de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demulsibili</w:t>
                            </w:r>
                            <w:r>
                              <w:rPr>
                                <w:lang w:val="es-CR"/>
                              </w:rPr>
                              <w:t>dad del agua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lang w:val="es-CR"/>
                              </w:rPr>
                              <w:t>40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contiene un nuevo aditivo no-toxico anti-fugas para cerrar las fugas a un mínim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absolut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85pt;width:244.8pt;height:1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" o:allowincell="f" stroked="f">
                <v:textbox>
                  <w:txbxContent>
                    <w:p w:rsidR="002457B4" w:rsidRPr="004E419B" w:rsidRDefault="002457B4" w:rsidP="002457B4">
                      <w:pPr>
                        <w:jc w:val="both"/>
                        <w:rPr>
                          <w:lang w:val="es-CR"/>
                        </w:rPr>
                      </w:pPr>
                      <w:r w:rsidRPr="004E419B">
                        <w:rPr>
                          <w:lang w:val="es-CR"/>
                        </w:rPr>
                        <w:t xml:space="preserve">S-NT-HO </w:t>
                      </w:r>
                      <w:r>
                        <w:rPr>
                          <w:lang w:val="es-CR"/>
                        </w:rPr>
                        <w:t>40</w:t>
                      </w:r>
                      <w:r w:rsidRPr="004E419B">
                        <w:rPr>
                          <w:lang w:val="es-CR"/>
                        </w:rPr>
                        <w:t xml:space="preserve"> es una mezcla especial de fluidos </w:t>
                      </w:r>
                      <w:r w:rsidRPr="002457B4">
                        <w:rPr>
                          <w:lang w:val="es-419"/>
                        </w:rPr>
                        <w:t>U.S.P</w:t>
                      </w:r>
                      <w:r w:rsidRPr="004E419B">
                        <w:rPr>
                          <w:lang w:val="es-CR"/>
                        </w:rPr>
                        <w:t>. no-tóxicos, anti-desgaste, anti-fugas, altamente refinados, color blanco agua tratados con compuestos sintéticos para produc</w:t>
                      </w:r>
                      <w:r>
                        <w:rPr>
                          <w:lang w:val="es-CR"/>
                        </w:rPr>
                        <w:t>ir fluidos hidráulicos de película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>stable</w:t>
                      </w:r>
                      <w:r>
                        <w:rPr>
                          <w:lang w:val="es-CR"/>
                        </w:rPr>
                        <w:t xml:space="preserve"> y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resistente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que</w:t>
                      </w:r>
                      <w:r w:rsidRPr="004E419B">
                        <w:rPr>
                          <w:lang w:val="es-CR"/>
                        </w:rPr>
                        <w:t xml:space="preserve"> s</w:t>
                      </w:r>
                      <w:r>
                        <w:rPr>
                          <w:lang w:val="es-CR"/>
                        </w:rPr>
                        <w:t>ob</w:t>
                      </w:r>
                      <w:r w:rsidRPr="004E419B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>pas</w:t>
                      </w:r>
                      <w:r>
                        <w:rPr>
                          <w:lang w:val="es-CR"/>
                        </w:rPr>
                        <w:t>an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los más altos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estándares de</w:t>
                      </w:r>
                      <w:r w:rsidRPr="004E419B">
                        <w:rPr>
                          <w:lang w:val="es-CR"/>
                        </w:rPr>
                        <w:t xml:space="preserve"> pur</w:t>
                      </w:r>
                      <w:r>
                        <w:rPr>
                          <w:lang w:val="es-CR"/>
                        </w:rPr>
                        <w:t>eza</w:t>
                      </w:r>
                      <w:r w:rsidRPr="004E419B">
                        <w:rPr>
                          <w:lang w:val="es-CR"/>
                        </w:rPr>
                        <w:t>.</w:t>
                      </w:r>
                    </w:p>
                    <w:p w:rsidR="002457B4" w:rsidRPr="004E419B" w:rsidRDefault="002457B4" w:rsidP="002457B4">
                      <w:pPr>
                        <w:jc w:val="both"/>
                        <w:rPr>
                          <w:lang w:val="es-CR"/>
                        </w:rPr>
                      </w:pPr>
                    </w:p>
                    <w:p w:rsidR="005566FC" w:rsidRPr="000772D9" w:rsidRDefault="002457B4" w:rsidP="002457B4">
                      <w:pPr>
                        <w:jc w:val="both"/>
                        <w:rPr>
                          <w:lang w:val="es-CR"/>
                        </w:rPr>
                      </w:pPr>
                      <w:r w:rsidRPr="004E419B">
                        <w:rPr>
                          <w:lang w:val="es-CR"/>
                        </w:rPr>
                        <w:t xml:space="preserve">S-NT-HO </w:t>
                      </w:r>
                      <w:r>
                        <w:rPr>
                          <w:lang w:val="es-CR"/>
                        </w:rPr>
                        <w:t>40</w:t>
                      </w:r>
                      <w:r w:rsidRPr="004E419B">
                        <w:rPr>
                          <w:lang w:val="es-CR"/>
                        </w:rPr>
                        <w:t xml:space="preserve"> ofrece una protección superior contra la corrosión, engr</w:t>
                      </w:r>
                      <w:r>
                        <w:rPr>
                          <w:lang w:val="es-CR"/>
                        </w:rPr>
                        <w:t>osado del hule,</w:t>
                      </w:r>
                      <w:r w:rsidRPr="004E419B">
                        <w:rPr>
                          <w:lang w:val="es-CR"/>
                        </w:rPr>
                        <w:t xml:space="preserve"> fo</w:t>
                      </w:r>
                      <w:r>
                        <w:rPr>
                          <w:lang w:val="es-CR"/>
                        </w:rPr>
                        <w:t>r</w:t>
                      </w:r>
                      <w:r w:rsidRPr="004E419B">
                        <w:rPr>
                          <w:lang w:val="es-CR"/>
                        </w:rPr>
                        <w:t>m</w:t>
                      </w:r>
                      <w:r>
                        <w:rPr>
                          <w:lang w:val="es-CR"/>
                        </w:rPr>
                        <w:t>ac</w:t>
                      </w:r>
                      <w:r w:rsidRPr="004E419B">
                        <w:rPr>
                          <w:lang w:val="es-CR"/>
                        </w:rPr>
                        <w:t>i</w:t>
                      </w:r>
                      <w:r>
                        <w:rPr>
                          <w:lang w:val="es-CR"/>
                        </w:rPr>
                        <w:t>ó</w:t>
                      </w:r>
                      <w:r w:rsidRPr="004E419B">
                        <w:rPr>
                          <w:lang w:val="es-CR"/>
                        </w:rPr>
                        <w:t xml:space="preserve">n </w:t>
                      </w:r>
                      <w:r>
                        <w:rPr>
                          <w:lang w:val="es-CR"/>
                        </w:rPr>
                        <w:t>de espuma y</w:t>
                      </w:r>
                      <w:r w:rsidRPr="004E419B">
                        <w:rPr>
                          <w:lang w:val="es-CR"/>
                        </w:rPr>
                        <w:t xml:space="preserve"> exhib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 xml:space="preserve"> excelent</w:t>
                      </w:r>
                      <w:r>
                        <w:rPr>
                          <w:lang w:val="es-CR"/>
                        </w:rPr>
                        <w:t>es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características de</w:t>
                      </w:r>
                      <w:r w:rsidRPr="004E419B">
                        <w:rPr>
                          <w:lang w:val="es-CR"/>
                        </w:rPr>
                        <w:t xml:space="preserve"> demulsibili</w:t>
                      </w:r>
                      <w:r>
                        <w:rPr>
                          <w:lang w:val="es-CR"/>
                        </w:rPr>
                        <w:t>dad del agua</w:t>
                      </w:r>
                      <w:r w:rsidRPr="004E419B">
                        <w:rPr>
                          <w:lang w:val="es-CR"/>
                        </w:rPr>
                        <w:t xml:space="preserve">.  </w:t>
                      </w:r>
                      <w:r w:rsidRPr="001B5C7E">
                        <w:rPr>
                          <w:lang w:val="es-CR"/>
                        </w:rPr>
                        <w:t xml:space="preserve">S-NT-HO </w:t>
                      </w:r>
                      <w:r>
                        <w:rPr>
                          <w:lang w:val="es-CR"/>
                        </w:rPr>
                        <w:t>40</w:t>
                      </w:r>
                      <w:r w:rsidRPr="001B5C7E">
                        <w:rPr>
                          <w:lang w:val="es-CR"/>
                        </w:rPr>
                        <w:t xml:space="preserve"> contiene un nuevo aditivo no-toxico anti-fugas para cerrar las fugas a un mínim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absolut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2457B4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19AF26A" wp14:editId="30527D4A">
                <wp:simplePos x="0" y="0"/>
                <wp:positionH relativeFrom="column">
                  <wp:posOffset>-3223260</wp:posOffset>
                </wp:positionH>
                <wp:positionV relativeFrom="paragraph">
                  <wp:posOffset>92456</wp:posOffset>
                </wp:positionV>
                <wp:extent cx="5034915" cy="347472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347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53.8pt;margin-top:7.3pt;width:396.45pt;height:2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lang w:val="es-419"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3B910BB7" wp14:editId="467B41DF">
            <wp:extent cx="437515" cy="437515"/>
            <wp:effectExtent l="19050" t="0" r="635" b="0"/>
            <wp:docPr id="10" name="Picture 10" descr="NSF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F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EAC" w:rsidRDefault="008F4EAC" w:rsidP="008F4EAC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</w:p>
    <w:p w:rsidR="002457B4" w:rsidRPr="00421D5B" w:rsidRDefault="002457B4" w:rsidP="008F4EAC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Grado ISO de Viscosidad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 xml:space="preserve">150 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ASTM D-2422        </w:t>
      </w:r>
    </w:p>
    <w:p w:rsidR="002457B4" w:rsidRPr="00421D5B" w:rsidRDefault="002457B4" w:rsidP="008F4EAC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Grado</w:t>
      </w:r>
      <w:r w:rsidRPr="00421D5B">
        <w:rPr>
          <w:color w:val="000000"/>
          <w:lang w:val="es-CR"/>
        </w:rPr>
        <w:t xml:space="preserve"> SAE </w:t>
      </w:r>
      <w:r>
        <w:rPr>
          <w:color w:val="000000"/>
          <w:lang w:val="es-CR"/>
        </w:rPr>
        <w:t>de Viscosidad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40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SAE J-</w:t>
      </w:r>
      <w:r>
        <w:rPr>
          <w:color w:val="000000"/>
          <w:lang w:val="es-CR"/>
        </w:rPr>
        <w:t>40</w:t>
      </w:r>
      <w:r w:rsidRPr="00421D5B">
        <w:rPr>
          <w:color w:val="000000"/>
          <w:lang w:val="es-CR"/>
        </w:rPr>
        <w:t xml:space="preserve">0        </w:t>
      </w:r>
    </w:p>
    <w:p w:rsidR="002457B4" w:rsidRPr="00421D5B" w:rsidRDefault="002457B4" w:rsidP="008F4EAC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Viscosidad</w:t>
      </w:r>
      <w:r w:rsidRPr="00421D5B">
        <w:rPr>
          <w:color w:val="000000"/>
          <w:lang w:val="es-CR"/>
        </w:rPr>
        <w:t xml:space="preserve"> </w:t>
      </w:r>
      <w:r w:rsidRPr="00C57DB0">
        <w:rPr>
          <w:color w:val="000000"/>
          <w:lang w:val="es-419"/>
        </w:rPr>
        <w:t>cS</w:t>
      </w:r>
      <w:bookmarkStart w:id="0" w:name="_GoBack"/>
      <w:bookmarkEnd w:id="0"/>
      <w:r w:rsidRPr="00C57DB0">
        <w:rPr>
          <w:color w:val="000000"/>
          <w:lang w:val="es-419"/>
        </w:rPr>
        <w:t>t</w:t>
      </w:r>
      <w:r w:rsidRPr="00421D5B">
        <w:rPr>
          <w:color w:val="000000"/>
          <w:lang w:val="es-CR"/>
        </w:rPr>
        <w:t xml:space="preserve"> @ 100˚C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17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ASTM D-  445 </w:t>
      </w:r>
    </w:p>
    <w:p w:rsidR="002457B4" w:rsidRPr="00421D5B" w:rsidRDefault="002457B4" w:rsidP="008F4EAC">
      <w:pPr>
        <w:tabs>
          <w:tab w:val="left" w:pos="1080"/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 xml:space="preserve">   </w:t>
      </w:r>
      <w:r w:rsidRPr="00421D5B">
        <w:rPr>
          <w:color w:val="000000"/>
          <w:lang w:val="es-CR"/>
        </w:rPr>
        <w:t>@   40˚C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150</w:t>
      </w:r>
      <w:r w:rsidRPr="00421D5B">
        <w:rPr>
          <w:color w:val="000000"/>
          <w:lang w:val="es-CR"/>
        </w:rPr>
        <w:t xml:space="preserve">       </w:t>
      </w:r>
    </w:p>
    <w:p w:rsidR="002457B4" w:rsidRPr="00421D5B" w:rsidRDefault="002457B4" w:rsidP="008F4EAC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Índice de Viscosidad</w:t>
      </w:r>
      <w:r w:rsidRPr="00421D5B">
        <w:rPr>
          <w:color w:val="000000"/>
          <w:lang w:val="es-CR"/>
        </w:rPr>
        <w:tab/>
        <w:t>1</w:t>
      </w:r>
      <w:r>
        <w:rPr>
          <w:color w:val="000000"/>
          <w:lang w:val="es-CR"/>
        </w:rPr>
        <w:t>22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D-2270</w:t>
      </w:r>
    </w:p>
    <w:p w:rsidR="002457B4" w:rsidRPr="00421D5B" w:rsidRDefault="002457B4" w:rsidP="008F4EAC">
      <w:pPr>
        <w:tabs>
          <w:tab w:val="left" w:pos="4590"/>
          <w:tab w:val="left" w:pos="6300"/>
        </w:tabs>
        <w:spacing w:line="276" w:lineRule="auto"/>
        <w:ind w:left="-720" w:right="4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 xml:space="preserve">Punto de Fluidez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-</w:t>
      </w:r>
      <w:r>
        <w:rPr>
          <w:color w:val="000000"/>
          <w:lang w:val="es-CR"/>
        </w:rPr>
        <w:t>34</w:t>
      </w:r>
      <w:r w:rsidRPr="00421D5B">
        <w:rPr>
          <w:color w:val="000000"/>
          <w:lang w:val="es-CR"/>
        </w:rPr>
        <w:t xml:space="preserve"> (-</w:t>
      </w:r>
      <w:r>
        <w:rPr>
          <w:color w:val="000000"/>
          <w:lang w:val="es-CR"/>
        </w:rPr>
        <w:t>30</w:t>
      </w:r>
      <w:r w:rsidRPr="00421D5B">
        <w:rPr>
          <w:color w:val="000000"/>
          <w:lang w:val="es-CR"/>
        </w:rPr>
        <w:t>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97</w:t>
      </w:r>
    </w:p>
    <w:p w:rsidR="002457B4" w:rsidRPr="00421D5B" w:rsidRDefault="002457B4" w:rsidP="008F4EAC">
      <w:pPr>
        <w:tabs>
          <w:tab w:val="left" w:pos="270"/>
          <w:tab w:val="left" w:pos="4590"/>
          <w:tab w:val="left" w:pos="6300"/>
        </w:tabs>
        <w:spacing w:line="276" w:lineRule="auto"/>
        <w:ind w:right="40"/>
        <w:rPr>
          <w:color w:val="000000"/>
          <w:lang w:val="es-CR"/>
        </w:rPr>
      </w:pPr>
      <w:r>
        <w:rPr>
          <w:lang w:val="es-CR"/>
        </w:rPr>
        <w:t xml:space="preserve">Punto de Ignición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2</w:t>
      </w:r>
      <w:r>
        <w:rPr>
          <w:color w:val="000000"/>
          <w:lang w:val="es-CR"/>
        </w:rPr>
        <w:t>49</w:t>
      </w:r>
      <w:r w:rsidRPr="00421D5B">
        <w:rPr>
          <w:color w:val="000000"/>
          <w:lang w:val="es-CR"/>
        </w:rPr>
        <w:t xml:space="preserve"> (4</w:t>
      </w:r>
      <w:r>
        <w:rPr>
          <w:color w:val="000000"/>
          <w:lang w:val="es-CR"/>
        </w:rPr>
        <w:t>80</w:t>
      </w:r>
      <w:r w:rsidRPr="00421D5B">
        <w:rPr>
          <w:color w:val="000000"/>
          <w:lang w:val="es-CR"/>
        </w:rPr>
        <w:t>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92</w:t>
      </w:r>
    </w:p>
    <w:p w:rsidR="002457B4" w:rsidRPr="00421D5B" w:rsidRDefault="002457B4" w:rsidP="008F4EAC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 xml:space="preserve">Punto de Llama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2</w:t>
      </w:r>
      <w:r>
        <w:rPr>
          <w:color w:val="000000"/>
          <w:lang w:val="es-CR"/>
        </w:rPr>
        <w:t>54</w:t>
      </w:r>
      <w:r w:rsidRPr="00421D5B">
        <w:rPr>
          <w:color w:val="000000"/>
          <w:lang w:val="es-CR"/>
        </w:rPr>
        <w:t xml:space="preserve"> (4</w:t>
      </w:r>
      <w:r>
        <w:rPr>
          <w:color w:val="000000"/>
          <w:lang w:val="es-CR"/>
        </w:rPr>
        <w:t>90</w:t>
      </w:r>
      <w:r w:rsidRPr="00421D5B">
        <w:rPr>
          <w:color w:val="000000"/>
          <w:lang w:val="es-CR"/>
        </w:rPr>
        <w:t>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92</w:t>
      </w:r>
    </w:p>
    <w:p w:rsidR="002457B4" w:rsidRPr="00421D5B" w:rsidRDefault="002457B4" w:rsidP="008F4EAC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lang w:val="es-CR"/>
        </w:rPr>
        <w:t xml:space="preserve">Secuencia de Espuma </w:t>
      </w:r>
      <w:r w:rsidRPr="00421D5B">
        <w:rPr>
          <w:color w:val="000000"/>
          <w:lang w:val="es-CR"/>
        </w:rPr>
        <w:t>I, II, III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Pasa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892</w:t>
      </w:r>
    </w:p>
    <w:p w:rsidR="002457B4" w:rsidRPr="00421D5B" w:rsidRDefault="002457B4" w:rsidP="008F4EAC">
      <w:pPr>
        <w:tabs>
          <w:tab w:val="left" w:pos="270"/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 w:rsidRPr="000E0E72">
        <w:rPr>
          <w:color w:val="000000"/>
          <w:lang w:val="es-CR"/>
        </w:rPr>
        <w:t>Demulsibilidad</w:t>
      </w:r>
      <w:r>
        <w:rPr>
          <w:color w:val="000000"/>
          <w:lang w:val="es-CR"/>
        </w:rPr>
        <w:t>,</w:t>
      </w:r>
      <w:r w:rsidRPr="00421D5B">
        <w:rPr>
          <w:color w:val="000000"/>
          <w:lang w:val="es-CR"/>
        </w:rPr>
        <w:t xml:space="preserve"> 54.4˚C (1</w:t>
      </w:r>
      <w:r>
        <w:rPr>
          <w:color w:val="000000"/>
          <w:lang w:val="es-CR"/>
        </w:rPr>
        <w:t>40</w:t>
      </w:r>
      <w:r w:rsidRPr="00421D5B">
        <w:rPr>
          <w:color w:val="000000"/>
          <w:lang w:val="es-CR"/>
        </w:rPr>
        <w:t>˚F)</w:t>
      </w:r>
      <w:r w:rsidRPr="00421D5B">
        <w:rPr>
          <w:color w:val="000000"/>
          <w:lang w:val="es-CR"/>
        </w:rPr>
        <w:tab/>
        <w:t>40/40/0 (15)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D-1401</w:t>
      </w:r>
    </w:p>
    <w:p w:rsidR="002457B4" w:rsidRDefault="002457B4" w:rsidP="008F4EAC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lang w:val="es-CR"/>
        </w:rPr>
      </w:pPr>
      <w:r>
        <w:rPr>
          <w:lang w:val="es-CR"/>
        </w:rPr>
        <w:t>Corrosión al Cobre</w:t>
      </w:r>
    </w:p>
    <w:p w:rsidR="002457B4" w:rsidRPr="002457B4" w:rsidRDefault="002457B4" w:rsidP="008F4EAC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421D5B">
        <w:rPr>
          <w:color w:val="000000"/>
          <w:lang w:val="es-CR"/>
        </w:rPr>
        <w:t xml:space="preserve">     </w:t>
      </w:r>
      <w:r w:rsidRPr="002457B4">
        <w:rPr>
          <w:color w:val="000000"/>
          <w:lang w:val="es-ES"/>
        </w:rPr>
        <w:t xml:space="preserve">121˚C (250˚F), 3 </w:t>
      </w:r>
      <w:r w:rsidRPr="008F4EAC">
        <w:rPr>
          <w:color w:val="000000"/>
          <w:lang w:val="es-419"/>
        </w:rPr>
        <w:t>hrs</w:t>
      </w:r>
      <w:r w:rsidRPr="002457B4">
        <w:rPr>
          <w:color w:val="000000"/>
          <w:lang w:val="es-ES"/>
        </w:rPr>
        <w:t>.</w:t>
      </w:r>
      <w:r w:rsidRPr="002457B4">
        <w:rPr>
          <w:color w:val="000000"/>
          <w:lang w:val="es-ES"/>
        </w:rPr>
        <w:tab/>
        <w:t>1a</w:t>
      </w:r>
      <w:r w:rsidRPr="002457B4">
        <w:rPr>
          <w:color w:val="000000"/>
          <w:lang w:val="es-ES"/>
        </w:rPr>
        <w:tab/>
      </w:r>
      <w:r w:rsidRPr="002457B4">
        <w:rPr>
          <w:color w:val="000000"/>
          <w:lang w:val="es-ES"/>
        </w:rPr>
        <w:tab/>
      </w:r>
      <w:r w:rsidRPr="002457B4">
        <w:rPr>
          <w:color w:val="000000"/>
          <w:lang w:val="es-ES"/>
        </w:rPr>
        <w:tab/>
      </w:r>
      <w:r w:rsidRPr="002457B4">
        <w:rPr>
          <w:color w:val="000000"/>
          <w:lang w:val="es-ES"/>
        </w:rPr>
        <w:tab/>
      </w:r>
      <w:r w:rsidRPr="002457B4">
        <w:rPr>
          <w:color w:val="000000"/>
          <w:lang w:val="es-ES"/>
        </w:rPr>
        <w:tab/>
        <w:t>ASTM D-  130</w:t>
      </w:r>
    </w:p>
    <w:p w:rsidR="002457B4" w:rsidRPr="00421D5B" w:rsidRDefault="002457B4" w:rsidP="008F4EAC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ES_tradnl"/>
        </w:rPr>
        <w:t>Prevención de Herrumbre</w:t>
      </w:r>
      <w:r w:rsidRPr="00421D5B">
        <w:rPr>
          <w:color w:val="000000"/>
          <w:lang w:val="es-CR"/>
        </w:rPr>
        <w:tab/>
        <w:t>Pas</w:t>
      </w:r>
      <w:r>
        <w:rPr>
          <w:color w:val="000000"/>
          <w:lang w:val="es-CR"/>
        </w:rPr>
        <w:t>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665A&amp;B</w:t>
      </w:r>
    </w:p>
    <w:p w:rsidR="002457B4" w:rsidRPr="00421D5B" w:rsidRDefault="002457B4" w:rsidP="008F4EAC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 xml:space="preserve">Clasificación </w:t>
      </w:r>
      <w:r w:rsidRPr="008F4EAC">
        <w:rPr>
          <w:color w:val="000000"/>
          <w:lang w:val="es-419"/>
        </w:rPr>
        <w:t>NSF</w:t>
      </w:r>
      <w:r>
        <w:rPr>
          <w:color w:val="000000"/>
          <w:lang w:val="es-CR"/>
        </w:rPr>
        <w:tab/>
        <w:t>H-1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 w:rsidRPr="0007358A">
        <w:rPr>
          <w:color w:val="000000"/>
          <w:lang w:val="es-419"/>
        </w:rPr>
        <w:t>Reg</w:t>
      </w:r>
      <w:r>
        <w:rPr>
          <w:color w:val="000000"/>
          <w:lang w:val="es-CR"/>
        </w:rPr>
        <w:t xml:space="preserve"> #138860</w:t>
      </w:r>
    </w:p>
    <w:p w:rsidR="002457B4" w:rsidRPr="00004EC3" w:rsidRDefault="002457B4" w:rsidP="008F4EAC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 w:rsidRPr="00E9265B">
        <w:rPr>
          <w:color w:val="000000"/>
          <w:lang w:val="es-CR"/>
        </w:rPr>
        <w:t>Apariencia</w:t>
      </w:r>
      <w:r w:rsidRPr="00004EC3">
        <w:rPr>
          <w:color w:val="000000"/>
          <w:lang w:val="es-CR"/>
        </w:rPr>
        <w:t xml:space="preserve">   </w:t>
      </w:r>
      <w:r w:rsidRPr="00004EC3">
        <w:rPr>
          <w:color w:val="000000"/>
          <w:lang w:val="es-CR"/>
        </w:rPr>
        <w:tab/>
        <w:t>Claro, Pegajoso</w:t>
      </w:r>
    </w:p>
    <w:p w:rsidR="005566FC" w:rsidRPr="00F607F6" w:rsidRDefault="002457B4" w:rsidP="002457B4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b/>
          <w:bCs/>
          <w:color w:val="000000"/>
          <w:lang w:val="es-CR"/>
        </w:rPr>
        <w:t xml:space="preserve">              </w:t>
      </w:r>
      <w:r w:rsidRPr="00004EC3">
        <w:rPr>
          <w:b/>
          <w:bCs/>
          <w:color w:val="000000"/>
          <w:lang w:val="es-CR"/>
        </w:rPr>
        <w:t>PIN #</w:t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  <w:t>105</w:t>
      </w:r>
      <w:r>
        <w:rPr>
          <w:b/>
          <w:bCs/>
          <w:color w:val="000000"/>
          <w:lang w:val="es-CR"/>
        </w:rPr>
        <w:t>40</w:t>
      </w:r>
    </w:p>
    <w:p w:rsidR="008F4EAC" w:rsidRDefault="008F4EAC" w:rsidP="008F4EAC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35455F" w:rsidP="008F4EAC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66769A9" wp14:editId="484D3084">
                <wp:simplePos x="0" y="0"/>
                <wp:positionH relativeFrom="column">
                  <wp:posOffset>-30734</wp:posOffset>
                </wp:positionH>
                <wp:positionV relativeFrom="paragraph">
                  <wp:posOffset>1143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2.4pt;margin-top:.1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4EAC" w:rsidRDefault="008F4EAC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35455F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358A"/>
    <w:rsid w:val="000772D9"/>
    <w:rsid w:val="00161363"/>
    <w:rsid w:val="002457B4"/>
    <w:rsid w:val="002932B4"/>
    <w:rsid w:val="0035455F"/>
    <w:rsid w:val="005566FC"/>
    <w:rsid w:val="00610D9B"/>
    <w:rsid w:val="008F4EAC"/>
    <w:rsid w:val="00C57DB0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245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245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1142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Sales Dept</cp:lastModifiedBy>
  <cp:revision>5</cp:revision>
  <cp:lastPrinted>1999-05-12T14:31:00Z</cp:lastPrinted>
  <dcterms:created xsi:type="dcterms:W3CDTF">2017-03-08T15:16:00Z</dcterms:created>
  <dcterms:modified xsi:type="dcterms:W3CDTF">2017-03-08T18:23:00Z</dcterms:modified>
</cp:coreProperties>
</file>