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2" w:rsidRDefault="00AB4381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5080</wp:posOffset>
                </wp:positionV>
                <wp:extent cx="6629400" cy="52324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6F3" w:rsidRPr="00C17E8C" w:rsidRDefault="00CA46F3" w:rsidP="00CA46F3">
                            <w:pPr>
                              <w:rPr>
                                <w:szCs w:val="60"/>
                              </w:rPr>
                            </w:pPr>
                            <w:r w:rsidRPr="00C76F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  <w:lang w:val="es-419"/>
                              </w:rPr>
                              <w:t>HOJA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76F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  <w:lang w:val="es-419"/>
                              </w:rPr>
                              <w:t>DATOS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r w:rsidRPr="00C76F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  <w:lang w:val="es-419"/>
                              </w:rPr>
                              <w:t>PRODUCTO</w:t>
                            </w:r>
                          </w:p>
                          <w:p w:rsidR="003B6552" w:rsidRPr="00B958F5" w:rsidRDefault="003B6552" w:rsidP="00B958F5">
                            <w:pPr>
                              <w:pStyle w:val="Heading7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2pt;margin-top:.4pt;width:522pt;height:4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" stroked="f" strokeweight="6pt">
                <v:stroke linestyle="thickBetweenThin"/>
                <v:textbox>
                  <w:txbxContent>
                    <w:p w:rsidR="00CA46F3" w:rsidRPr="00C17E8C" w:rsidRDefault="00CA46F3" w:rsidP="00CA46F3">
                      <w:pPr>
                        <w:rPr>
                          <w:szCs w:val="60"/>
                        </w:rPr>
                      </w:pPr>
                      <w:r w:rsidRPr="00C76F2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  <w:lang w:val="es-419"/>
                        </w:rPr>
                        <w:t>HOJA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C76F2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  <w:lang w:val="es-419"/>
                        </w:rPr>
                        <w:t>DATOS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r w:rsidRPr="00C76F2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  <w:lang w:val="es-419"/>
                        </w:rPr>
                        <w:t>PRODUCTO</w:t>
                      </w:r>
                    </w:p>
                    <w:p w:rsidR="003B6552" w:rsidRPr="00B958F5" w:rsidRDefault="003B6552" w:rsidP="00B958F5">
                      <w:pPr>
                        <w:pStyle w:val="Heading7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552" w:rsidRDefault="003B6552">
      <w:pPr>
        <w:suppressAutoHyphens/>
        <w:ind w:left="-900" w:right="720"/>
        <w:jc w:val="both"/>
        <w:rPr>
          <w:spacing w:val="-3"/>
          <w:u w:val="single"/>
        </w:rPr>
      </w:pPr>
    </w:p>
    <w:p w:rsidR="003B6552" w:rsidRDefault="003B6552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  <w:sz w:val="36"/>
        </w:rPr>
        <w:t xml:space="preserve">                                             </w:t>
      </w:r>
    </w:p>
    <w:p w:rsidR="003B6552" w:rsidRDefault="00AB4381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113030</wp:posOffset>
                </wp:positionV>
                <wp:extent cx="3366135" cy="1149985"/>
                <wp:effectExtent l="0" t="0" r="5715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552" w:rsidRPr="00B3128D" w:rsidRDefault="00B958F5" w:rsidP="00B958F5">
                            <w:pPr>
                              <w:pStyle w:val="Heading6"/>
                              <w:rPr>
                                <w:b/>
                                <w:color w:val="FF0000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BC7D1A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ES"/>
                              </w:rPr>
                              <w:t xml:space="preserve"> </w:t>
                            </w:r>
                            <w:r w:rsidR="00B3128D" w:rsidRPr="00B3128D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SL</w:t>
                            </w:r>
                            <w:r w:rsidR="00B3128D" w:rsidRPr="00B3128D"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  <w:t xml:space="preserve"> </w:t>
                            </w:r>
                            <w:r w:rsidR="00B3128D" w:rsidRPr="00B3128D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WR</w:t>
                            </w:r>
                            <w:r w:rsidR="00B3128D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 xml:space="preserve"> </w:t>
                            </w:r>
                            <w:r w:rsidR="00B3128D" w:rsidRPr="00B3128D">
                              <w:rPr>
                                <w:b/>
                                <w:color w:val="FF0000"/>
                                <w:sz w:val="44"/>
                                <w:lang w:val="es-419"/>
                              </w:rPr>
                              <w:t>“S</w:t>
                            </w:r>
                            <w:r w:rsidR="00B3128D" w:rsidRPr="00B3128D"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  <w:t>”</w:t>
                            </w:r>
                          </w:p>
                          <w:p w:rsidR="000C066F" w:rsidRPr="000C066F" w:rsidRDefault="000C066F" w:rsidP="000C066F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794431" w:rsidRPr="00CB401D" w:rsidRDefault="00B3128D" w:rsidP="00794431">
                            <w:pPr>
                              <w:pStyle w:val="BodyText"/>
                              <w:spacing w:line="360" w:lineRule="exact"/>
                              <w:rPr>
                                <w:b/>
                                <w:color w:val="00008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GRASA BLANCA A PRUEBA DE AGUA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283.9pt;margin-top:8.9pt;width:265.05pt;height:9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6lMhgIAABg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" stroked="f">
                <v:textbox>
                  <w:txbxContent>
                    <w:p w:rsidR="003B6552" w:rsidRPr="00B3128D" w:rsidRDefault="00B958F5" w:rsidP="00B958F5">
                      <w:pPr>
                        <w:pStyle w:val="Heading6"/>
                        <w:rPr>
                          <w:b/>
                          <w:color w:val="FF0000"/>
                          <w:sz w:val="48"/>
                          <w:szCs w:val="48"/>
                          <w:lang w:val="es-ES"/>
                        </w:rPr>
                      </w:pPr>
                      <w:r w:rsidRPr="00BC7D1A">
                        <w:rPr>
                          <w:b/>
                          <w:color w:val="FF0000"/>
                          <w:sz w:val="60"/>
                          <w:szCs w:val="60"/>
                          <w:lang w:val="es-ES"/>
                        </w:rPr>
                        <w:t xml:space="preserve"> </w:t>
                      </w:r>
                      <w:r w:rsidR="00B3128D" w:rsidRPr="00B3128D">
                        <w:rPr>
                          <w:b/>
                          <w:color w:val="FF0000"/>
                          <w:sz w:val="44"/>
                          <w:lang w:val="es-419"/>
                        </w:rPr>
                        <w:t>SL</w:t>
                      </w:r>
                      <w:r w:rsidR="00B3128D" w:rsidRPr="00B3128D">
                        <w:rPr>
                          <w:b/>
                          <w:color w:val="FF0000"/>
                          <w:sz w:val="44"/>
                          <w:lang w:val="es-CR"/>
                        </w:rPr>
                        <w:t xml:space="preserve"> </w:t>
                      </w:r>
                      <w:r w:rsidR="00B3128D" w:rsidRPr="00B3128D">
                        <w:rPr>
                          <w:b/>
                          <w:color w:val="FF0000"/>
                          <w:sz w:val="44"/>
                          <w:lang w:val="es-419"/>
                        </w:rPr>
                        <w:t>WR</w:t>
                      </w:r>
                      <w:r w:rsidR="00B3128D">
                        <w:rPr>
                          <w:b/>
                          <w:color w:val="FF0000"/>
                          <w:sz w:val="44"/>
                          <w:lang w:val="es-419"/>
                        </w:rPr>
                        <w:t xml:space="preserve"> </w:t>
                      </w:r>
                      <w:r w:rsidR="00B3128D" w:rsidRPr="00B3128D">
                        <w:rPr>
                          <w:b/>
                          <w:color w:val="FF0000"/>
                          <w:sz w:val="44"/>
                          <w:lang w:val="es-419"/>
                        </w:rPr>
                        <w:t>“S</w:t>
                      </w:r>
                      <w:r w:rsidR="00B3128D" w:rsidRPr="00B3128D">
                        <w:rPr>
                          <w:b/>
                          <w:color w:val="FF0000"/>
                          <w:sz w:val="44"/>
                          <w:lang w:val="es-CR"/>
                        </w:rPr>
                        <w:t>”</w:t>
                      </w:r>
                    </w:p>
                    <w:p w:rsidR="000C066F" w:rsidRPr="000C066F" w:rsidRDefault="000C066F" w:rsidP="000C066F">
                      <w:pPr>
                        <w:rPr>
                          <w:lang w:val="es-ES"/>
                        </w:rPr>
                      </w:pPr>
                    </w:p>
                    <w:p w:rsidR="00794431" w:rsidRPr="00CB401D" w:rsidRDefault="00B3128D" w:rsidP="00794431">
                      <w:pPr>
                        <w:pStyle w:val="BodyText"/>
                        <w:spacing w:line="360" w:lineRule="exact"/>
                        <w:rPr>
                          <w:b/>
                          <w:color w:val="00008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GRASA BLANCA A PRUEBA DE AGUA</w:t>
                      </w:r>
                    </w:p>
                  </w:txbxContent>
                </v:textbox>
              </v:shape>
            </w:pict>
          </mc:Fallback>
        </mc:AlternateContent>
      </w:r>
      <w:r w:rsidR="00B958F5">
        <w:rPr>
          <w:color w:val="FFFFFF"/>
        </w:rPr>
        <w:t xml:space="preserve">              </w:t>
      </w:r>
      <w:r w:rsidR="00CA46F3" w:rsidRPr="00C17E8C">
        <w:rPr>
          <w:noProof/>
          <w:color w:val="FFFFFF"/>
        </w:rPr>
        <w:drawing>
          <wp:inline distT="0" distB="0" distL="0" distR="0" wp14:anchorId="7A9CF5F4" wp14:editId="729480AE">
            <wp:extent cx="3731315" cy="1577009"/>
            <wp:effectExtent l="19050" t="0" r="2485" b="0"/>
            <wp:docPr id="10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552" w:rsidRDefault="00AB4381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64135</wp:posOffset>
                </wp:positionV>
                <wp:extent cx="6629400" cy="36576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4C9" w:rsidRPr="00E54AA4" w:rsidRDefault="00BE24C9" w:rsidP="00BE24C9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C76F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r w:rsidRPr="00C76F2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  <w:p w:rsidR="003B6552" w:rsidRPr="00B958F5" w:rsidRDefault="003B6552" w:rsidP="00B958F5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5.2pt;margin-top:5.05pt;width:52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" stroked="f" strokeweight="4.5pt">
                <v:stroke linestyle="thickThin"/>
                <v:textbox>
                  <w:txbxContent>
                    <w:p w:rsidR="00BE24C9" w:rsidRPr="00E54AA4" w:rsidRDefault="00BE24C9" w:rsidP="00BE24C9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C76F2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r w:rsidRPr="00C76F2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  <w:p w:rsidR="003B6552" w:rsidRPr="00B958F5" w:rsidRDefault="003B6552" w:rsidP="00B958F5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552" w:rsidRDefault="003B6552">
      <w:pPr>
        <w:tabs>
          <w:tab w:val="left" w:pos="6300"/>
        </w:tabs>
        <w:rPr>
          <w:color w:val="FFFFFF"/>
        </w:rPr>
      </w:pPr>
    </w:p>
    <w:p w:rsidR="003B6552" w:rsidRDefault="003B6552">
      <w:pPr>
        <w:tabs>
          <w:tab w:val="left" w:pos="6300"/>
        </w:tabs>
        <w:rPr>
          <w:color w:val="FFFFFF"/>
        </w:rPr>
        <w:sectPr w:rsidR="003B6552" w:rsidSect="00B958F5">
          <w:footerReference w:type="default" r:id="rId10"/>
          <w:pgSz w:w="12240" w:h="15840" w:code="1"/>
          <w:pgMar w:top="630" w:right="1080" w:bottom="0" w:left="864" w:header="0" w:footer="0" w:gutter="0"/>
          <w:cols w:space="720"/>
        </w:sectPr>
      </w:pPr>
    </w:p>
    <w:p w:rsidR="007C0574" w:rsidRDefault="007C0574" w:rsidP="007074D1">
      <w:pPr>
        <w:widowControl w:val="0"/>
        <w:spacing w:line="285" w:lineRule="auto"/>
        <w:jc w:val="both"/>
        <w:rPr>
          <w:b/>
          <w:bCs/>
          <w:color w:val="FF0000"/>
          <w:kern w:val="28"/>
          <w:sz w:val="18"/>
          <w:szCs w:val="18"/>
        </w:rPr>
        <w:sectPr w:rsidR="007C0574">
          <w:type w:val="continuous"/>
          <w:pgSz w:w="12240" w:h="15840" w:code="1"/>
          <w:pgMar w:top="432" w:right="990" w:bottom="0" w:left="864" w:header="0" w:footer="0" w:gutter="0"/>
          <w:cols w:num="2" w:space="720" w:equalWidth="0">
            <w:col w:w="4925" w:space="720"/>
            <w:col w:w="4741"/>
          </w:cols>
        </w:sectPr>
      </w:pPr>
    </w:p>
    <w:p w:rsidR="00337219" w:rsidRDefault="00337219" w:rsidP="003B12AB">
      <w:pPr>
        <w:widowControl w:val="0"/>
        <w:jc w:val="both"/>
        <w:rPr>
          <w:b/>
          <w:color w:val="FF0000"/>
        </w:rPr>
      </w:pPr>
    </w:p>
    <w:p w:rsidR="00B3128D" w:rsidRDefault="00B3128D" w:rsidP="00B3128D">
      <w:pPr>
        <w:jc w:val="both"/>
        <w:rPr>
          <w:lang w:val="es-ES_tradnl"/>
        </w:rPr>
      </w:pPr>
      <w:r>
        <w:rPr>
          <w:lang w:val="es-ES_tradnl"/>
        </w:rPr>
        <w:t xml:space="preserve">La Grasa Blanca </w:t>
      </w:r>
      <w:r w:rsidRPr="00B3128D">
        <w:rPr>
          <w:lang w:val="es-419"/>
        </w:rPr>
        <w:t>SL</w:t>
      </w:r>
      <w:r>
        <w:rPr>
          <w:lang w:val="es-ES_tradnl"/>
        </w:rPr>
        <w:t xml:space="preserve"> </w:t>
      </w:r>
      <w:r w:rsidRPr="00B3128D">
        <w:rPr>
          <w:lang w:val="es-419"/>
        </w:rPr>
        <w:t>WR</w:t>
      </w:r>
      <w:r>
        <w:rPr>
          <w:lang w:val="es-ES_tradnl"/>
        </w:rPr>
        <w:t xml:space="preserve"> “S”  es extraordinaria para cada fase de lubricación incluyendo (pero no limitada a) la presencia de agua, vapor, la mayoría de los ácidos y sus sales.  Prácticamente no se produce ningún enjuague, deterioro o emulsificación cuando se somete a altas temperaturas.</w:t>
      </w:r>
    </w:p>
    <w:p w:rsidR="00B3128D" w:rsidRPr="00B3128D" w:rsidRDefault="00B3128D" w:rsidP="00B3128D">
      <w:pPr>
        <w:jc w:val="both"/>
        <w:rPr>
          <w:sz w:val="8"/>
          <w:szCs w:val="8"/>
          <w:lang w:val="es-ES_tradnl"/>
        </w:rPr>
      </w:pPr>
    </w:p>
    <w:p w:rsidR="003B12AB" w:rsidRPr="00463220" w:rsidRDefault="00B3128D" w:rsidP="00B3128D">
      <w:pPr>
        <w:jc w:val="both"/>
        <w:rPr>
          <w:b/>
          <w:color w:val="FF0000"/>
          <w:lang w:val="es-ES"/>
        </w:rPr>
      </w:pPr>
      <w:r>
        <w:rPr>
          <w:lang w:val="es-ES_tradnl"/>
        </w:rPr>
        <w:t xml:space="preserve">La Grasa </w:t>
      </w:r>
      <w:r w:rsidRPr="00B3128D">
        <w:rPr>
          <w:lang w:val="es-419"/>
        </w:rPr>
        <w:t>SL</w:t>
      </w:r>
      <w:r>
        <w:rPr>
          <w:lang w:val="es-ES_tradnl"/>
        </w:rPr>
        <w:t xml:space="preserve"> </w:t>
      </w:r>
      <w:r w:rsidRPr="00B3128D">
        <w:rPr>
          <w:lang w:val="es-419"/>
        </w:rPr>
        <w:t>WR</w:t>
      </w:r>
      <w:r>
        <w:rPr>
          <w:lang w:val="es-ES_tradnl"/>
        </w:rPr>
        <w:t xml:space="preserve"> “S” Blanca </w:t>
      </w:r>
      <w:r>
        <w:rPr>
          <w:lang w:val="es-ES_tradnl"/>
        </w:rPr>
        <w:t>está</w:t>
      </w:r>
      <w:r>
        <w:rPr>
          <w:lang w:val="es-ES_tradnl"/>
        </w:rPr>
        <w:t xml:space="preserve"> formulada con materiales aceptables para usarse en equipos de manejo de alimentos y con productos alimenticios.  No se </w:t>
      </w:r>
      <w:r>
        <w:rPr>
          <w:lang w:val="es-ES_tradnl"/>
        </w:rPr>
        <w:t>afectó</w:t>
      </w:r>
      <w:r>
        <w:rPr>
          <w:lang w:val="es-ES_tradnl"/>
        </w:rPr>
        <w:t xml:space="preserve"> con la cerveza, alcohol, bebidas, sal, almidones, jaleas, azúcar y harina.  Incluso los químicos usados para limpiar en planta de procesar alimentos tienen poco efecto sobre sus propiedades lubricantes.  Es recomendada para todo tipo de ejes, rodamientos, guías, levas y todo tipo de  equipos mecánicos especialmente aquellos sujetos a condicione de mucha agua y/o alta temperatura.</w:t>
      </w:r>
    </w:p>
    <w:p w:rsidR="00794431" w:rsidRPr="00463220" w:rsidRDefault="00B3128D" w:rsidP="003B12AB">
      <w:pPr>
        <w:jc w:val="both"/>
        <w:rPr>
          <w:b/>
          <w:color w:val="FF0000"/>
          <w:lang w:val="es-ES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A3DF39" wp14:editId="0AB7732A">
                <wp:simplePos x="0" y="0"/>
                <wp:positionH relativeFrom="column">
                  <wp:posOffset>-64135</wp:posOffset>
                </wp:positionH>
                <wp:positionV relativeFrom="paragraph">
                  <wp:posOffset>55245</wp:posOffset>
                </wp:positionV>
                <wp:extent cx="3972560" cy="356870"/>
                <wp:effectExtent l="0" t="0" r="8890" b="508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9C0" w:rsidRPr="00E13462" w:rsidRDefault="007909C0" w:rsidP="007909C0">
                            <w:pPr>
                              <w:rPr>
                                <w:szCs w:val="40"/>
                                <w:lang w:val="es-ES"/>
                              </w:rPr>
                            </w:pPr>
                            <w:r w:rsidRPr="00A6261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Pr="00E1346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Pr="00A6261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ES"/>
                              </w:rPr>
                              <w:t>TÍPICAS</w:t>
                            </w:r>
                          </w:p>
                          <w:p w:rsidR="007C0574" w:rsidRPr="00B958F5" w:rsidRDefault="007C0574" w:rsidP="007C0574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5.05pt;margin-top:4.35pt;width:312.8pt;height:28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" stroked="f" strokeweight="4.5pt">
                <v:stroke linestyle="thickThin"/>
                <v:textbox>
                  <w:txbxContent>
                    <w:p w:rsidR="007909C0" w:rsidRPr="00E13462" w:rsidRDefault="007909C0" w:rsidP="007909C0">
                      <w:pPr>
                        <w:rPr>
                          <w:szCs w:val="40"/>
                          <w:lang w:val="es-ES"/>
                        </w:rPr>
                      </w:pPr>
                      <w:r w:rsidRPr="00A6261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Pr="00E13462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ES"/>
                        </w:rPr>
                        <w:t xml:space="preserve"> </w:t>
                      </w:r>
                      <w:r w:rsidRPr="00A6261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ES"/>
                        </w:rPr>
                        <w:t>TÍPICAS</w:t>
                      </w:r>
                    </w:p>
                    <w:p w:rsidR="007C0574" w:rsidRPr="00B958F5" w:rsidRDefault="007C0574" w:rsidP="007C0574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28D" w:rsidRDefault="00B3128D" w:rsidP="00B3128D">
      <w:pPr>
        <w:jc w:val="both"/>
        <w:rPr>
          <w:lang w:val="es-ES_tradnl"/>
        </w:rPr>
      </w:pPr>
      <w:r>
        <w:rPr>
          <w:b/>
          <w:lang w:val="es-ES_tradnl"/>
        </w:rPr>
        <w:lastRenderedPageBreak/>
        <w:t xml:space="preserve">DIRECCIONES: </w:t>
      </w:r>
      <w:r>
        <w:rPr>
          <w:lang w:val="es-ES_tradnl"/>
        </w:rPr>
        <w:t xml:space="preserve">Agitar bien la lata antes de usarse. La temperatura de la lata deberá ser de 18˚C (65˚F) o más.  </w:t>
      </w:r>
      <w:r>
        <w:rPr>
          <w:i/>
          <w:lang w:val="es-ES_tradnl"/>
        </w:rPr>
        <w:t>(AVISO: Nunca usar calor directo sobre las latas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 xml:space="preserve"> </w:t>
      </w:r>
      <w:r>
        <w:rPr>
          <w:i/>
          <w:u w:val="single"/>
          <w:lang w:val="es-ES_tradnl"/>
        </w:rPr>
        <w:t>Solo</w:t>
      </w:r>
      <w:r>
        <w:rPr>
          <w:i/>
          <w:lang w:val="es-ES_tradnl"/>
        </w:rPr>
        <w:t xml:space="preserve"> agua tibia deberá usarse</w:t>
      </w:r>
      <w:proofErr w:type="gramStart"/>
      <w:r>
        <w:rPr>
          <w:i/>
          <w:lang w:val="es-ES_tradnl"/>
        </w:rPr>
        <w:t>!</w:t>
      </w:r>
      <w:proofErr w:type="gramEnd"/>
      <w:r>
        <w:rPr>
          <w:i/>
          <w:lang w:val="es-ES_tradnl"/>
        </w:rPr>
        <w:t>)</w:t>
      </w:r>
      <w:r>
        <w:rPr>
          <w:lang w:val="es-ES_tradnl"/>
        </w:rPr>
        <w:t xml:space="preserve"> Insertar extensor plástico en aplicación precisa.  Aplicar liberalmente al área a ser lubricada.  Limpiar el exceso.</w:t>
      </w:r>
    </w:p>
    <w:p w:rsidR="00B3128D" w:rsidRDefault="00B3128D" w:rsidP="00B3128D">
      <w:pPr>
        <w:jc w:val="both"/>
        <w:rPr>
          <w:sz w:val="12"/>
          <w:lang w:val="es-ES_tradnl"/>
        </w:rPr>
      </w:pPr>
    </w:p>
    <w:p w:rsidR="00B3128D" w:rsidRDefault="00B3128D" w:rsidP="00B3128D">
      <w:pPr>
        <w:ind w:right="-209"/>
        <w:jc w:val="both"/>
        <w:rPr>
          <w:lang w:val="es-ES_tradnl"/>
        </w:rPr>
      </w:pPr>
      <w:r>
        <w:rPr>
          <w:lang w:val="es-ES_tradnl"/>
        </w:rPr>
        <w:t>La línea de lubricantes Sentinel “S” no atacan la capa de ozono y están especialmente formulados para la industria.</w:t>
      </w:r>
    </w:p>
    <w:p w:rsidR="00B3128D" w:rsidRDefault="00B3128D" w:rsidP="00B3128D">
      <w:pPr>
        <w:jc w:val="both"/>
        <w:rPr>
          <w:lang w:val="es-ES_tradnl"/>
        </w:rPr>
      </w:pPr>
      <w:r>
        <w:rPr>
          <w:lang w:val="es-ES_tradnl"/>
        </w:rPr>
        <w:t xml:space="preserve">La línea de Sentinel “S” no contiene </w:t>
      </w:r>
      <w:r w:rsidRPr="00B3128D">
        <w:rPr>
          <w:lang w:val="es-419"/>
        </w:rPr>
        <w:t>CFC</w:t>
      </w:r>
      <w:r>
        <w:rPr>
          <w:lang w:val="es-ES_tradnl"/>
        </w:rPr>
        <w:t xml:space="preserve">, </w:t>
      </w:r>
      <w:r w:rsidRPr="00B3128D">
        <w:rPr>
          <w:lang w:val="es-419"/>
        </w:rPr>
        <w:t>HCFC</w:t>
      </w:r>
      <w:r>
        <w:rPr>
          <w:lang w:val="es-ES_tradnl"/>
        </w:rPr>
        <w:t xml:space="preserve">, </w:t>
      </w:r>
      <w:r w:rsidRPr="00B3128D">
        <w:rPr>
          <w:lang w:val="es-419"/>
        </w:rPr>
        <w:t>Metil</w:t>
      </w:r>
      <w:r>
        <w:rPr>
          <w:lang w:val="es-ES_tradnl"/>
        </w:rPr>
        <w:t xml:space="preserve"> cloroformo, o ningún otro material conocido que afecte el ozono estratosférico.         </w:t>
      </w:r>
    </w:p>
    <w:p w:rsidR="00B3128D" w:rsidRDefault="00B3128D" w:rsidP="00B3128D">
      <w:pPr>
        <w:rPr>
          <w:sz w:val="12"/>
          <w:lang w:val="es-ES_tradnl"/>
        </w:rPr>
      </w:pPr>
    </w:p>
    <w:p w:rsidR="00B3128D" w:rsidRPr="00796A6B" w:rsidRDefault="00B3128D" w:rsidP="00B3128D">
      <w:pPr>
        <w:jc w:val="both"/>
        <w:rPr>
          <w:lang w:val="es-CR"/>
        </w:rPr>
      </w:pPr>
      <w:r>
        <w:rPr>
          <w:lang w:val="es-ES_tradnl"/>
        </w:rPr>
        <w:t xml:space="preserve">Debido a lo anterior y a su color blanco, la grasa blanca </w:t>
      </w:r>
      <w:r w:rsidRPr="00B3128D">
        <w:rPr>
          <w:lang w:val="es-419"/>
        </w:rPr>
        <w:t>SL</w:t>
      </w:r>
      <w:r>
        <w:rPr>
          <w:lang w:val="es-ES_tradnl"/>
        </w:rPr>
        <w:t xml:space="preserve"> </w:t>
      </w:r>
      <w:r w:rsidRPr="00B3128D">
        <w:rPr>
          <w:lang w:val="es-419"/>
        </w:rPr>
        <w:t>WR</w:t>
      </w:r>
      <w:r>
        <w:rPr>
          <w:lang w:val="es-ES_tradnl"/>
        </w:rPr>
        <w:t xml:space="preserve"> “S” es muy recomendada para plantas de proceso de alimentos, lecherías, empacadoras de carne, panaderías, plantas farmacéuticas, hospitales, plantas textiles, </w:t>
      </w:r>
      <w:r w:rsidRPr="00796A6B">
        <w:rPr>
          <w:lang w:val="es-CR"/>
        </w:rPr>
        <w:t>etc.</w:t>
      </w:r>
    </w:p>
    <w:p w:rsidR="00436247" w:rsidRPr="007909C0" w:rsidRDefault="003B6552" w:rsidP="000C066F">
      <w:pPr>
        <w:jc w:val="both"/>
        <w:rPr>
          <w:lang w:val="es-ES"/>
        </w:rPr>
      </w:pPr>
      <w:r w:rsidRPr="007909C0">
        <w:rPr>
          <w:lang w:val="es-ES"/>
        </w:rPr>
        <w:t xml:space="preserve">        </w:t>
      </w:r>
    </w:p>
    <w:p w:rsidR="003B6552" w:rsidRPr="007909C0" w:rsidRDefault="003B6552" w:rsidP="00A203EA">
      <w:pPr>
        <w:jc w:val="both"/>
        <w:rPr>
          <w:lang w:val="es-ES"/>
        </w:rPr>
        <w:sectPr w:rsidR="003B6552" w:rsidRPr="007909C0" w:rsidSect="007C0574">
          <w:type w:val="continuous"/>
          <w:pgSz w:w="12240" w:h="15840" w:code="1"/>
          <w:pgMar w:top="432" w:right="990" w:bottom="0" w:left="864" w:header="0" w:footer="0" w:gutter="0"/>
          <w:cols w:num="2" w:space="720"/>
        </w:sectPr>
      </w:pPr>
    </w:p>
    <w:p w:rsidR="0046042B" w:rsidRPr="007909C0" w:rsidRDefault="0046042B" w:rsidP="00A203EA">
      <w:pPr>
        <w:tabs>
          <w:tab w:val="left" w:pos="4590"/>
          <w:tab w:val="left" w:pos="6300"/>
        </w:tabs>
        <w:ind w:left="-720"/>
        <w:rPr>
          <w:color w:val="FFFFFF"/>
          <w:lang w:val="es-ES"/>
        </w:rPr>
      </w:pPr>
    </w:p>
    <w:p w:rsidR="003B12AB" w:rsidRPr="007909C0" w:rsidRDefault="003B12AB" w:rsidP="001659F5">
      <w:pPr>
        <w:tabs>
          <w:tab w:val="left" w:pos="4590"/>
          <w:tab w:val="left" w:pos="6300"/>
        </w:tabs>
        <w:ind w:left="-720"/>
        <w:contextualSpacing/>
        <w:rPr>
          <w:color w:val="FFFFFF"/>
          <w:lang w:val="es-ES"/>
        </w:rPr>
      </w:pPr>
      <w:r w:rsidRPr="007909C0">
        <w:rPr>
          <w:color w:val="FFFFFF"/>
          <w:lang w:val="es-ES"/>
        </w:rPr>
        <w:t xml:space="preserve">        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</w:t>
      </w:r>
      <w:r>
        <w:rPr>
          <w:color w:val="000000"/>
          <w:lang w:val="es-ES_tradnl"/>
        </w:rPr>
        <w:t xml:space="preserve">Grado </w:t>
      </w:r>
      <w:r w:rsidRPr="00B3128D">
        <w:rPr>
          <w:color w:val="000000"/>
          <w:lang w:val="es-419"/>
        </w:rPr>
        <w:t>NLGI</w:t>
      </w:r>
      <w:r>
        <w:rPr>
          <w:color w:val="000000"/>
          <w:lang w:val="es-ES_tradnl"/>
        </w:rPr>
        <w:tab/>
        <w:t>2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D-1092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Penetración Trabajada</w:t>
      </w:r>
      <w:r>
        <w:rPr>
          <w:color w:val="000000"/>
          <w:lang w:val="es-ES_tradnl"/>
        </w:rPr>
        <w:tab/>
        <w:t>265-295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217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Punto de Goteo</w:t>
      </w:r>
      <w:r>
        <w:rPr>
          <w:color w:val="000000"/>
          <w:lang w:val="es-ES_tradnl"/>
        </w:rPr>
        <w:tab/>
        <w:t>Ninguno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D-2265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Estabilidad a la Oxidación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  942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Caída de Psi @ 100 </w:t>
      </w:r>
      <w:r>
        <w:rPr>
          <w:color w:val="000000"/>
          <w:lang w:val="es-ES_tradnl"/>
        </w:rPr>
        <w:t>horas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Prevención de Herrumbre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D-1743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            Sin Manchas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Lavado por Agua</w:t>
      </w:r>
      <w:r>
        <w:rPr>
          <w:color w:val="000000"/>
          <w:lang w:val="es-ES_tradnl"/>
        </w:rPr>
        <w:tab/>
        <w:t xml:space="preserve">.5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D-1264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Presión Extrema</w:t>
      </w:r>
      <w:r>
        <w:rPr>
          <w:color w:val="000000"/>
          <w:lang w:val="es-ES_tradnl"/>
        </w:rPr>
        <w:tab/>
        <w:t>34+ (75)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D-2509</w:t>
      </w:r>
    </w:p>
    <w:p w:rsidR="00B3128D" w:rsidRPr="00796A6B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>
        <w:rPr>
          <w:color w:val="000000"/>
          <w:lang w:val="es-ES_tradnl"/>
        </w:rPr>
        <w:t xml:space="preserve">                            </w:t>
      </w:r>
      <w:r w:rsidRPr="00B3128D">
        <w:rPr>
          <w:color w:val="000000"/>
          <w:lang w:val="es-419"/>
        </w:rPr>
        <w:t>Timken</w:t>
      </w:r>
      <w:r w:rsidRPr="00796A6B">
        <w:rPr>
          <w:color w:val="000000"/>
          <w:lang w:val="es-CR"/>
        </w:rPr>
        <w:t xml:space="preserve"> OK Load Kg (Lb)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Desgaste en las Cuatro Bolas</w:t>
      </w:r>
      <w:r>
        <w:rPr>
          <w:color w:val="000000"/>
          <w:lang w:val="es-ES_tradnl"/>
        </w:rPr>
        <w:tab/>
        <w:t>.6mm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ASTM D-2266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Sólidos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>Óxido</w:t>
      </w:r>
      <w:r>
        <w:rPr>
          <w:color w:val="000000"/>
          <w:lang w:val="es-ES_tradnl"/>
        </w:rPr>
        <w:t xml:space="preserve"> de Zinc    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Apariencia</w:t>
      </w:r>
      <w:r>
        <w:rPr>
          <w:color w:val="000000"/>
          <w:lang w:val="es-ES_tradnl"/>
        </w:rPr>
        <w:tab/>
        <w:t>Blanca Opaca Pegajosa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 Clasificación </w:t>
      </w:r>
      <w:r w:rsidRPr="00B3128D">
        <w:rPr>
          <w:color w:val="000000"/>
          <w:lang w:val="es-419"/>
        </w:rPr>
        <w:t>USDA</w:t>
      </w:r>
      <w:r>
        <w:rPr>
          <w:color w:val="000000"/>
          <w:lang w:val="es-ES_tradnl"/>
        </w:rPr>
        <w:tab/>
        <w:t>H-1</w:t>
      </w:r>
    </w:p>
    <w:p w:rsidR="00B3128D" w:rsidRPr="00796A6B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lang w:val="es-CR"/>
        </w:rPr>
      </w:pPr>
      <w:r>
        <w:rPr>
          <w:color w:val="000000"/>
          <w:lang w:val="es-ES_tradnl"/>
        </w:rPr>
        <w:t xml:space="preserve">                Peso Neto por Aerosol</w:t>
      </w:r>
      <w:r>
        <w:rPr>
          <w:color w:val="000000"/>
          <w:lang w:val="es-ES_tradnl"/>
        </w:rPr>
        <w:tab/>
        <w:t xml:space="preserve">13 oz. </w:t>
      </w:r>
      <w:r w:rsidRPr="00796A6B">
        <w:rPr>
          <w:color w:val="000000"/>
          <w:lang w:val="es-CR"/>
        </w:rPr>
        <w:t>(369g)</w:t>
      </w:r>
    </w:p>
    <w:p w:rsidR="00B3128D" w:rsidRDefault="00B3128D" w:rsidP="00B3128D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  <w:lang w:val="es-ES_tradnl"/>
        </w:rPr>
        <w:t xml:space="preserve">                Volumen Neto por Aerosol</w:t>
      </w:r>
      <w:r>
        <w:rPr>
          <w:color w:val="000000"/>
          <w:lang w:val="es-ES_tradnl"/>
        </w:rPr>
        <w:tab/>
        <w:t xml:space="preserve">20 oz. </w:t>
      </w:r>
      <w:r>
        <w:rPr>
          <w:color w:val="000000"/>
        </w:rPr>
        <w:t>(567g)</w:t>
      </w:r>
    </w:p>
    <w:p w:rsidR="00B3128D" w:rsidRPr="0098110D" w:rsidRDefault="00B3128D" w:rsidP="00B3128D">
      <w:pPr>
        <w:tabs>
          <w:tab w:val="left" w:pos="4590"/>
          <w:tab w:val="left" w:pos="6300"/>
        </w:tabs>
        <w:ind w:left="-720"/>
        <w:rPr>
          <w:color w:val="000000"/>
          <w:sz w:val="10"/>
          <w:szCs w:val="10"/>
        </w:rPr>
      </w:pPr>
      <w:r>
        <w:rPr>
          <w:color w:val="000000"/>
        </w:rPr>
        <w:t xml:space="preserve">               </w:t>
      </w:r>
    </w:p>
    <w:p w:rsidR="00337219" w:rsidRPr="00E56439" w:rsidRDefault="00B3128D" w:rsidP="007D29AE">
      <w:pPr>
        <w:tabs>
          <w:tab w:val="left" w:pos="4590"/>
          <w:tab w:val="left" w:pos="6300"/>
        </w:tabs>
        <w:ind w:left="-720"/>
        <w:rPr>
          <w:b/>
          <w:lang w:val="es-ES"/>
        </w:rPr>
      </w:pPr>
      <w:r>
        <w:rPr>
          <w:color w:val="000000"/>
        </w:rPr>
        <w:t xml:space="preserve">                </w:t>
      </w:r>
      <w:r>
        <w:rPr>
          <w:b/>
          <w:color w:val="000000"/>
        </w:rPr>
        <w:t>PIN #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01015</w:t>
      </w:r>
      <w:bookmarkStart w:id="0" w:name="_GoBack"/>
      <w:bookmarkEnd w:id="0"/>
    </w:p>
    <w:p w:rsidR="007C0574" w:rsidRPr="00E56439" w:rsidRDefault="00AB4381" w:rsidP="003B12AB">
      <w:pPr>
        <w:ind w:left="-720"/>
        <w:contextualSpacing/>
        <w:rPr>
          <w:sz w:val="10"/>
          <w:szCs w:val="10"/>
          <w:lang w:val="es-ES"/>
        </w:rPr>
        <w:sectPr w:rsidR="007C0574" w:rsidRPr="00E56439" w:rsidSect="00A203EA">
          <w:type w:val="continuous"/>
          <w:pgSz w:w="12240" w:h="15840" w:code="1"/>
          <w:pgMar w:top="720" w:right="806" w:bottom="0" w:left="864" w:header="0" w:footer="0" w:gutter="0"/>
          <w:cols w:space="720"/>
        </w:sect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113665</wp:posOffset>
                </wp:positionV>
                <wp:extent cx="6600825" cy="274320"/>
                <wp:effectExtent l="0" t="0" r="9525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008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552" w:rsidRPr="00E56439" w:rsidRDefault="00B958F5" w:rsidP="00B958F5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  <w:lang w:val="es-ES"/>
                              </w:rPr>
                            </w:pPr>
                            <w:r w:rsidRPr="00E56439">
                              <w:rPr>
                                <w:rFonts w:ascii="Arial Rounded MT Bold" w:hAnsi="Arial Rounded MT Bold"/>
                                <w:b w:val="0"/>
                                <w:bCs w:val="0"/>
                                <w:color w:val="0000FF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E56439" w:rsidRPr="003C6A5B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PARA ORDENAR o POR INFORMA</w:t>
                            </w:r>
                            <w:r w:rsidR="00E56439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C</w:t>
                            </w:r>
                            <w:r w:rsidR="00E56439" w:rsidRPr="003C6A5B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IÓN ADI</w:t>
                            </w:r>
                            <w:r w:rsidR="00E56439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C</w:t>
                            </w:r>
                            <w:r w:rsidR="00E56439" w:rsidRPr="003C6A5B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IONA</w:t>
                            </w:r>
                            <w:r w:rsidR="00E56439">
                              <w:rPr>
                                <w:rFonts w:ascii="Arial Rounded MT Bold" w:hAnsi="Arial Rounded MT Bold"/>
                                <w:color w:val="0000FF"/>
                                <w:szCs w:val="28"/>
                                <w:lang w:val="es-CR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-11.3pt;margin-top:8.95pt;width:519.7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" o:allowincell="f" stroked="f" strokeweight="4.5pt">
                <v:stroke linestyle="thickThin"/>
                <v:textbox>
                  <w:txbxContent>
                    <w:p w:rsidR="003B6552" w:rsidRPr="00E56439" w:rsidRDefault="00B958F5" w:rsidP="00B958F5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  <w:lang w:val="es-ES"/>
                        </w:rPr>
                      </w:pPr>
                      <w:r w:rsidRPr="00E56439">
                        <w:rPr>
                          <w:rFonts w:ascii="Arial Rounded MT Bold" w:hAnsi="Arial Rounded MT Bold"/>
                          <w:b w:val="0"/>
                          <w:bCs w:val="0"/>
                          <w:color w:val="0000FF"/>
                          <w:szCs w:val="28"/>
                          <w:lang w:val="es-ES"/>
                        </w:rPr>
                        <w:t xml:space="preserve"> </w:t>
                      </w:r>
                      <w:r w:rsidR="00E56439" w:rsidRPr="003C6A5B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PARA ORDENAR o POR INFORMA</w:t>
                      </w:r>
                      <w:r w:rsidR="00E56439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C</w:t>
                      </w:r>
                      <w:r w:rsidR="00E56439" w:rsidRPr="003C6A5B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IÓN ADI</w:t>
                      </w:r>
                      <w:r w:rsidR="00E56439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C</w:t>
                      </w:r>
                      <w:r w:rsidR="00E56439" w:rsidRPr="003C6A5B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IONA</w:t>
                      </w:r>
                      <w:r w:rsidR="00E56439">
                        <w:rPr>
                          <w:rFonts w:ascii="Arial Rounded MT Bold" w:hAnsi="Arial Rounded MT Bold"/>
                          <w:color w:val="0000FF"/>
                          <w:szCs w:val="28"/>
                          <w:lang w:val="es-CR"/>
                        </w:rPr>
                        <w:t>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24E0C" w:rsidRPr="00E56439">
        <w:rPr>
          <w:lang w:val="es-ES"/>
        </w:rPr>
        <w:tab/>
        <w:t xml:space="preserve">       </w:t>
      </w:r>
    </w:p>
    <w:p w:rsidR="00A203EA" w:rsidRPr="00E56439" w:rsidRDefault="00A203EA" w:rsidP="001659F5">
      <w:pPr>
        <w:tabs>
          <w:tab w:val="left" w:pos="360"/>
          <w:tab w:val="left" w:pos="4590"/>
          <w:tab w:val="left" w:pos="6300"/>
          <w:tab w:val="left" w:pos="8820"/>
        </w:tabs>
        <w:ind w:left="-720" w:right="40"/>
        <w:contextualSpacing/>
        <w:jc w:val="both"/>
        <w:rPr>
          <w:b/>
          <w:lang w:val="es-ES"/>
        </w:rPr>
        <w:sectPr w:rsidR="00A203EA" w:rsidRPr="00E56439" w:rsidSect="00A203EA">
          <w:type w:val="continuous"/>
          <w:pgSz w:w="12240" w:h="15840" w:code="1"/>
          <w:pgMar w:top="720" w:right="806" w:bottom="0" w:left="864" w:header="0" w:footer="0" w:gutter="0"/>
          <w:cols w:space="720"/>
        </w:sectPr>
      </w:pPr>
    </w:p>
    <w:p w:rsidR="001B04B3" w:rsidRPr="00E56439" w:rsidRDefault="001B04B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0"/>
          <w:szCs w:val="10"/>
          <w:lang w:val="es-ES"/>
        </w:rPr>
      </w:pPr>
    </w:p>
    <w:p w:rsidR="007C0574" w:rsidRPr="00BC01F3" w:rsidRDefault="0046042B" w:rsidP="00BC01F3">
      <w:pPr>
        <w:pStyle w:val="ReturnAddress"/>
        <w:framePr w:w="0" w:hRule="auto" w:hSpace="0" w:vSpace="0" w:wrap="auto" w:vAnchor="margin" w:hAnchor="text" w:xAlign="left" w:yAlign="inline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>
            <wp:extent cx="6474542" cy="877309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190" cy="87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574" w:rsidRPr="00BC01F3" w:rsidSect="001B04B3">
      <w:type w:val="continuous"/>
      <w:pgSz w:w="12240" w:h="15840" w:code="1"/>
      <w:pgMar w:top="720" w:right="806" w:bottom="0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0D" w:rsidRDefault="00D63A0D" w:rsidP="00D63A0D">
      <w:r>
        <w:separator/>
      </w:r>
    </w:p>
  </w:endnote>
  <w:endnote w:type="continuationSeparator" w:id="0">
    <w:p w:rsidR="00D63A0D" w:rsidRDefault="00D63A0D" w:rsidP="00D6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04513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63A0D" w:rsidRDefault="00D63A0D">
            <w:pPr>
              <w:pStyle w:val="Footer"/>
              <w:jc w:val="right"/>
            </w:pPr>
            <w:r>
              <w:t xml:space="preserve">Page </w:t>
            </w:r>
            <w:r w:rsidR="00A213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21314">
              <w:rPr>
                <w:b/>
                <w:bCs/>
                <w:sz w:val="24"/>
                <w:szCs w:val="24"/>
              </w:rPr>
              <w:fldChar w:fldCharType="separate"/>
            </w:r>
            <w:r w:rsidR="007D29AE">
              <w:rPr>
                <w:b/>
                <w:bCs/>
                <w:noProof/>
              </w:rPr>
              <w:t>1</w:t>
            </w:r>
            <w:r w:rsidR="00A2131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213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21314">
              <w:rPr>
                <w:b/>
                <w:bCs/>
                <w:sz w:val="24"/>
                <w:szCs w:val="24"/>
              </w:rPr>
              <w:fldChar w:fldCharType="separate"/>
            </w:r>
            <w:r w:rsidR="007D29AE">
              <w:rPr>
                <w:b/>
                <w:bCs/>
                <w:noProof/>
              </w:rPr>
              <w:t>1</w:t>
            </w:r>
            <w:r w:rsidR="00A213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3A0D" w:rsidRDefault="00D63A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0D" w:rsidRDefault="00D63A0D" w:rsidP="00D63A0D">
      <w:r>
        <w:separator/>
      </w:r>
    </w:p>
  </w:footnote>
  <w:footnote w:type="continuationSeparator" w:id="0">
    <w:p w:rsidR="00D63A0D" w:rsidRDefault="00D63A0D" w:rsidP="00D6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A3F3E"/>
    <w:multiLevelType w:val="hybridMultilevel"/>
    <w:tmpl w:val="B378A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0244E"/>
    <w:multiLevelType w:val="hybridMultilevel"/>
    <w:tmpl w:val="F6A811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917569"/>
    <w:multiLevelType w:val="hybridMultilevel"/>
    <w:tmpl w:val="258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D1"/>
    <w:rsid w:val="00004F29"/>
    <w:rsid w:val="00054BD2"/>
    <w:rsid w:val="00082519"/>
    <w:rsid w:val="000C066F"/>
    <w:rsid w:val="00150899"/>
    <w:rsid w:val="001659F5"/>
    <w:rsid w:val="00186AE0"/>
    <w:rsid w:val="001B04B3"/>
    <w:rsid w:val="002B6905"/>
    <w:rsid w:val="0030456F"/>
    <w:rsid w:val="00313C73"/>
    <w:rsid w:val="00323961"/>
    <w:rsid w:val="00337219"/>
    <w:rsid w:val="003774BF"/>
    <w:rsid w:val="003B12AB"/>
    <w:rsid w:val="003B6552"/>
    <w:rsid w:val="003F316A"/>
    <w:rsid w:val="004158FF"/>
    <w:rsid w:val="00436247"/>
    <w:rsid w:val="0046042B"/>
    <w:rsid w:val="00463220"/>
    <w:rsid w:val="0053445E"/>
    <w:rsid w:val="005562D1"/>
    <w:rsid w:val="005B1330"/>
    <w:rsid w:val="005E53E6"/>
    <w:rsid w:val="00600788"/>
    <w:rsid w:val="00637A9A"/>
    <w:rsid w:val="007074D1"/>
    <w:rsid w:val="00724E0C"/>
    <w:rsid w:val="007909C0"/>
    <w:rsid w:val="00794431"/>
    <w:rsid w:val="007C0574"/>
    <w:rsid w:val="007D29AE"/>
    <w:rsid w:val="008455A7"/>
    <w:rsid w:val="00923DA7"/>
    <w:rsid w:val="009670EA"/>
    <w:rsid w:val="00970D15"/>
    <w:rsid w:val="009907AB"/>
    <w:rsid w:val="009C5FFD"/>
    <w:rsid w:val="009E2035"/>
    <w:rsid w:val="00A125F3"/>
    <w:rsid w:val="00A203EA"/>
    <w:rsid w:val="00A21314"/>
    <w:rsid w:val="00A50565"/>
    <w:rsid w:val="00A62A7E"/>
    <w:rsid w:val="00AB4381"/>
    <w:rsid w:val="00AB588B"/>
    <w:rsid w:val="00AE2994"/>
    <w:rsid w:val="00B3128D"/>
    <w:rsid w:val="00B32874"/>
    <w:rsid w:val="00B925EC"/>
    <w:rsid w:val="00B958F5"/>
    <w:rsid w:val="00BA2292"/>
    <w:rsid w:val="00BC01F3"/>
    <w:rsid w:val="00BC7D1A"/>
    <w:rsid w:val="00BE00C3"/>
    <w:rsid w:val="00BE24C9"/>
    <w:rsid w:val="00BF1FF8"/>
    <w:rsid w:val="00C21A5C"/>
    <w:rsid w:val="00C920C0"/>
    <w:rsid w:val="00CA1975"/>
    <w:rsid w:val="00CA46F3"/>
    <w:rsid w:val="00CB401D"/>
    <w:rsid w:val="00CF0C55"/>
    <w:rsid w:val="00D61128"/>
    <w:rsid w:val="00D63A0D"/>
    <w:rsid w:val="00DD2059"/>
    <w:rsid w:val="00DD7F25"/>
    <w:rsid w:val="00E06943"/>
    <w:rsid w:val="00E16459"/>
    <w:rsid w:val="00E56439"/>
    <w:rsid w:val="00E971EF"/>
    <w:rsid w:val="00FD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61"/>
  </w:style>
  <w:style w:type="paragraph" w:styleId="Heading1">
    <w:name w:val="heading 1"/>
    <w:basedOn w:val="Normal"/>
    <w:next w:val="Normal"/>
    <w:qFormat/>
    <w:rsid w:val="00323961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23961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961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23961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323961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323961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qFormat/>
    <w:rsid w:val="00323961"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323961"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323961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rsid w:val="00323961"/>
    <w:rPr>
      <w:color w:val="0000FF"/>
      <w:u w:val="single"/>
    </w:rPr>
  </w:style>
  <w:style w:type="paragraph" w:styleId="BodyText">
    <w:name w:val="Body Text"/>
    <w:basedOn w:val="Normal"/>
    <w:link w:val="BodyTextChar"/>
    <w:rsid w:val="00323961"/>
    <w:pPr>
      <w:jc w:val="center"/>
    </w:pPr>
    <w:rPr>
      <w:sz w:val="28"/>
    </w:rPr>
  </w:style>
  <w:style w:type="paragraph" w:styleId="BodyText2">
    <w:name w:val="Body Text 2"/>
    <w:basedOn w:val="Normal"/>
    <w:rsid w:val="00323961"/>
    <w:pPr>
      <w:jc w:val="center"/>
    </w:pPr>
    <w:rPr>
      <w:sz w:val="16"/>
    </w:rPr>
  </w:style>
  <w:style w:type="paragraph" w:styleId="BodyText3">
    <w:name w:val="Body Text 3"/>
    <w:basedOn w:val="Normal"/>
    <w:rsid w:val="00323961"/>
    <w:pPr>
      <w:jc w:val="center"/>
    </w:pPr>
  </w:style>
  <w:style w:type="paragraph" w:styleId="BlockText">
    <w:name w:val="Block Text"/>
    <w:basedOn w:val="Normal"/>
    <w:rsid w:val="00323961"/>
    <w:pPr>
      <w:tabs>
        <w:tab w:val="left" w:pos="360"/>
        <w:tab w:val="left" w:pos="4590"/>
        <w:tab w:val="left" w:pos="6300"/>
        <w:tab w:val="left" w:pos="9180"/>
      </w:tabs>
      <w:ind w:left="-720" w:right="-320"/>
      <w:jc w:val="both"/>
    </w:pPr>
  </w:style>
  <w:style w:type="paragraph" w:styleId="BalloonText">
    <w:name w:val="Balloon Text"/>
    <w:basedOn w:val="Normal"/>
    <w:link w:val="BalloonTextChar"/>
    <w:rsid w:val="0043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2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1EF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7C0574"/>
    <w:rPr>
      <w:b/>
      <w:bCs/>
      <w:sz w:val="32"/>
    </w:rPr>
  </w:style>
  <w:style w:type="character" w:customStyle="1" w:styleId="Heading6Char">
    <w:name w:val="Heading 6 Char"/>
    <w:basedOn w:val="DefaultParagraphFont"/>
    <w:link w:val="Heading6"/>
    <w:rsid w:val="007C0574"/>
    <w:rPr>
      <w:sz w:val="72"/>
    </w:rPr>
  </w:style>
  <w:style w:type="character" w:customStyle="1" w:styleId="BodyTextChar">
    <w:name w:val="Body Text Char"/>
    <w:basedOn w:val="DefaultParagraphFont"/>
    <w:link w:val="BodyText"/>
    <w:rsid w:val="007C0574"/>
    <w:rPr>
      <w:sz w:val="28"/>
    </w:rPr>
  </w:style>
  <w:style w:type="character" w:customStyle="1" w:styleId="Heading8Char">
    <w:name w:val="Heading 8 Char"/>
    <w:basedOn w:val="DefaultParagraphFont"/>
    <w:link w:val="Heading8"/>
    <w:rsid w:val="007C0574"/>
    <w:rPr>
      <w:b/>
      <w:bCs/>
      <w:sz w:val="28"/>
    </w:rPr>
  </w:style>
  <w:style w:type="paragraph" w:styleId="Header">
    <w:name w:val="header"/>
    <w:basedOn w:val="Normal"/>
    <w:link w:val="HeaderChar"/>
    <w:rsid w:val="00D6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A0D"/>
  </w:style>
  <w:style w:type="paragraph" w:styleId="Footer">
    <w:name w:val="footer"/>
    <w:basedOn w:val="Normal"/>
    <w:link w:val="FooterChar"/>
    <w:uiPriority w:val="99"/>
    <w:rsid w:val="00D6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61"/>
  </w:style>
  <w:style w:type="paragraph" w:styleId="Heading1">
    <w:name w:val="heading 1"/>
    <w:basedOn w:val="Normal"/>
    <w:next w:val="Normal"/>
    <w:qFormat/>
    <w:rsid w:val="00323961"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23961"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23961"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23961"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323961"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323961"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link w:val="Heading7Char"/>
    <w:qFormat/>
    <w:rsid w:val="00323961"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323961"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323961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rsid w:val="00323961"/>
    <w:rPr>
      <w:color w:val="0000FF"/>
      <w:u w:val="single"/>
    </w:rPr>
  </w:style>
  <w:style w:type="paragraph" w:styleId="BodyText">
    <w:name w:val="Body Text"/>
    <w:basedOn w:val="Normal"/>
    <w:link w:val="BodyTextChar"/>
    <w:rsid w:val="00323961"/>
    <w:pPr>
      <w:jc w:val="center"/>
    </w:pPr>
    <w:rPr>
      <w:sz w:val="28"/>
    </w:rPr>
  </w:style>
  <w:style w:type="paragraph" w:styleId="BodyText2">
    <w:name w:val="Body Text 2"/>
    <w:basedOn w:val="Normal"/>
    <w:rsid w:val="00323961"/>
    <w:pPr>
      <w:jc w:val="center"/>
    </w:pPr>
    <w:rPr>
      <w:sz w:val="16"/>
    </w:rPr>
  </w:style>
  <w:style w:type="paragraph" w:styleId="BodyText3">
    <w:name w:val="Body Text 3"/>
    <w:basedOn w:val="Normal"/>
    <w:rsid w:val="00323961"/>
    <w:pPr>
      <w:jc w:val="center"/>
    </w:pPr>
  </w:style>
  <w:style w:type="paragraph" w:styleId="BlockText">
    <w:name w:val="Block Text"/>
    <w:basedOn w:val="Normal"/>
    <w:rsid w:val="00323961"/>
    <w:pPr>
      <w:tabs>
        <w:tab w:val="left" w:pos="360"/>
        <w:tab w:val="left" w:pos="4590"/>
        <w:tab w:val="left" w:pos="6300"/>
        <w:tab w:val="left" w:pos="9180"/>
      </w:tabs>
      <w:ind w:left="-720" w:right="-320"/>
      <w:jc w:val="both"/>
    </w:pPr>
  </w:style>
  <w:style w:type="paragraph" w:styleId="BalloonText">
    <w:name w:val="Balloon Text"/>
    <w:basedOn w:val="Normal"/>
    <w:link w:val="BalloonTextChar"/>
    <w:rsid w:val="00436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2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1EF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7C0574"/>
    <w:rPr>
      <w:b/>
      <w:bCs/>
      <w:sz w:val="32"/>
    </w:rPr>
  </w:style>
  <w:style w:type="character" w:customStyle="1" w:styleId="Heading6Char">
    <w:name w:val="Heading 6 Char"/>
    <w:basedOn w:val="DefaultParagraphFont"/>
    <w:link w:val="Heading6"/>
    <w:rsid w:val="007C0574"/>
    <w:rPr>
      <w:sz w:val="72"/>
    </w:rPr>
  </w:style>
  <w:style w:type="character" w:customStyle="1" w:styleId="BodyTextChar">
    <w:name w:val="Body Text Char"/>
    <w:basedOn w:val="DefaultParagraphFont"/>
    <w:link w:val="BodyText"/>
    <w:rsid w:val="007C0574"/>
    <w:rPr>
      <w:sz w:val="28"/>
    </w:rPr>
  </w:style>
  <w:style w:type="character" w:customStyle="1" w:styleId="Heading8Char">
    <w:name w:val="Heading 8 Char"/>
    <w:basedOn w:val="DefaultParagraphFont"/>
    <w:link w:val="Heading8"/>
    <w:rsid w:val="007C0574"/>
    <w:rPr>
      <w:b/>
      <w:bCs/>
      <w:sz w:val="28"/>
    </w:rPr>
  </w:style>
  <w:style w:type="paragraph" w:styleId="Header">
    <w:name w:val="header"/>
    <w:basedOn w:val="Normal"/>
    <w:link w:val="HeaderChar"/>
    <w:rsid w:val="00D6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3A0D"/>
  </w:style>
  <w:style w:type="paragraph" w:styleId="Footer">
    <w:name w:val="footer"/>
    <w:basedOn w:val="Normal"/>
    <w:link w:val="FooterChar"/>
    <w:uiPriority w:val="99"/>
    <w:rsid w:val="00D6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E9DF9-2722-43C2-8365-6721F13D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2016-09-26T15:30:00Z</cp:lastPrinted>
  <dcterms:created xsi:type="dcterms:W3CDTF">2017-04-20T14:29:00Z</dcterms:created>
  <dcterms:modified xsi:type="dcterms:W3CDTF">2017-04-20T14:36:00Z</dcterms:modified>
</cp:coreProperties>
</file>